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3555" w14:textId="67D246F3" w:rsidR="003C7715" w:rsidRDefault="003C7715" w:rsidP="00935565">
      <w:pPr>
        <w:pStyle w:val="Title"/>
      </w:pPr>
      <w:r>
        <w:t>FAQs</w:t>
      </w:r>
      <w:r w:rsidR="009E1034">
        <w:t xml:space="preserve"> for </w:t>
      </w:r>
      <w:r w:rsidR="0061204F">
        <w:t>r</w:t>
      </w:r>
      <w:r w:rsidR="009E1034">
        <w:t>equesters</w:t>
      </w:r>
      <w:r>
        <w:t xml:space="preserve">: official information </w:t>
      </w:r>
      <w:r w:rsidR="001C2BF7">
        <w:t xml:space="preserve">requests </w:t>
      </w:r>
      <w:r>
        <w:t xml:space="preserve">during </w:t>
      </w:r>
      <w:r w:rsidR="00A50FFD">
        <w:t xml:space="preserve">a </w:t>
      </w:r>
      <w:r w:rsidR="00346943">
        <w:t xml:space="preserve">general election </w:t>
      </w:r>
    </w:p>
    <w:p w14:paraId="010BCFB4" w14:textId="77777777" w:rsidR="00935565" w:rsidRDefault="00935565" w:rsidP="00460281">
      <w:pPr>
        <w:pStyle w:val="TOCHeading"/>
      </w:pPr>
      <w:bookmarkStart w:id="0" w:name="GoToContents"/>
      <w:bookmarkStart w:id="1" w:name="TOCSection"/>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935565" w14:paraId="34F6F214" w14:textId="77777777" w:rsidTr="00506B8B">
        <w:tc>
          <w:tcPr>
            <w:tcW w:w="9354" w:type="dxa"/>
          </w:tcPr>
          <w:bookmarkStart w:id="2" w:name="TOCMain" w:colFirst="0" w:colLast="0"/>
          <w:p w14:paraId="3DC1AC79" w14:textId="44C6596C" w:rsidR="0061204F" w:rsidRDefault="00935565">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6748294" w:history="1">
              <w:r w:rsidR="0061204F" w:rsidRPr="00331ACD">
                <w:rPr>
                  <w:rStyle w:val="Hyperlink"/>
                  <w:noProof/>
                </w:rPr>
                <w:t>The ‘general election period’</w:t>
              </w:r>
              <w:r w:rsidR="0061204F">
                <w:rPr>
                  <w:noProof/>
                  <w:webHidden/>
                </w:rPr>
                <w:tab/>
              </w:r>
              <w:r w:rsidR="0061204F">
                <w:rPr>
                  <w:noProof/>
                  <w:webHidden/>
                </w:rPr>
                <w:fldChar w:fldCharType="begin"/>
              </w:r>
              <w:r w:rsidR="0061204F">
                <w:rPr>
                  <w:noProof/>
                  <w:webHidden/>
                </w:rPr>
                <w:instrText xml:space="preserve"> PAGEREF _Toc236748294 \h </w:instrText>
              </w:r>
              <w:r w:rsidR="0061204F">
                <w:rPr>
                  <w:noProof/>
                  <w:webHidden/>
                </w:rPr>
              </w:r>
              <w:r w:rsidR="0061204F">
                <w:rPr>
                  <w:noProof/>
                  <w:webHidden/>
                </w:rPr>
                <w:fldChar w:fldCharType="separate"/>
              </w:r>
              <w:r w:rsidR="0061204F">
                <w:rPr>
                  <w:noProof/>
                  <w:webHidden/>
                </w:rPr>
                <w:t>2</w:t>
              </w:r>
              <w:r w:rsidR="0061204F">
                <w:rPr>
                  <w:noProof/>
                  <w:webHidden/>
                </w:rPr>
                <w:fldChar w:fldCharType="end"/>
              </w:r>
            </w:hyperlink>
          </w:p>
          <w:p w14:paraId="4A026B6F" w14:textId="185A87FC"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5" w:history="1">
              <w:r w:rsidRPr="00331ACD">
                <w:rPr>
                  <w:rStyle w:val="Hyperlink"/>
                  <w:noProof/>
                </w:rPr>
                <w:t>What does the ‘general election period’ mean?</w:t>
              </w:r>
              <w:r>
                <w:rPr>
                  <w:noProof/>
                  <w:webHidden/>
                </w:rPr>
                <w:tab/>
              </w:r>
              <w:r>
                <w:rPr>
                  <w:noProof/>
                  <w:webHidden/>
                </w:rPr>
                <w:fldChar w:fldCharType="begin"/>
              </w:r>
              <w:r>
                <w:rPr>
                  <w:noProof/>
                  <w:webHidden/>
                </w:rPr>
                <w:instrText xml:space="preserve"> PAGEREF _Toc236748295 \h </w:instrText>
              </w:r>
              <w:r>
                <w:rPr>
                  <w:noProof/>
                  <w:webHidden/>
                </w:rPr>
              </w:r>
              <w:r>
                <w:rPr>
                  <w:noProof/>
                  <w:webHidden/>
                </w:rPr>
                <w:fldChar w:fldCharType="separate"/>
              </w:r>
              <w:r>
                <w:rPr>
                  <w:noProof/>
                  <w:webHidden/>
                </w:rPr>
                <w:t>2</w:t>
              </w:r>
              <w:r>
                <w:rPr>
                  <w:noProof/>
                  <w:webHidden/>
                </w:rPr>
                <w:fldChar w:fldCharType="end"/>
              </w:r>
            </w:hyperlink>
          </w:p>
          <w:p w14:paraId="59E0541E" w14:textId="2A473546"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6" w:history="1">
              <w:r w:rsidRPr="00331ACD">
                <w:rPr>
                  <w:rStyle w:val="Hyperlink"/>
                  <w:noProof/>
                </w:rPr>
                <w:t>What is the timeline for the ‘general election period’ in 2026?</w:t>
              </w:r>
              <w:r>
                <w:rPr>
                  <w:noProof/>
                  <w:webHidden/>
                </w:rPr>
                <w:tab/>
              </w:r>
              <w:r>
                <w:rPr>
                  <w:noProof/>
                  <w:webHidden/>
                </w:rPr>
                <w:fldChar w:fldCharType="begin"/>
              </w:r>
              <w:r>
                <w:rPr>
                  <w:noProof/>
                  <w:webHidden/>
                </w:rPr>
                <w:instrText xml:space="preserve"> PAGEREF _Toc236748296 \h </w:instrText>
              </w:r>
              <w:r>
                <w:rPr>
                  <w:noProof/>
                  <w:webHidden/>
                </w:rPr>
              </w:r>
              <w:r>
                <w:rPr>
                  <w:noProof/>
                  <w:webHidden/>
                </w:rPr>
                <w:fldChar w:fldCharType="separate"/>
              </w:r>
              <w:r>
                <w:rPr>
                  <w:noProof/>
                  <w:webHidden/>
                </w:rPr>
                <w:t>2</w:t>
              </w:r>
              <w:r>
                <w:rPr>
                  <w:noProof/>
                  <w:webHidden/>
                </w:rPr>
                <w:fldChar w:fldCharType="end"/>
              </w:r>
            </w:hyperlink>
          </w:p>
          <w:p w14:paraId="0E07F817" w14:textId="3432B288"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297" w:history="1">
              <w:r w:rsidRPr="00331ACD">
                <w:rPr>
                  <w:rStyle w:val="Hyperlink"/>
                  <w:noProof/>
                </w:rPr>
                <w:t>Key timeframes</w:t>
              </w:r>
              <w:r>
                <w:rPr>
                  <w:noProof/>
                  <w:webHidden/>
                </w:rPr>
                <w:tab/>
              </w:r>
              <w:r>
                <w:rPr>
                  <w:noProof/>
                  <w:webHidden/>
                </w:rPr>
                <w:fldChar w:fldCharType="begin"/>
              </w:r>
              <w:r>
                <w:rPr>
                  <w:noProof/>
                  <w:webHidden/>
                </w:rPr>
                <w:instrText xml:space="preserve"> PAGEREF _Toc236748297 \h </w:instrText>
              </w:r>
              <w:r>
                <w:rPr>
                  <w:noProof/>
                  <w:webHidden/>
                </w:rPr>
              </w:r>
              <w:r>
                <w:rPr>
                  <w:noProof/>
                  <w:webHidden/>
                </w:rPr>
                <w:fldChar w:fldCharType="separate"/>
              </w:r>
              <w:r>
                <w:rPr>
                  <w:noProof/>
                  <w:webHidden/>
                </w:rPr>
                <w:t>3</w:t>
              </w:r>
              <w:r>
                <w:rPr>
                  <w:noProof/>
                  <w:webHidden/>
                </w:rPr>
                <w:fldChar w:fldCharType="end"/>
              </w:r>
            </w:hyperlink>
          </w:p>
          <w:p w14:paraId="62C54120" w14:textId="185F7EE3"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8" w:history="1">
              <w:r w:rsidRPr="00331ACD">
                <w:rPr>
                  <w:rStyle w:val="Hyperlink"/>
                  <w:noProof/>
                </w:rPr>
                <w:t>What are the timeframes under the Official Information Act (OIA) during the general election period?</w:t>
              </w:r>
              <w:r>
                <w:rPr>
                  <w:noProof/>
                  <w:webHidden/>
                </w:rPr>
                <w:tab/>
              </w:r>
              <w:r>
                <w:rPr>
                  <w:noProof/>
                  <w:webHidden/>
                </w:rPr>
                <w:fldChar w:fldCharType="begin"/>
              </w:r>
              <w:r>
                <w:rPr>
                  <w:noProof/>
                  <w:webHidden/>
                </w:rPr>
                <w:instrText xml:space="preserve"> PAGEREF _Toc236748298 \h </w:instrText>
              </w:r>
              <w:r>
                <w:rPr>
                  <w:noProof/>
                  <w:webHidden/>
                </w:rPr>
              </w:r>
              <w:r>
                <w:rPr>
                  <w:noProof/>
                  <w:webHidden/>
                </w:rPr>
                <w:fldChar w:fldCharType="separate"/>
              </w:r>
              <w:r>
                <w:rPr>
                  <w:noProof/>
                  <w:webHidden/>
                </w:rPr>
                <w:t>3</w:t>
              </w:r>
              <w:r>
                <w:rPr>
                  <w:noProof/>
                  <w:webHidden/>
                </w:rPr>
                <w:fldChar w:fldCharType="end"/>
              </w:r>
            </w:hyperlink>
          </w:p>
          <w:p w14:paraId="4460605C" w14:textId="0F2DF9E8"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299" w:history="1">
              <w:r w:rsidRPr="00331ACD">
                <w:rPr>
                  <w:rStyle w:val="Hyperlink"/>
                  <w:noProof/>
                </w:rPr>
                <w:t>Advice for requesters</w:t>
              </w:r>
              <w:r>
                <w:rPr>
                  <w:noProof/>
                  <w:webHidden/>
                </w:rPr>
                <w:tab/>
              </w:r>
              <w:r>
                <w:rPr>
                  <w:noProof/>
                  <w:webHidden/>
                </w:rPr>
                <w:fldChar w:fldCharType="begin"/>
              </w:r>
              <w:r>
                <w:rPr>
                  <w:noProof/>
                  <w:webHidden/>
                </w:rPr>
                <w:instrText xml:space="preserve"> PAGEREF _Toc236748299 \h </w:instrText>
              </w:r>
              <w:r>
                <w:rPr>
                  <w:noProof/>
                  <w:webHidden/>
                </w:rPr>
              </w:r>
              <w:r>
                <w:rPr>
                  <w:noProof/>
                  <w:webHidden/>
                </w:rPr>
                <w:fldChar w:fldCharType="separate"/>
              </w:r>
              <w:r>
                <w:rPr>
                  <w:noProof/>
                  <w:webHidden/>
                </w:rPr>
                <w:t>3</w:t>
              </w:r>
              <w:r>
                <w:rPr>
                  <w:noProof/>
                  <w:webHidden/>
                </w:rPr>
                <w:fldChar w:fldCharType="end"/>
              </w:r>
            </w:hyperlink>
          </w:p>
          <w:p w14:paraId="405D8D4D" w14:textId="2C35E6AC"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0" w:history="1">
              <w:r w:rsidRPr="00331ACD">
                <w:rPr>
                  <w:rStyle w:val="Hyperlink"/>
                  <w:noProof/>
                </w:rPr>
                <w:t>Can I still request official information during the general election period?</w:t>
              </w:r>
              <w:r>
                <w:rPr>
                  <w:noProof/>
                  <w:webHidden/>
                </w:rPr>
                <w:tab/>
              </w:r>
              <w:r>
                <w:rPr>
                  <w:noProof/>
                  <w:webHidden/>
                </w:rPr>
                <w:fldChar w:fldCharType="begin"/>
              </w:r>
              <w:r>
                <w:rPr>
                  <w:noProof/>
                  <w:webHidden/>
                </w:rPr>
                <w:instrText xml:space="preserve"> PAGEREF _Toc236748300 \h </w:instrText>
              </w:r>
              <w:r>
                <w:rPr>
                  <w:noProof/>
                  <w:webHidden/>
                </w:rPr>
              </w:r>
              <w:r>
                <w:rPr>
                  <w:noProof/>
                  <w:webHidden/>
                </w:rPr>
                <w:fldChar w:fldCharType="separate"/>
              </w:r>
              <w:r>
                <w:rPr>
                  <w:noProof/>
                  <w:webHidden/>
                </w:rPr>
                <w:t>3</w:t>
              </w:r>
              <w:r>
                <w:rPr>
                  <w:noProof/>
                  <w:webHidden/>
                </w:rPr>
                <w:fldChar w:fldCharType="end"/>
              </w:r>
            </w:hyperlink>
          </w:p>
          <w:p w14:paraId="6002A1AE" w14:textId="4E040334"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1" w:history="1">
              <w:r w:rsidRPr="00331ACD">
                <w:rPr>
                  <w:rStyle w:val="Hyperlink"/>
                  <w:noProof/>
                </w:rPr>
                <w:t>Can I ask for an urgent response to my official information request?</w:t>
              </w:r>
              <w:r>
                <w:rPr>
                  <w:noProof/>
                  <w:webHidden/>
                </w:rPr>
                <w:tab/>
              </w:r>
              <w:r>
                <w:rPr>
                  <w:noProof/>
                  <w:webHidden/>
                </w:rPr>
                <w:fldChar w:fldCharType="begin"/>
              </w:r>
              <w:r>
                <w:rPr>
                  <w:noProof/>
                  <w:webHidden/>
                </w:rPr>
                <w:instrText xml:space="preserve"> PAGEREF _Toc236748301 \h </w:instrText>
              </w:r>
              <w:r>
                <w:rPr>
                  <w:noProof/>
                  <w:webHidden/>
                </w:rPr>
              </w:r>
              <w:r>
                <w:rPr>
                  <w:noProof/>
                  <w:webHidden/>
                </w:rPr>
                <w:fldChar w:fldCharType="separate"/>
              </w:r>
              <w:r>
                <w:rPr>
                  <w:noProof/>
                  <w:webHidden/>
                </w:rPr>
                <w:t>4</w:t>
              </w:r>
              <w:r>
                <w:rPr>
                  <w:noProof/>
                  <w:webHidden/>
                </w:rPr>
                <w:fldChar w:fldCharType="end"/>
              </w:r>
            </w:hyperlink>
          </w:p>
          <w:p w14:paraId="600180D4" w14:textId="78E76960"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2" w:history="1">
              <w:r w:rsidRPr="00331ACD">
                <w:rPr>
                  <w:rStyle w:val="Hyperlink"/>
                  <w:noProof/>
                </w:rPr>
                <w:t>How can I make an effective information request during the election period?</w:t>
              </w:r>
              <w:r>
                <w:rPr>
                  <w:noProof/>
                  <w:webHidden/>
                </w:rPr>
                <w:tab/>
              </w:r>
              <w:r>
                <w:rPr>
                  <w:noProof/>
                  <w:webHidden/>
                </w:rPr>
                <w:fldChar w:fldCharType="begin"/>
              </w:r>
              <w:r>
                <w:rPr>
                  <w:noProof/>
                  <w:webHidden/>
                </w:rPr>
                <w:instrText xml:space="preserve"> PAGEREF _Toc236748302 \h </w:instrText>
              </w:r>
              <w:r>
                <w:rPr>
                  <w:noProof/>
                  <w:webHidden/>
                </w:rPr>
              </w:r>
              <w:r>
                <w:rPr>
                  <w:noProof/>
                  <w:webHidden/>
                </w:rPr>
                <w:fldChar w:fldCharType="separate"/>
              </w:r>
              <w:r>
                <w:rPr>
                  <w:noProof/>
                  <w:webHidden/>
                </w:rPr>
                <w:t>4</w:t>
              </w:r>
              <w:r>
                <w:rPr>
                  <w:noProof/>
                  <w:webHidden/>
                </w:rPr>
                <w:fldChar w:fldCharType="end"/>
              </w:r>
            </w:hyperlink>
          </w:p>
          <w:p w14:paraId="34B81F15" w14:textId="2041CC28"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3" w:history="1">
              <w:r w:rsidRPr="00331ACD">
                <w:rPr>
                  <w:rStyle w:val="Hyperlink"/>
                  <w:noProof/>
                </w:rPr>
                <w:t>The agency has told me it’s too busy to respond to my request, what should I do?</w:t>
              </w:r>
              <w:r>
                <w:rPr>
                  <w:noProof/>
                  <w:webHidden/>
                </w:rPr>
                <w:tab/>
              </w:r>
              <w:r>
                <w:rPr>
                  <w:noProof/>
                  <w:webHidden/>
                </w:rPr>
                <w:fldChar w:fldCharType="begin"/>
              </w:r>
              <w:r>
                <w:rPr>
                  <w:noProof/>
                  <w:webHidden/>
                </w:rPr>
                <w:instrText xml:space="preserve"> PAGEREF _Toc236748303 \h </w:instrText>
              </w:r>
              <w:r>
                <w:rPr>
                  <w:noProof/>
                  <w:webHidden/>
                </w:rPr>
              </w:r>
              <w:r>
                <w:rPr>
                  <w:noProof/>
                  <w:webHidden/>
                </w:rPr>
                <w:fldChar w:fldCharType="separate"/>
              </w:r>
              <w:r>
                <w:rPr>
                  <w:noProof/>
                  <w:webHidden/>
                </w:rPr>
                <w:t>5</w:t>
              </w:r>
              <w:r>
                <w:rPr>
                  <w:noProof/>
                  <w:webHidden/>
                </w:rPr>
                <w:fldChar w:fldCharType="end"/>
              </w:r>
            </w:hyperlink>
          </w:p>
          <w:p w14:paraId="168D28D8" w14:textId="52ED8FDF"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4" w:history="1">
              <w:r w:rsidRPr="00331ACD">
                <w:rPr>
                  <w:rStyle w:val="Hyperlink"/>
                  <w:noProof/>
                </w:rPr>
                <w:t>Can an agency ask me for more information or to change or clarify my request?</w:t>
              </w:r>
              <w:r>
                <w:rPr>
                  <w:noProof/>
                  <w:webHidden/>
                </w:rPr>
                <w:tab/>
              </w:r>
              <w:r>
                <w:rPr>
                  <w:noProof/>
                  <w:webHidden/>
                </w:rPr>
                <w:fldChar w:fldCharType="begin"/>
              </w:r>
              <w:r>
                <w:rPr>
                  <w:noProof/>
                  <w:webHidden/>
                </w:rPr>
                <w:instrText xml:space="preserve"> PAGEREF _Toc236748304 \h </w:instrText>
              </w:r>
              <w:r>
                <w:rPr>
                  <w:noProof/>
                  <w:webHidden/>
                </w:rPr>
              </w:r>
              <w:r>
                <w:rPr>
                  <w:noProof/>
                  <w:webHidden/>
                </w:rPr>
                <w:fldChar w:fldCharType="separate"/>
              </w:r>
              <w:r>
                <w:rPr>
                  <w:noProof/>
                  <w:webHidden/>
                </w:rPr>
                <w:t>6</w:t>
              </w:r>
              <w:r>
                <w:rPr>
                  <w:noProof/>
                  <w:webHidden/>
                </w:rPr>
                <w:fldChar w:fldCharType="end"/>
              </w:r>
            </w:hyperlink>
          </w:p>
          <w:p w14:paraId="4064B37F" w14:textId="0A7CC8BD"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5" w:history="1">
              <w:r w:rsidRPr="00331ACD">
                <w:rPr>
                  <w:rStyle w:val="Hyperlink"/>
                  <w:noProof/>
                </w:rPr>
                <w:t>Can an agency consult others about my request?</w:t>
              </w:r>
              <w:r>
                <w:rPr>
                  <w:noProof/>
                  <w:webHidden/>
                </w:rPr>
                <w:tab/>
              </w:r>
              <w:r>
                <w:rPr>
                  <w:noProof/>
                  <w:webHidden/>
                </w:rPr>
                <w:fldChar w:fldCharType="begin"/>
              </w:r>
              <w:r>
                <w:rPr>
                  <w:noProof/>
                  <w:webHidden/>
                </w:rPr>
                <w:instrText xml:space="preserve"> PAGEREF _Toc236748305 \h </w:instrText>
              </w:r>
              <w:r>
                <w:rPr>
                  <w:noProof/>
                  <w:webHidden/>
                </w:rPr>
              </w:r>
              <w:r>
                <w:rPr>
                  <w:noProof/>
                  <w:webHidden/>
                </w:rPr>
                <w:fldChar w:fldCharType="separate"/>
              </w:r>
              <w:r>
                <w:rPr>
                  <w:noProof/>
                  <w:webHidden/>
                </w:rPr>
                <w:t>6</w:t>
              </w:r>
              <w:r>
                <w:rPr>
                  <w:noProof/>
                  <w:webHidden/>
                </w:rPr>
                <w:fldChar w:fldCharType="end"/>
              </w:r>
            </w:hyperlink>
          </w:p>
          <w:p w14:paraId="7246DE7C" w14:textId="25EB2A74"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06" w:history="1">
              <w:r w:rsidRPr="00331ACD">
                <w:rPr>
                  <w:rStyle w:val="Hyperlink"/>
                  <w:noProof/>
                </w:rPr>
                <w:t>Requests for official information involving Ministers</w:t>
              </w:r>
              <w:r>
                <w:rPr>
                  <w:noProof/>
                  <w:webHidden/>
                </w:rPr>
                <w:tab/>
              </w:r>
              <w:r>
                <w:rPr>
                  <w:noProof/>
                  <w:webHidden/>
                </w:rPr>
                <w:fldChar w:fldCharType="begin"/>
              </w:r>
              <w:r>
                <w:rPr>
                  <w:noProof/>
                  <w:webHidden/>
                </w:rPr>
                <w:instrText xml:space="preserve"> PAGEREF _Toc236748306 \h </w:instrText>
              </w:r>
              <w:r>
                <w:rPr>
                  <w:noProof/>
                  <w:webHidden/>
                </w:rPr>
              </w:r>
              <w:r>
                <w:rPr>
                  <w:noProof/>
                  <w:webHidden/>
                </w:rPr>
                <w:fldChar w:fldCharType="separate"/>
              </w:r>
              <w:r>
                <w:rPr>
                  <w:noProof/>
                  <w:webHidden/>
                </w:rPr>
                <w:t>7</w:t>
              </w:r>
              <w:r>
                <w:rPr>
                  <w:noProof/>
                  <w:webHidden/>
                </w:rPr>
                <w:fldChar w:fldCharType="end"/>
              </w:r>
            </w:hyperlink>
          </w:p>
          <w:p w14:paraId="23D2229A" w14:textId="2A5F65D3"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7" w:history="1">
              <w:r w:rsidRPr="00331ACD">
                <w:rPr>
                  <w:rStyle w:val="Hyperlink"/>
                  <w:noProof/>
                </w:rPr>
                <w:t>What information held by Ministers is subject to the OIA?</w:t>
              </w:r>
              <w:r>
                <w:rPr>
                  <w:noProof/>
                  <w:webHidden/>
                </w:rPr>
                <w:tab/>
              </w:r>
              <w:r>
                <w:rPr>
                  <w:noProof/>
                  <w:webHidden/>
                </w:rPr>
                <w:fldChar w:fldCharType="begin"/>
              </w:r>
              <w:r>
                <w:rPr>
                  <w:noProof/>
                  <w:webHidden/>
                </w:rPr>
                <w:instrText xml:space="preserve"> PAGEREF _Toc236748307 \h </w:instrText>
              </w:r>
              <w:r>
                <w:rPr>
                  <w:noProof/>
                  <w:webHidden/>
                </w:rPr>
              </w:r>
              <w:r>
                <w:rPr>
                  <w:noProof/>
                  <w:webHidden/>
                </w:rPr>
                <w:fldChar w:fldCharType="separate"/>
              </w:r>
              <w:r>
                <w:rPr>
                  <w:noProof/>
                  <w:webHidden/>
                </w:rPr>
                <w:t>7</w:t>
              </w:r>
              <w:r>
                <w:rPr>
                  <w:noProof/>
                  <w:webHidden/>
                </w:rPr>
                <w:fldChar w:fldCharType="end"/>
              </w:r>
            </w:hyperlink>
          </w:p>
          <w:p w14:paraId="4F86229F" w14:textId="1F32F39B"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8" w:history="1">
              <w:r w:rsidRPr="00331ACD">
                <w:rPr>
                  <w:rStyle w:val="Hyperlink"/>
                  <w:noProof/>
                </w:rPr>
                <w:t>What happens during a caretaker period?</w:t>
              </w:r>
              <w:r>
                <w:rPr>
                  <w:noProof/>
                  <w:webHidden/>
                </w:rPr>
                <w:tab/>
              </w:r>
              <w:r>
                <w:rPr>
                  <w:noProof/>
                  <w:webHidden/>
                </w:rPr>
                <w:fldChar w:fldCharType="begin"/>
              </w:r>
              <w:r>
                <w:rPr>
                  <w:noProof/>
                  <w:webHidden/>
                </w:rPr>
                <w:instrText xml:space="preserve"> PAGEREF _Toc236748308 \h </w:instrText>
              </w:r>
              <w:r>
                <w:rPr>
                  <w:noProof/>
                  <w:webHidden/>
                </w:rPr>
              </w:r>
              <w:r>
                <w:rPr>
                  <w:noProof/>
                  <w:webHidden/>
                </w:rPr>
                <w:fldChar w:fldCharType="separate"/>
              </w:r>
              <w:r>
                <w:rPr>
                  <w:noProof/>
                  <w:webHidden/>
                </w:rPr>
                <w:t>7</w:t>
              </w:r>
              <w:r>
                <w:rPr>
                  <w:noProof/>
                  <w:webHidden/>
                </w:rPr>
                <w:fldChar w:fldCharType="end"/>
              </w:r>
            </w:hyperlink>
          </w:p>
          <w:p w14:paraId="67EAFBD6" w14:textId="38F2B07B"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9" w:history="1">
              <w:r w:rsidRPr="00331ACD">
                <w:rPr>
                  <w:rStyle w:val="Hyperlink"/>
                  <w:noProof/>
                </w:rPr>
                <w:t>At what point does non-government information become ‘official information’?</w:t>
              </w:r>
              <w:r>
                <w:rPr>
                  <w:noProof/>
                  <w:webHidden/>
                </w:rPr>
                <w:tab/>
              </w:r>
              <w:r>
                <w:rPr>
                  <w:noProof/>
                  <w:webHidden/>
                </w:rPr>
                <w:fldChar w:fldCharType="begin"/>
              </w:r>
              <w:r>
                <w:rPr>
                  <w:noProof/>
                  <w:webHidden/>
                </w:rPr>
                <w:instrText xml:space="preserve"> PAGEREF _Toc236748309 \h </w:instrText>
              </w:r>
              <w:r>
                <w:rPr>
                  <w:noProof/>
                  <w:webHidden/>
                </w:rPr>
              </w:r>
              <w:r>
                <w:rPr>
                  <w:noProof/>
                  <w:webHidden/>
                </w:rPr>
                <w:fldChar w:fldCharType="separate"/>
              </w:r>
              <w:r>
                <w:rPr>
                  <w:noProof/>
                  <w:webHidden/>
                </w:rPr>
                <w:t>8</w:t>
              </w:r>
              <w:r>
                <w:rPr>
                  <w:noProof/>
                  <w:webHidden/>
                </w:rPr>
                <w:fldChar w:fldCharType="end"/>
              </w:r>
            </w:hyperlink>
          </w:p>
          <w:p w14:paraId="3CCC24EC" w14:textId="4C260FC4"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10" w:history="1">
              <w:r w:rsidRPr="00331ACD">
                <w:rPr>
                  <w:rStyle w:val="Hyperlink"/>
                  <w:noProof/>
                </w:rPr>
                <w:t>What happens if the Ombudsman has an investigation currently open concerning a former Minister?</w:t>
              </w:r>
              <w:r>
                <w:rPr>
                  <w:noProof/>
                  <w:webHidden/>
                </w:rPr>
                <w:tab/>
              </w:r>
              <w:r>
                <w:rPr>
                  <w:noProof/>
                  <w:webHidden/>
                </w:rPr>
                <w:fldChar w:fldCharType="begin"/>
              </w:r>
              <w:r>
                <w:rPr>
                  <w:noProof/>
                  <w:webHidden/>
                </w:rPr>
                <w:instrText xml:space="preserve"> PAGEREF _Toc236748310 \h </w:instrText>
              </w:r>
              <w:r>
                <w:rPr>
                  <w:noProof/>
                  <w:webHidden/>
                </w:rPr>
              </w:r>
              <w:r>
                <w:rPr>
                  <w:noProof/>
                  <w:webHidden/>
                </w:rPr>
                <w:fldChar w:fldCharType="separate"/>
              </w:r>
              <w:r>
                <w:rPr>
                  <w:noProof/>
                  <w:webHidden/>
                </w:rPr>
                <w:t>8</w:t>
              </w:r>
              <w:r>
                <w:rPr>
                  <w:noProof/>
                  <w:webHidden/>
                </w:rPr>
                <w:fldChar w:fldCharType="end"/>
              </w:r>
            </w:hyperlink>
          </w:p>
          <w:p w14:paraId="7EB145F3" w14:textId="5034E629"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11" w:history="1">
              <w:r w:rsidRPr="00331ACD">
                <w:rPr>
                  <w:rStyle w:val="Hyperlink"/>
                  <w:noProof/>
                </w:rPr>
                <w:t>Previous election-related cases</w:t>
              </w:r>
              <w:r>
                <w:rPr>
                  <w:noProof/>
                  <w:webHidden/>
                </w:rPr>
                <w:tab/>
              </w:r>
              <w:r>
                <w:rPr>
                  <w:noProof/>
                  <w:webHidden/>
                </w:rPr>
                <w:fldChar w:fldCharType="begin"/>
              </w:r>
              <w:r>
                <w:rPr>
                  <w:noProof/>
                  <w:webHidden/>
                </w:rPr>
                <w:instrText xml:space="preserve"> PAGEREF _Toc236748311 \h </w:instrText>
              </w:r>
              <w:r>
                <w:rPr>
                  <w:noProof/>
                  <w:webHidden/>
                </w:rPr>
              </w:r>
              <w:r>
                <w:rPr>
                  <w:noProof/>
                  <w:webHidden/>
                </w:rPr>
                <w:fldChar w:fldCharType="separate"/>
              </w:r>
              <w:r>
                <w:rPr>
                  <w:noProof/>
                  <w:webHidden/>
                </w:rPr>
                <w:t>8</w:t>
              </w:r>
              <w:r>
                <w:rPr>
                  <w:noProof/>
                  <w:webHidden/>
                </w:rPr>
                <w:fldChar w:fldCharType="end"/>
              </w:r>
            </w:hyperlink>
          </w:p>
          <w:p w14:paraId="71D581C5" w14:textId="661F42B0"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12" w:history="1">
              <w:r w:rsidRPr="00331ACD">
                <w:rPr>
                  <w:rStyle w:val="Hyperlink"/>
                  <w:noProof/>
                </w:rPr>
                <w:t>Further information and help</w:t>
              </w:r>
              <w:r>
                <w:rPr>
                  <w:noProof/>
                  <w:webHidden/>
                </w:rPr>
                <w:tab/>
              </w:r>
              <w:r>
                <w:rPr>
                  <w:noProof/>
                  <w:webHidden/>
                </w:rPr>
                <w:fldChar w:fldCharType="begin"/>
              </w:r>
              <w:r>
                <w:rPr>
                  <w:noProof/>
                  <w:webHidden/>
                </w:rPr>
                <w:instrText xml:space="preserve"> PAGEREF _Toc236748312 \h </w:instrText>
              </w:r>
              <w:r>
                <w:rPr>
                  <w:noProof/>
                  <w:webHidden/>
                </w:rPr>
              </w:r>
              <w:r>
                <w:rPr>
                  <w:noProof/>
                  <w:webHidden/>
                </w:rPr>
                <w:fldChar w:fldCharType="separate"/>
              </w:r>
              <w:r>
                <w:rPr>
                  <w:noProof/>
                  <w:webHidden/>
                </w:rPr>
                <w:t>9</w:t>
              </w:r>
              <w:r>
                <w:rPr>
                  <w:noProof/>
                  <w:webHidden/>
                </w:rPr>
                <w:fldChar w:fldCharType="end"/>
              </w:r>
            </w:hyperlink>
          </w:p>
          <w:p w14:paraId="26E06492" w14:textId="4EE53FC5"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13" w:history="1">
              <w:r w:rsidRPr="00331ACD">
                <w:rPr>
                  <w:rStyle w:val="Hyperlink"/>
                  <w:noProof/>
                </w:rPr>
                <w:t>Where can I go if my question isn’t answered here?</w:t>
              </w:r>
              <w:r>
                <w:rPr>
                  <w:noProof/>
                  <w:webHidden/>
                </w:rPr>
                <w:tab/>
              </w:r>
              <w:r>
                <w:rPr>
                  <w:noProof/>
                  <w:webHidden/>
                </w:rPr>
                <w:fldChar w:fldCharType="begin"/>
              </w:r>
              <w:r>
                <w:rPr>
                  <w:noProof/>
                  <w:webHidden/>
                </w:rPr>
                <w:instrText xml:space="preserve"> PAGEREF _Toc236748313 \h </w:instrText>
              </w:r>
              <w:r>
                <w:rPr>
                  <w:noProof/>
                  <w:webHidden/>
                </w:rPr>
              </w:r>
              <w:r>
                <w:rPr>
                  <w:noProof/>
                  <w:webHidden/>
                </w:rPr>
                <w:fldChar w:fldCharType="separate"/>
              </w:r>
              <w:r>
                <w:rPr>
                  <w:noProof/>
                  <w:webHidden/>
                </w:rPr>
                <w:t>9</w:t>
              </w:r>
              <w:r>
                <w:rPr>
                  <w:noProof/>
                  <w:webHidden/>
                </w:rPr>
                <w:fldChar w:fldCharType="end"/>
              </w:r>
            </w:hyperlink>
          </w:p>
          <w:p w14:paraId="0EFDAD88" w14:textId="097EEE37" w:rsidR="00935565" w:rsidRDefault="00935565" w:rsidP="00460281">
            <w:pPr>
              <w:pStyle w:val="Whitespace"/>
            </w:pPr>
            <w:r>
              <w:fldChar w:fldCharType="end"/>
            </w:r>
          </w:p>
        </w:tc>
      </w:tr>
      <w:bookmarkEnd w:id="1"/>
      <w:bookmarkEnd w:id="2"/>
    </w:tbl>
    <w:p w14:paraId="7436D38B" w14:textId="77777777" w:rsidR="00524BF8" w:rsidRDefault="00524BF8" w:rsidP="0076620C">
      <w:pPr>
        <w:pStyle w:val="BodyText"/>
      </w:pPr>
    </w:p>
    <w:p w14:paraId="1FA5ABD5" w14:textId="77777777" w:rsidR="00524BF8" w:rsidRDefault="00524BF8">
      <w:pPr>
        <w:spacing w:after="200" w:line="276" w:lineRule="auto"/>
        <w:rPr>
          <w:rFonts w:eastAsiaTheme="majorEastAsia" w:cstheme="majorBidi"/>
          <w:bCs/>
          <w:color w:val="2BB673"/>
          <w:sz w:val="38"/>
          <w:szCs w:val="28"/>
        </w:rPr>
      </w:pPr>
      <w:r>
        <w:br w:type="page"/>
      </w:r>
    </w:p>
    <w:p w14:paraId="4017739C" w14:textId="2CADADBA" w:rsidR="00504E76" w:rsidRDefault="00504E76" w:rsidP="00504E76">
      <w:pPr>
        <w:pStyle w:val="Heading1"/>
        <w:spacing w:after="240"/>
      </w:pPr>
      <w:bookmarkStart w:id="3" w:name="_Toc236748294"/>
      <w:r>
        <w:lastRenderedPageBreak/>
        <w:t>The ‘</w:t>
      </w:r>
      <w:r w:rsidR="001E0FC6">
        <w:t xml:space="preserve">general election </w:t>
      </w:r>
      <w:r>
        <w:t>period’</w:t>
      </w:r>
      <w:bookmarkEnd w:id="3"/>
    </w:p>
    <w:p w14:paraId="7D376638" w14:textId="2AE1DD7E" w:rsidR="00504E76" w:rsidRDefault="00504E76" w:rsidP="00504E76">
      <w:pPr>
        <w:pStyle w:val="Heading2"/>
        <w:spacing w:before="240"/>
      </w:pPr>
      <w:bookmarkStart w:id="4" w:name="_Toc236748295"/>
      <w:r>
        <w:t>What does the ‘general election period’ mean?</w:t>
      </w:r>
      <w:bookmarkEnd w:id="4"/>
    </w:p>
    <w:p w14:paraId="79A485B8" w14:textId="554D363D" w:rsidR="00504E76" w:rsidRDefault="00504E76" w:rsidP="00504E76">
      <w:pPr>
        <w:pStyle w:val="BodyText"/>
      </w:pPr>
      <w:r>
        <w:t>For the purposes of this FAQs, the ‘</w:t>
      </w:r>
      <w:r w:rsidR="001E0FC6">
        <w:rPr>
          <w:i/>
        </w:rPr>
        <w:t>general e</w:t>
      </w:r>
      <w:r>
        <w:rPr>
          <w:i/>
        </w:rPr>
        <w:t xml:space="preserve">lection period’ </w:t>
      </w:r>
      <w:r>
        <w:t xml:space="preserve">refers to the period </w:t>
      </w:r>
      <w:r w:rsidR="00E01F9D">
        <w:t xml:space="preserve">from </w:t>
      </w:r>
      <w:r w:rsidR="00D44D6E">
        <w:t xml:space="preserve">the </w:t>
      </w:r>
      <w:r w:rsidR="001842E7">
        <w:t xml:space="preserve">start </w:t>
      </w:r>
      <w:r w:rsidR="00D44D6E">
        <w:t>of</w:t>
      </w:r>
      <w:r w:rsidR="00A742B5">
        <w:t xml:space="preserve"> the</w:t>
      </w:r>
      <w:r w:rsidR="00D44D6E">
        <w:t xml:space="preserve"> ‘</w:t>
      </w:r>
      <w:r w:rsidR="00D44D6E" w:rsidRPr="00A742B5">
        <w:rPr>
          <w:rStyle w:val="Quotationwithinthesentence"/>
        </w:rPr>
        <w:t>pre-election</w:t>
      </w:r>
      <w:r w:rsidR="00D44D6E">
        <w:t xml:space="preserve">’ </w:t>
      </w:r>
      <w:r w:rsidR="00A742B5">
        <w:t xml:space="preserve">period on 7 August 2026, </w:t>
      </w:r>
      <w:r w:rsidR="00D44D6E">
        <w:t xml:space="preserve">to the last date that the House of Representatives can meet following the establishment of a </w:t>
      </w:r>
      <w:r w:rsidR="00794662">
        <w:t xml:space="preserve">new </w:t>
      </w:r>
      <w:r w:rsidR="00CA5E2E">
        <w:t>government</w:t>
      </w:r>
      <w:r w:rsidR="00D44D6E">
        <w:t>.</w:t>
      </w:r>
      <w:r>
        <w:t xml:space="preserve"> </w:t>
      </w:r>
      <w:r w:rsidR="000A10AE">
        <w:t>T</w:t>
      </w:r>
      <w:r w:rsidR="00B239A3">
        <w:t xml:space="preserve">he </w:t>
      </w:r>
      <w:r w:rsidR="00C95EA5">
        <w:t xml:space="preserve">2026 </w:t>
      </w:r>
      <w:r w:rsidR="00E759C5">
        <w:t>G</w:t>
      </w:r>
      <w:r w:rsidR="001E0FC6">
        <w:t xml:space="preserve">eneral </w:t>
      </w:r>
      <w:r w:rsidR="00E759C5">
        <w:t>E</w:t>
      </w:r>
      <w:r w:rsidR="001E0FC6">
        <w:t xml:space="preserve">lection </w:t>
      </w:r>
      <w:r w:rsidR="00B239A3">
        <w:t xml:space="preserve">will be held on Saturday </w:t>
      </w:r>
      <w:r w:rsidR="00330F64">
        <w:t>7 November</w:t>
      </w:r>
      <w:r w:rsidR="00B239A3">
        <w:t xml:space="preserve"> 202</w:t>
      </w:r>
      <w:r w:rsidR="00330F64">
        <w:t>6</w:t>
      </w:r>
      <w:r w:rsidR="00B239A3">
        <w:t xml:space="preserve">. </w:t>
      </w:r>
    </w:p>
    <w:p w14:paraId="5225C497" w14:textId="6F6066FF" w:rsidR="00504E76" w:rsidRDefault="00504E76" w:rsidP="00504E76">
      <w:pPr>
        <w:pStyle w:val="Heading2"/>
      </w:pPr>
      <w:bookmarkStart w:id="5" w:name="_Toc236748296"/>
      <w:r>
        <w:t>What is the timeline for the</w:t>
      </w:r>
      <w:r w:rsidR="003C6E7A">
        <w:t xml:space="preserve"> </w:t>
      </w:r>
      <w:r>
        <w:t>‘general election period’</w:t>
      </w:r>
      <w:r w:rsidR="00E759C5">
        <w:t xml:space="preserve"> in 2026</w:t>
      </w:r>
      <w:r>
        <w:t>?</w:t>
      </w:r>
      <w:bookmarkEnd w:id="5"/>
    </w:p>
    <w:p w14:paraId="423FF21A" w14:textId="2B275862" w:rsidR="00504E76" w:rsidRDefault="00504E76" w:rsidP="00504E76">
      <w:pPr>
        <w:pStyle w:val="BodyText"/>
      </w:pPr>
      <w:r>
        <w:t xml:space="preserve">The </w:t>
      </w:r>
      <w:r w:rsidR="00C27E47">
        <w:t xml:space="preserve">indicative </w:t>
      </w:r>
      <w:r>
        <w:t>time</w:t>
      </w:r>
      <w:r w:rsidR="00432531">
        <w:t>line</w:t>
      </w:r>
      <w:r>
        <w:t xml:space="preserve"> for the 202</w:t>
      </w:r>
      <w:r w:rsidR="00330F64">
        <w:t>6</w:t>
      </w:r>
      <w:r>
        <w:t xml:space="preserve"> </w:t>
      </w:r>
      <w:r w:rsidR="00E759C5">
        <w:t>G</w:t>
      </w:r>
      <w:r>
        <w:t xml:space="preserve">eneral </w:t>
      </w:r>
      <w:r w:rsidR="00E759C5">
        <w:t>E</w:t>
      </w:r>
      <w:r>
        <w:t>lection is</w:t>
      </w:r>
      <w:r w:rsidR="00432531">
        <w:t xml:space="preserve"> in the table below.</w:t>
      </w:r>
    </w:p>
    <w:tbl>
      <w:tblPr>
        <w:tblStyle w:val="TableGrid"/>
        <w:tblW w:w="5000" w:type="pct"/>
        <w:tblLook w:val="0620" w:firstRow="1" w:lastRow="0" w:firstColumn="0" w:lastColumn="0" w:noHBand="1" w:noVBand="1"/>
        <w:tblCaption w:val="Timeline of events for the 2020 New Zealand general election"/>
      </w:tblPr>
      <w:tblGrid>
        <w:gridCol w:w="2121"/>
        <w:gridCol w:w="7167"/>
      </w:tblGrid>
      <w:tr w:rsidR="0004464F" w:rsidRPr="00093BDB" w14:paraId="76F9197A" w14:textId="77777777" w:rsidTr="0004464F">
        <w:trPr>
          <w:cnfStyle w:val="100000000000" w:firstRow="1" w:lastRow="0" w:firstColumn="0" w:lastColumn="0" w:oddVBand="0" w:evenVBand="0" w:oddHBand="0" w:evenHBand="0" w:firstRowFirstColumn="0" w:firstRowLastColumn="0" w:lastRowFirstColumn="0" w:lastRowLastColumn="0"/>
          <w:cantSplit/>
        </w:trPr>
        <w:tc>
          <w:tcPr>
            <w:tcW w:w="1142" w:type="pct"/>
          </w:tcPr>
          <w:p w14:paraId="083FCBCE" w14:textId="4E93A035" w:rsidR="0004464F" w:rsidRPr="00093BDB" w:rsidRDefault="0004464F" w:rsidP="0004464F">
            <w:pPr>
              <w:pStyle w:val="Tableheadingrow1"/>
            </w:pPr>
            <w:r>
              <w:t>Date</w:t>
            </w:r>
          </w:p>
        </w:tc>
        <w:tc>
          <w:tcPr>
            <w:tcW w:w="3858" w:type="pct"/>
          </w:tcPr>
          <w:p w14:paraId="127A4015" w14:textId="55B46AAF" w:rsidR="0004464F" w:rsidRPr="00093BDB" w:rsidRDefault="005C765A" w:rsidP="0004464F">
            <w:pPr>
              <w:pStyle w:val="Tableheadingrow1"/>
            </w:pPr>
            <w:r>
              <w:t>General election e</w:t>
            </w:r>
            <w:r w:rsidR="0004464F">
              <w:t>vent</w:t>
            </w:r>
          </w:p>
        </w:tc>
      </w:tr>
      <w:tr w:rsidR="00D44D6E" w:rsidRPr="00093BDB" w14:paraId="0D55B6BA" w14:textId="77777777" w:rsidTr="00AF073F">
        <w:trPr>
          <w:cantSplit/>
          <w:trHeight w:val="541"/>
        </w:trPr>
        <w:tc>
          <w:tcPr>
            <w:tcW w:w="1142" w:type="pct"/>
            <w:shd w:val="clear" w:color="auto" w:fill="auto"/>
          </w:tcPr>
          <w:p w14:paraId="340D6AAC" w14:textId="46E0C244" w:rsidR="00D44D6E" w:rsidRPr="00AF073F" w:rsidRDefault="00D338ED" w:rsidP="0004464F">
            <w:pPr>
              <w:pStyle w:val="Tablesinglespacedparagraph"/>
            </w:pPr>
            <w:r>
              <w:t xml:space="preserve">21 </w:t>
            </w:r>
            <w:r w:rsidR="00B239A3">
              <w:t>January</w:t>
            </w:r>
            <w:r w:rsidR="00AF073F" w:rsidRPr="00AF073F">
              <w:t xml:space="preserve"> </w:t>
            </w:r>
            <w:r>
              <w:t>2026</w:t>
            </w:r>
          </w:p>
        </w:tc>
        <w:tc>
          <w:tcPr>
            <w:tcW w:w="3858" w:type="pct"/>
            <w:shd w:val="clear" w:color="auto" w:fill="auto"/>
          </w:tcPr>
          <w:p w14:paraId="01C212BE" w14:textId="4DB4BD99" w:rsidR="00D44D6E" w:rsidRPr="00AF073F" w:rsidRDefault="00AF073F" w:rsidP="0004464F">
            <w:pPr>
              <w:pStyle w:val="Tablesinglespacedparagraph"/>
            </w:pPr>
            <w:r w:rsidRPr="00AF073F">
              <w:t>Prime Minister announce</w:t>
            </w:r>
            <w:r w:rsidR="00100FC6">
              <w:t>d</w:t>
            </w:r>
            <w:r w:rsidRPr="00AF073F">
              <w:t xml:space="preserve"> that the </w:t>
            </w:r>
            <w:r w:rsidR="00D338ED">
              <w:t>2026</w:t>
            </w:r>
            <w:r w:rsidR="00D338ED" w:rsidRPr="00AF073F">
              <w:t xml:space="preserve"> </w:t>
            </w:r>
            <w:r w:rsidR="00E759C5">
              <w:t>G</w:t>
            </w:r>
            <w:r w:rsidRPr="00AF073F">
              <w:t xml:space="preserve">eneral </w:t>
            </w:r>
            <w:r w:rsidR="00E759C5">
              <w:t>E</w:t>
            </w:r>
            <w:r w:rsidRPr="00AF073F">
              <w:t>lection will be</w:t>
            </w:r>
            <w:r w:rsidR="00B239A3">
              <w:t xml:space="preserve"> held on Saturday </w:t>
            </w:r>
            <w:r w:rsidR="00D338ED">
              <w:t>7 November 2026</w:t>
            </w:r>
          </w:p>
        </w:tc>
      </w:tr>
      <w:tr w:rsidR="00070B49" w:rsidRPr="00093BDB" w14:paraId="25D652D2" w14:textId="77777777" w:rsidTr="0004464F">
        <w:trPr>
          <w:cantSplit/>
        </w:trPr>
        <w:tc>
          <w:tcPr>
            <w:tcW w:w="1142" w:type="pct"/>
            <w:shd w:val="clear" w:color="auto" w:fill="auto"/>
          </w:tcPr>
          <w:p w14:paraId="0B9F378B" w14:textId="39A84933" w:rsidR="00070B49" w:rsidRDefault="00D338ED" w:rsidP="0004464F">
            <w:pPr>
              <w:pStyle w:val="Tablesinglespacedparagraph"/>
            </w:pPr>
            <w:r>
              <w:t>7 August 2026</w:t>
            </w:r>
          </w:p>
        </w:tc>
        <w:tc>
          <w:tcPr>
            <w:tcW w:w="3858" w:type="pct"/>
            <w:shd w:val="clear" w:color="auto" w:fill="auto"/>
          </w:tcPr>
          <w:p w14:paraId="7622885D" w14:textId="55942786" w:rsidR="00070B49" w:rsidRPr="00093BDB" w:rsidRDefault="00070B49" w:rsidP="0004464F">
            <w:pPr>
              <w:pStyle w:val="Tablesinglespacedparagraph"/>
            </w:pPr>
            <w:r>
              <w:t xml:space="preserve">Regulated period for election advertising expenses begins </w:t>
            </w:r>
            <w:r w:rsidR="00A742B5">
              <w:t>(pre-election period)</w:t>
            </w:r>
          </w:p>
        </w:tc>
      </w:tr>
      <w:tr w:rsidR="0004464F" w:rsidRPr="00093BDB" w14:paraId="3680D1B9" w14:textId="77777777" w:rsidTr="0004464F">
        <w:trPr>
          <w:cantSplit/>
        </w:trPr>
        <w:tc>
          <w:tcPr>
            <w:tcW w:w="1142" w:type="pct"/>
            <w:shd w:val="clear" w:color="auto" w:fill="auto"/>
            <w:hideMark/>
          </w:tcPr>
          <w:p w14:paraId="22FC5814" w14:textId="3965EB71" w:rsidR="0004464F" w:rsidRPr="00093BDB" w:rsidRDefault="00D338ED" w:rsidP="0004464F">
            <w:pPr>
              <w:pStyle w:val="Tablesinglespacedparagraph"/>
            </w:pPr>
            <w:r>
              <w:t>1 October 2026</w:t>
            </w:r>
          </w:p>
        </w:tc>
        <w:tc>
          <w:tcPr>
            <w:tcW w:w="3858" w:type="pct"/>
            <w:shd w:val="clear" w:color="auto" w:fill="auto"/>
            <w:hideMark/>
          </w:tcPr>
          <w:p w14:paraId="45CBCCE9" w14:textId="3EC70B86" w:rsidR="0004464F" w:rsidRPr="00093BDB" w:rsidRDefault="0004464F" w:rsidP="0004464F">
            <w:pPr>
              <w:pStyle w:val="Tablesinglespacedparagraph"/>
            </w:pPr>
            <w:r w:rsidRPr="00093BDB">
              <w:t>Th</w:t>
            </w:r>
            <w:r>
              <w:t xml:space="preserve">e </w:t>
            </w:r>
            <w:r w:rsidR="00D338ED">
              <w:t>54th</w:t>
            </w:r>
            <w:r>
              <w:t xml:space="preserve"> Parliament </w:t>
            </w:r>
            <w:r w:rsidR="00D44D6E">
              <w:t xml:space="preserve">(House of Representatives) </w:t>
            </w:r>
            <w:r>
              <w:t>is dissolved</w:t>
            </w:r>
          </w:p>
        </w:tc>
      </w:tr>
      <w:tr w:rsidR="0004464F" w:rsidRPr="00093BDB" w14:paraId="511D5B3B" w14:textId="77777777" w:rsidTr="0004464F">
        <w:trPr>
          <w:cantSplit/>
        </w:trPr>
        <w:tc>
          <w:tcPr>
            <w:tcW w:w="1142" w:type="pct"/>
            <w:shd w:val="clear" w:color="auto" w:fill="auto"/>
            <w:hideMark/>
          </w:tcPr>
          <w:p w14:paraId="06FA8033" w14:textId="6AABF0F4" w:rsidR="0004464F" w:rsidRPr="00093BDB" w:rsidRDefault="00D338ED" w:rsidP="0004464F">
            <w:pPr>
              <w:pStyle w:val="Tablesinglespacedparagraph"/>
            </w:pPr>
            <w:r>
              <w:t>4 October 2026</w:t>
            </w:r>
          </w:p>
        </w:tc>
        <w:tc>
          <w:tcPr>
            <w:tcW w:w="3858" w:type="pct"/>
            <w:shd w:val="clear" w:color="auto" w:fill="auto"/>
            <w:hideMark/>
          </w:tcPr>
          <w:p w14:paraId="5314DDC6" w14:textId="7511D863" w:rsidR="0004464F" w:rsidRDefault="0004464F" w:rsidP="005C765A">
            <w:pPr>
              <w:pStyle w:val="TableBullet1"/>
            </w:pPr>
            <w:r w:rsidRPr="00093BDB">
              <w:t xml:space="preserve">Writ day – Governor-General issues formal direction to the Electoral </w:t>
            </w:r>
            <w:r w:rsidR="005C765A">
              <w:t>Commission to hold the election</w:t>
            </w:r>
          </w:p>
          <w:p w14:paraId="628CC613" w14:textId="5E22D197" w:rsidR="0004464F" w:rsidRDefault="0004464F" w:rsidP="005C765A">
            <w:pPr>
              <w:pStyle w:val="TableBullet1"/>
            </w:pPr>
            <w:r w:rsidRPr="00093BDB">
              <w:t>Last day to ordinarily enrol to vote (late enrolments must cast special votes)</w:t>
            </w:r>
          </w:p>
          <w:p w14:paraId="4D97BC3D" w14:textId="78CF7E8B" w:rsidR="0004464F" w:rsidRPr="00093BDB" w:rsidRDefault="0004464F" w:rsidP="005C765A">
            <w:pPr>
              <w:pStyle w:val="TableBullet1"/>
            </w:pPr>
            <w:r w:rsidRPr="00093BDB">
              <w:t>Official campaigning begins; radio and television advertising begins</w:t>
            </w:r>
          </w:p>
        </w:tc>
      </w:tr>
      <w:tr w:rsidR="0004464F" w:rsidRPr="00093BDB" w14:paraId="56502F14" w14:textId="77777777" w:rsidTr="0004464F">
        <w:trPr>
          <w:cantSplit/>
        </w:trPr>
        <w:tc>
          <w:tcPr>
            <w:tcW w:w="1142" w:type="pct"/>
            <w:shd w:val="clear" w:color="auto" w:fill="auto"/>
            <w:hideMark/>
          </w:tcPr>
          <w:p w14:paraId="052FC34C" w14:textId="22AFB456" w:rsidR="0004464F" w:rsidRPr="00E050A7" w:rsidRDefault="00DD464E" w:rsidP="0004464F">
            <w:pPr>
              <w:pStyle w:val="Tablesinglespacedparagraph"/>
            </w:pPr>
            <w:r>
              <w:t>21 October 2026</w:t>
            </w:r>
          </w:p>
        </w:tc>
        <w:tc>
          <w:tcPr>
            <w:tcW w:w="3858" w:type="pct"/>
            <w:shd w:val="clear" w:color="auto" w:fill="auto"/>
            <w:hideMark/>
          </w:tcPr>
          <w:p w14:paraId="1463DE34" w14:textId="4B36A1E4" w:rsidR="0004464F" w:rsidRPr="00E050A7" w:rsidRDefault="0004464F" w:rsidP="005C765A">
            <w:pPr>
              <w:pStyle w:val="Tablesinglespacedparagraph"/>
            </w:pPr>
            <w:r w:rsidRPr="00E050A7">
              <w:t>Overseas voting begins</w:t>
            </w:r>
          </w:p>
        </w:tc>
      </w:tr>
      <w:tr w:rsidR="004E5E6E" w:rsidRPr="00093BDB" w14:paraId="1C8DAD4D" w14:textId="77777777" w:rsidTr="0004464F">
        <w:trPr>
          <w:cantSplit/>
        </w:trPr>
        <w:tc>
          <w:tcPr>
            <w:tcW w:w="1142" w:type="pct"/>
            <w:shd w:val="clear" w:color="auto" w:fill="auto"/>
          </w:tcPr>
          <w:p w14:paraId="00EA2696" w14:textId="58CFD7B5" w:rsidR="004E5E6E" w:rsidDel="00DD464E" w:rsidRDefault="004E5E6E" w:rsidP="0004464F">
            <w:pPr>
              <w:pStyle w:val="Tablesinglespacedparagraph"/>
            </w:pPr>
            <w:r>
              <w:t>25 October 2026</w:t>
            </w:r>
          </w:p>
        </w:tc>
        <w:tc>
          <w:tcPr>
            <w:tcW w:w="3858" w:type="pct"/>
            <w:shd w:val="clear" w:color="auto" w:fill="auto"/>
          </w:tcPr>
          <w:p w14:paraId="31D6E7F7" w14:textId="09ED8A5D" w:rsidR="004E5E6E" w:rsidRPr="00E050A7" w:rsidRDefault="004E5E6E" w:rsidP="005C765A">
            <w:pPr>
              <w:pStyle w:val="Tablesinglespacedparagraph"/>
            </w:pPr>
            <w:r>
              <w:t>Last day to enrol to vote in the election</w:t>
            </w:r>
          </w:p>
        </w:tc>
      </w:tr>
      <w:tr w:rsidR="0004464F" w:rsidRPr="00093BDB" w14:paraId="5B422E6E" w14:textId="77777777" w:rsidTr="0004464F">
        <w:trPr>
          <w:cantSplit/>
        </w:trPr>
        <w:tc>
          <w:tcPr>
            <w:tcW w:w="1142" w:type="pct"/>
            <w:shd w:val="clear" w:color="auto" w:fill="auto"/>
            <w:hideMark/>
          </w:tcPr>
          <w:p w14:paraId="5D2B0953" w14:textId="03D7653F" w:rsidR="0004464F" w:rsidRPr="00093BDB" w:rsidRDefault="008A7AF0" w:rsidP="0004464F">
            <w:pPr>
              <w:pStyle w:val="Tablesinglespacedparagraph"/>
            </w:pPr>
            <w:r>
              <w:t>2</w:t>
            </w:r>
            <w:r w:rsidR="00DD464E">
              <w:t>6</w:t>
            </w:r>
            <w:r w:rsidR="00E050A7">
              <w:t xml:space="preserve"> October</w:t>
            </w:r>
            <w:r w:rsidR="0004464F">
              <w:t xml:space="preserve"> </w:t>
            </w:r>
            <w:r w:rsidR="00DD464E">
              <w:t>2026</w:t>
            </w:r>
          </w:p>
        </w:tc>
        <w:tc>
          <w:tcPr>
            <w:tcW w:w="3858" w:type="pct"/>
            <w:shd w:val="clear" w:color="auto" w:fill="auto"/>
            <w:hideMark/>
          </w:tcPr>
          <w:p w14:paraId="5711A70B" w14:textId="78E1BFCA" w:rsidR="0004464F" w:rsidRPr="00093BDB" w:rsidRDefault="0004464F" w:rsidP="005C765A">
            <w:pPr>
              <w:pStyle w:val="Tablesinglespacedparagraph"/>
            </w:pPr>
            <w:r w:rsidRPr="00093BDB">
              <w:t>Advance voting begins</w:t>
            </w:r>
          </w:p>
        </w:tc>
      </w:tr>
      <w:tr w:rsidR="0004464F" w:rsidRPr="00093BDB" w14:paraId="77B350A1" w14:textId="77777777" w:rsidTr="0004464F">
        <w:trPr>
          <w:cantSplit/>
        </w:trPr>
        <w:tc>
          <w:tcPr>
            <w:tcW w:w="1142" w:type="pct"/>
            <w:shd w:val="clear" w:color="auto" w:fill="auto"/>
            <w:hideMark/>
          </w:tcPr>
          <w:p w14:paraId="14FC1F36" w14:textId="367E68F4" w:rsidR="0004464F" w:rsidRPr="00AF073F" w:rsidRDefault="00DD464E" w:rsidP="0004464F">
            <w:pPr>
              <w:pStyle w:val="Tablesinglespacedparagraph"/>
            </w:pPr>
            <w:r>
              <w:t>6 November 2026</w:t>
            </w:r>
          </w:p>
        </w:tc>
        <w:tc>
          <w:tcPr>
            <w:tcW w:w="3858" w:type="pct"/>
            <w:shd w:val="clear" w:color="auto" w:fill="auto"/>
            <w:hideMark/>
          </w:tcPr>
          <w:p w14:paraId="547DC31F" w14:textId="07879675" w:rsidR="0004464F" w:rsidRPr="00AF073F" w:rsidRDefault="0004464F" w:rsidP="004E5E6E">
            <w:pPr>
              <w:pStyle w:val="Tablesinglespacedparagraph"/>
            </w:pPr>
            <w:r w:rsidRPr="00AF073F">
              <w:t xml:space="preserve">The regulated election advertising period </w:t>
            </w:r>
            <w:proofErr w:type="gramStart"/>
            <w:r w:rsidRPr="00AF073F">
              <w:t>ends;</w:t>
            </w:r>
            <w:proofErr w:type="gramEnd"/>
            <w:r w:rsidRPr="00AF073F">
              <w:t xml:space="preserve"> all election adv</w:t>
            </w:r>
            <w:r w:rsidR="005C765A" w:rsidRPr="00AF073F">
              <w:t>ertising must be taken down by 11</w:t>
            </w:r>
            <w:r w:rsidRPr="00AF073F">
              <w:t>:59</w:t>
            </w:r>
            <w:r w:rsidR="005C765A" w:rsidRPr="00AF073F">
              <w:t>pm</w:t>
            </w:r>
          </w:p>
        </w:tc>
      </w:tr>
      <w:tr w:rsidR="0004464F" w:rsidRPr="00093BDB" w14:paraId="5F6CFF1B" w14:textId="77777777" w:rsidTr="0004464F">
        <w:trPr>
          <w:cantSplit/>
        </w:trPr>
        <w:tc>
          <w:tcPr>
            <w:tcW w:w="1142" w:type="pct"/>
            <w:shd w:val="clear" w:color="auto" w:fill="auto"/>
            <w:hideMark/>
          </w:tcPr>
          <w:p w14:paraId="35291E8F" w14:textId="3B292ABF" w:rsidR="0004464F" w:rsidRPr="00093BDB" w:rsidRDefault="00DD464E" w:rsidP="0004464F">
            <w:pPr>
              <w:pStyle w:val="Tablesinglespacedparagraph"/>
            </w:pPr>
            <w:r>
              <w:t>7 November 2026</w:t>
            </w:r>
          </w:p>
        </w:tc>
        <w:tc>
          <w:tcPr>
            <w:tcW w:w="3858" w:type="pct"/>
            <w:shd w:val="clear" w:color="auto" w:fill="auto"/>
            <w:hideMark/>
          </w:tcPr>
          <w:p w14:paraId="05862759" w14:textId="254926DE" w:rsidR="0004464F" w:rsidRDefault="0004464F" w:rsidP="005C765A">
            <w:pPr>
              <w:pStyle w:val="TableBullet1"/>
            </w:pPr>
            <w:r w:rsidRPr="00093BDB">
              <w:t>Elec</w:t>
            </w:r>
            <w:r w:rsidR="005C765A">
              <w:t xml:space="preserve">tion </w:t>
            </w:r>
            <w:r w:rsidR="00D44D6E">
              <w:t>Day</w:t>
            </w:r>
            <w:r w:rsidR="00432531">
              <w:t>: v</w:t>
            </w:r>
            <w:r w:rsidR="004E5E6E">
              <w:t>oting places open from 9.00am to 7.00pm</w:t>
            </w:r>
          </w:p>
          <w:p w14:paraId="4C0B0FE1" w14:textId="2DC2FC6C" w:rsidR="0004464F" w:rsidRPr="00093BDB" w:rsidRDefault="0004464F" w:rsidP="005C765A">
            <w:pPr>
              <w:pStyle w:val="TableBullet1"/>
            </w:pPr>
            <w:r w:rsidRPr="00093BDB">
              <w:t>Preliminary election result</w:t>
            </w:r>
            <w:r w:rsidR="005C765A">
              <w:t>s released progressively after 7</w:t>
            </w:r>
            <w:r w:rsidRPr="00093BDB">
              <w:t>:00</w:t>
            </w:r>
            <w:r w:rsidR="005C765A">
              <w:t>pm</w:t>
            </w:r>
          </w:p>
        </w:tc>
      </w:tr>
      <w:tr w:rsidR="0004464F" w:rsidRPr="00093BDB" w14:paraId="4929EF6C" w14:textId="77777777" w:rsidTr="0004464F">
        <w:trPr>
          <w:cantSplit/>
        </w:trPr>
        <w:tc>
          <w:tcPr>
            <w:tcW w:w="1142" w:type="pct"/>
            <w:shd w:val="clear" w:color="auto" w:fill="auto"/>
            <w:hideMark/>
          </w:tcPr>
          <w:p w14:paraId="3DCF2D97" w14:textId="2CD565FC" w:rsidR="0004464F" w:rsidRPr="00AF073F" w:rsidRDefault="00DD464E" w:rsidP="00AF073F">
            <w:pPr>
              <w:pStyle w:val="Tablesinglespacedparagraph"/>
            </w:pPr>
            <w:r>
              <w:t>27 November 2026</w:t>
            </w:r>
          </w:p>
        </w:tc>
        <w:tc>
          <w:tcPr>
            <w:tcW w:w="3858" w:type="pct"/>
            <w:shd w:val="clear" w:color="auto" w:fill="auto"/>
            <w:hideMark/>
          </w:tcPr>
          <w:p w14:paraId="5014CDD9" w14:textId="6F62DD0C" w:rsidR="0004464F" w:rsidRPr="00AF073F" w:rsidRDefault="0004464F" w:rsidP="005C765A">
            <w:pPr>
              <w:pStyle w:val="Tablesinglespacedparagraph"/>
            </w:pPr>
            <w:r w:rsidRPr="00AF073F">
              <w:t>Official election results declared</w:t>
            </w:r>
          </w:p>
        </w:tc>
      </w:tr>
      <w:tr w:rsidR="00D44D6E" w:rsidRPr="00093BDB" w14:paraId="647630DF" w14:textId="77777777" w:rsidTr="0004464F">
        <w:trPr>
          <w:cantSplit/>
        </w:trPr>
        <w:tc>
          <w:tcPr>
            <w:tcW w:w="1142" w:type="pct"/>
            <w:shd w:val="clear" w:color="auto" w:fill="auto"/>
          </w:tcPr>
          <w:p w14:paraId="1516B3E8" w14:textId="0C22FED0" w:rsidR="00D44D6E" w:rsidRPr="00C203FF" w:rsidRDefault="00D607CD" w:rsidP="00C203FF">
            <w:pPr>
              <w:pStyle w:val="Tablesinglespacedparagraph"/>
            </w:pPr>
            <w:r>
              <w:t>3 December 2026</w:t>
            </w:r>
          </w:p>
        </w:tc>
        <w:tc>
          <w:tcPr>
            <w:tcW w:w="3858" w:type="pct"/>
            <w:shd w:val="clear" w:color="auto" w:fill="auto"/>
          </w:tcPr>
          <w:p w14:paraId="23007ADD" w14:textId="5DF00A4A" w:rsidR="00D44D6E" w:rsidRPr="00C203FF" w:rsidRDefault="000A10AE" w:rsidP="005C765A">
            <w:pPr>
              <w:pStyle w:val="Tablesinglespacedparagraph"/>
            </w:pPr>
            <w:r>
              <w:t xml:space="preserve">Last day for return of the writ </w:t>
            </w:r>
          </w:p>
        </w:tc>
      </w:tr>
      <w:tr w:rsidR="00A742B5" w:rsidRPr="00093BDB" w14:paraId="009584E6" w14:textId="77777777" w:rsidTr="0004464F">
        <w:trPr>
          <w:cantSplit/>
        </w:trPr>
        <w:tc>
          <w:tcPr>
            <w:tcW w:w="1142" w:type="pct"/>
            <w:shd w:val="clear" w:color="auto" w:fill="auto"/>
          </w:tcPr>
          <w:p w14:paraId="7C06F073" w14:textId="79CC888B" w:rsidR="00A742B5" w:rsidRDefault="00A742B5" w:rsidP="00C203FF">
            <w:pPr>
              <w:pStyle w:val="Tablesinglespacedparagraph"/>
            </w:pPr>
            <w:r>
              <w:t>Within 6 weeks after return of the writ</w:t>
            </w:r>
          </w:p>
        </w:tc>
        <w:tc>
          <w:tcPr>
            <w:tcW w:w="3858" w:type="pct"/>
            <w:shd w:val="clear" w:color="auto" w:fill="auto"/>
          </w:tcPr>
          <w:p w14:paraId="31435EB8" w14:textId="0753C1F4" w:rsidR="00A742B5" w:rsidRDefault="00A742B5" w:rsidP="005C765A">
            <w:pPr>
              <w:pStyle w:val="Tablesinglespacedparagraph"/>
            </w:pPr>
            <w:r>
              <w:t>First sitting of 55</w:t>
            </w:r>
            <w:r w:rsidRPr="00004F61">
              <w:rPr>
                <w:vertAlign w:val="superscript"/>
              </w:rPr>
              <w:t>th</w:t>
            </w:r>
            <w:r>
              <w:t xml:space="preserve"> Parliament (new House of Representatives)</w:t>
            </w:r>
          </w:p>
        </w:tc>
      </w:tr>
    </w:tbl>
    <w:p w14:paraId="68D2EA28" w14:textId="77777777" w:rsidR="0004464F" w:rsidRDefault="0004464F" w:rsidP="0004464F">
      <w:pPr>
        <w:pStyle w:val="Whitespace"/>
      </w:pPr>
    </w:p>
    <w:p w14:paraId="529856A8" w14:textId="316E3265" w:rsidR="0091117C" w:rsidRDefault="00D44D6E" w:rsidP="00D44D6E">
      <w:pPr>
        <w:pStyle w:val="BodyText"/>
      </w:pPr>
      <w:r>
        <w:t xml:space="preserve">Following announcement of the results, a caretaker </w:t>
      </w:r>
      <w:r w:rsidR="00432531">
        <w:t>G</w:t>
      </w:r>
      <w:r>
        <w:t xml:space="preserve">overnment will </w:t>
      </w:r>
      <w:r w:rsidR="00346943">
        <w:t>remain</w:t>
      </w:r>
      <w:r>
        <w:t xml:space="preserve"> place until the </w:t>
      </w:r>
      <w:r w:rsidR="004E5E6E">
        <w:t xml:space="preserve">new </w:t>
      </w:r>
      <w:r w:rsidR="00432531">
        <w:t>G</w:t>
      </w:r>
      <w:r w:rsidR="00CA5E2E">
        <w:t xml:space="preserve">overnment </w:t>
      </w:r>
      <w:r>
        <w:t xml:space="preserve">is sworn in. </w:t>
      </w:r>
      <w:r w:rsidR="00346943">
        <w:t>P</w:t>
      </w:r>
      <w:r>
        <w:t xml:space="preserve">oliticians will decide on the formation of the </w:t>
      </w:r>
      <w:r w:rsidR="004E5E6E">
        <w:t xml:space="preserve">new </w:t>
      </w:r>
      <w:r w:rsidR="00432531">
        <w:t>G</w:t>
      </w:r>
      <w:r w:rsidR="00CA5E2E">
        <w:t xml:space="preserve">overnment </w:t>
      </w:r>
      <w:r>
        <w:t>and announce the Ministerial List.</w:t>
      </w:r>
    </w:p>
    <w:p w14:paraId="00B1C189" w14:textId="69215D52" w:rsidR="00935565" w:rsidRDefault="00FB21DC" w:rsidP="00F9479A">
      <w:pPr>
        <w:pStyle w:val="Heading1"/>
        <w:spacing w:after="240"/>
      </w:pPr>
      <w:bookmarkStart w:id="6" w:name="_What_are_some"/>
      <w:bookmarkStart w:id="7" w:name="_Toc236748297"/>
      <w:bookmarkEnd w:id="6"/>
      <w:r>
        <w:t>Key t</w:t>
      </w:r>
      <w:r w:rsidR="00935565">
        <w:t>imeframes</w:t>
      </w:r>
      <w:bookmarkEnd w:id="7"/>
    </w:p>
    <w:p w14:paraId="3E5A5732" w14:textId="1500285F" w:rsidR="003C7715" w:rsidRDefault="003C7715" w:rsidP="00F9479A">
      <w:pPr>
        <w:pStyle w:val="Heading2"/>
        <w:spacing w:before="240"/>
      </w:pPr>
      <w:bookmarkStart w:id="8" w:name="_Toc236748298"/>
      <w:r w:rsidRPr="00935565">
        <w:t xml:space="preserve">What are the timeframes under the </w:t>
      </w:r>
      <w:r w:rsidR="002813FF">
        <w:t>Official Information Act (</w:t>
      </w:r>
      <w:proofErr w:type="spellStart"/>
      <w:r w:rsidRPr="00935565">
        <w:t>OIA</w:t>
      </w:r>
      <w:proofErr w:type="spellEnd"/>
      <w:r w:rsidR="002813FF">
        <w:t>)</w:t>
      </w:r>
      <w:r w:rsidR="000356D9" w:rsidRPr="00935565">
        <w:t xml:space="preserve"> during</w:t>
      </w:r>
      <w:r w:rsidR="007D31B4">
        <w:t xml:space="preserve"> the</w:t>
      </w:r>
      <w:r w:rsidR="000356D9" w:rsidRPr="00935565">
        <w:t xml:space="preserve"> </w:t>
      </w:r>
      <w:r w:rsidR="00504E76">
        <w:t>general election period</w:t>
      </w:r>
      <w:r w:rsidRPr="00935565">
        <w:t>?</w:t>
      </w:r>
      <w:bookmarkEnd w:id="8"/>
    </w:p>
    <w:p w14:paraId="2ACFFC5F" w14:textId="77777777" w:rsidR="00935565" w:rsidRPr="00935565" w:rsidRDefault="00935565" w:rsidP="00935565">
      <w:pPr>
        <w:pStyle w:val="Whitespace"/>
      </w:pPr>
    </w:p>
    <w:p w14:paraId="08119A56" w14:textId="64934593" w:rsidR="000356D9" w:rsidRDefault="003C7715" w:rsidP="003C7715">
      <w:pPr>
        <w:pStyle w:val="BodyText"/>
      </w:pPr>
      <w:r>
        <w:rPr>
          <w:noProof/>
          <w:lang w:eastAsia="en-NZ"/>
        </w:rPr>
        <w:drawing>
          <wp:inline distT="0" distB="0" distL="0" distR="0" wp14:anchorId="667FA3D3" wp14:editId="49BCCF7C">
            <wp:extent cx="5904230" cy="1879196"/>
            <wp:effectExtent l="0" t="0" r="1270" b="6985"/>
            <wp:docPr id="1" name="Picture 1" descr="C:\Users\antoniadm\AppData\Local\Microsoft\Windows\Temporary Internet Files\Content.Outlook\02J5D6O9\Timeline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51369" name="Picture 1" descr="C:\Users\antoniadm\AppData\Local\Microsoft\Windows\Temporary Internet Files\Content.Outlook\02J5D6O9\Timelinev3.jpg"/>
                    <pic:cNvPicPr>
                      <a:picLocks noChangeAspect="1" noChangeArrowheads="1"/>
                    </pic:cNvPicPr>
                  </pic:nvPicPr>
                  <pic:blipFill>
                    <a:blip r:embed="rId8" cstate="print"/>
                    <a:stretch>
                      <a:fillRect/>
                    </a:stretch>
                  </pic:blipFill>
                  <pic:spPr bwMode="auto">
                    <a:xfrm>
                      <a:off x="0" y="0"/>
                      <a:ext cx="5904230" cy="1879196"/>
                    </a:xfrm>
                    <a:prstGeom prst="rect">
                      <a:avLst/>
                    </a:prstGeom>
                    <a:noFill/>
                    <a:ln w="9525">
                      <a:noFill/>
                      <a:miter lim="800000"/>
                      <a:headEnd/>
                      <a:tailEnd/>
                    </a:ln>
                  </pic:spPr>
                </pic:pic>
              </a:graphicData>
            </a:graphic>
          </wp:inline>
        </w:drawing>
      </w:r>
    </w:p>
    <w:p w14:paraId="38F54678" w14:textId="4303042E" w:rsidR="009A47AA" w:rsidRDefault="002210C4" w:rsidP="003C7715">
      <w:pPr>
        <w:pStyle w:val="BodyText"/>
      </w:pPr>
      <w:r>
        <w:t xml:space="preserve">All </w:t>
      </w:r>
      <w:r w:rsidR="001E2237">
        <w:t>official information</w:t>
      </w:r>
      <w:r w:rsidR="000356D9">
        <w:t xml:space="preserve"> timeframes remain </w:t>
      </w:r>
      <w:r w:rsidR="008848D1">
        <w:t>the same</w:t>
      </w:r>
      <w:r w:rsidR="000356D9">
        <w:t xml:space="preserve"> during the </w:t>
      </w:r>
      <w:r w:rsidR="00E759C5">
        <w:t>g</w:t>
      </w:r>
      <w:r w:rsidR="00504E76">
        <w:t xml:space="preserve">eneral </w:t>
      </w:r>
      <w:r w:rsidR="00E759C5">
        <w:t>e</w:t>
      </w:r>
      <w:r w:rsidR="00504E76">
        <w:t>lection period</w:t>
      </w:r>
      <w:r w:rsidR="000356D9">
        <w:t xml:space="preserve">. </w:t>
      </w:r>
    </w:p>
    <w:p w14:paraId="7C41353C" w14:textId="34C03B1F" w:rsidR="003C7715" w:rsidRDefault="003C7715" w:rsidP="003C7715">
      <w:pPr>
        <w:pStyle w:val="BodyText"/>
      </w:pPr>
      <w:r w:rsidRPr="003C7715">
        <w:t>An agency’s legal timeframe requirements for responding to requests for</w:t>
      </w:r>
      <w:r w:rsidR="004B355B">
        <w:t xml:space="preserve"> official information are to:</w:t>
      </w:r>
    </w:p>
    <w:p w14:paraId="6CA431A9" w14:textId="336D3DB6" w:rsidR="003C7715" w:rsidRDefault="003C7715" w:rsidP="003C7715">
      <w:pPr>
        <w:pStyle w:val="Bullet1"/>
      </w:pPr>
      <w:proofErr w:type="gramStart"/>
      <w:r w:rsidRPr="003C7715">
        <w:t>make a decision</w:t>
      </w:r>
      <w:proofErr w:type="gramEnd"/>
      <w:r w:rsidRPr="003C7715">
        <w:t xml:space="preserve"> and communicate it to the requester </w:t>
      </w:r>
      <w:r w:rsidRPr="0076620C">
        <w:rPr>
          <w:i/>
        </w:rPr>
        <w:t>‘as soon as reasonably practicable’</w:t>
      </w:r>
      <w:r w:rsidRPr="003C7715">
        <w:t xml:space="preserve"> and no later than 20 working days after the </w:t>
      </w:r>
      <w:r w:rsidR="001A0EDA">
        <w:t xml:space="preserve">day on which the </w:t>
      </w:r>
      <w:r w:rsidRPr="003C7715">
        <w:t>request is received;</w:t>
      </w:r>
      <w:r>
        <w:t xml:space="preserve"> </w:t>
      </w:r>
      <w:r w:rsidRPr="003C7715">
        <w:t>and</w:t>
      </w:r>
    </w:p>
    <w:p w14:paraId="72120BC4" w14:textId="32B798B9" w:rsidR="003C7715" w:rsidRPr="00C203FF" w:rsidRDefault="003C7715" w:rsidP="003C7715">
      <w:pPr>
        <w:pStyle w:val="Bullet1"/>
      </w:pPr>
      <w:r w:rsidRPr="003C7715">
        <w:t xml:space="preserve">make available any official information it has decided to release without </w:t>
      </w:r>
      <w:r w:rsidRPr="0076620C">
        <w:rPr>
          <w:i/>
        </w:rPr>
        <w:t>‘undue delay’.</w:t>
      </w:r>
    </w:p>
    <w:p w14:paraId="370BDA94" w14:textId="77777777" w:rsidR="001703DD" w:rsidRDefault="00C203FF" w:rsidP="003C7715">
      <w:pPr>
        <w:pStyle w:val="BodyText"/>
      </w:pPr>
      <w:r>
        <w:t>These legal timeframes will be viewed by the Ombudsman within the context</w:t>
      </w:r>
      <w:r w:rsidR="001842E7">
        <w:t xml:space="preserve"> of the general election</w:t>
      </w:r>
      <w:r>
        <w:t xml:space="preserve">. For example, requesters may </w:t>
      </w:r>
      <w:r w:rsidR="00E650F9">
        <w:t xml:space="preserve">be seeking </w:t>
      </w:r>
      <w:r>
        <w:t xml:space="preserve">information </w:t>
      </w:r>
      <w:r w:rsidR="00236701">
        <w:t xml:space="preserve">which is relevant to and may inform the public before </w:t>
      </w:r>
      <w:r>
        <w:t xml:space="preserve">the general election, </w:t>
      </w:r>
      <w:r w:rsidR="00E650F9">
        <w:t xml:space="preserve">and this should be </w:t>
      </w:r>
      <w:proofErr w:type="gramStart"/>
      <w:r w:rsidR="00E650F9">
        <w:t>taken into account</w:t>
      </w:r>
      <w:proofErr w:type="gramEnd"/>
      <w:r w:rsidR="00E650F9">
        <w:t xml:space="preserve"> in considering any request for urgency.</w:t>
      </w:r>
      <w:r w:rsidR="0085709E">
        <w:t xml:space="preserve"> </w:t>
      </w:r>
    </w:p>
    <w:p w14:paraId="0DA5C265" w14:textId="3D8BEE8B" w:rsidR="009E2F87" w:rsidRDefault="009E2F87" w:rsidP="009E2F87">
      <w:pPr>
        <w:pStyle w:val="Heading1"/>
        <w:spacing w:after="240"/>
      </w:pPr>
      <w:bookmarkStart w:id="9" w:name="_Can_we_make"/>
      <w:bookmarkStart w:id="10" w:name="_Is_proactive_release"/>
      <w:bookmarkStart w:id="11" w:name="_Extensions"/>
      <w:bookmarkStart w:id="12" w:name="_Extensions_1"/>
      <w:bookmarkStart w:id="13" w:name="_Extensions_2"/>
      <w:bookmarkStart w:id="14" w:name="_Can_we_extend"/>
      <w:bookmarkStart w:id="15" w:name="_How_long_is"/>
      <w:bookmarkStart w:id="16" w:name="_The_staff_we"/>
      <w:bookmarkStart w:id="17" w:name="_Toc236748299"/>
      <w:bookmarkEnd w:id="9"/>
      <w:bookmarkEnd w:id="10"/>
      <w:bookmarkEnd w:id="11"/>
      <w:bookmarkEnd w:id="12"/>
      <w:bookmarkEnd w:id="13"/>
      <w:bookmarkEnd w:id="14"/>
      <w:bookmarkEnd w:id="15"/>
      <w:bookmarkEnd w:id="16"/>
      <w:r>
        <w:t>Advice for requesters</w:t>
      </w:r>
      <w:bookmarkEnd w:id="17"/>
    </w:p>
    <w:p w14:paraId="2B1F66DF" w14:textId="68A54479" w:rsidR="002050F7" w:rsidRDefault="002050F7" w:rsidP="009E2F87">
      <w:pPr>
        <w:pStyle w:val="Heading2"/>
        <w:spacing w:before="240"/>
      </w:pPr>
      <w:bookmarkStart w:id="18" w:name="_Toc236748300"/>
      <w:r>
        <w:t xml:space="preserve">Can I still request official information during the </w:t>
      </w:r>
      <w:r w:rsidR="00504E76">
        <w:t>general election period</w:t>
      </w:r>
      <w:r>
        <w:t>?</w:t>
      </w:r>
      <w:bookmarkEnd w:id="18"/>
    </w:p>
    <w:p w14:paraId="25E49138" w14:textId="38973695" w:rsidR="00AB4E2D" w:rsidRDefault="002050F7" w:rsidP="00D20F89">
      <w:pPr>
        <w:pStyle w:val="BodyText"/>
      </w:pPr>
      <w:r>
        <w:t>Yes</w:t>
      </w:r>
      <w:r w:rsidR="002B44E4">
        <w:t xml:space="preserve">. </w:t>
      </w:r>
      <w:r w:rsidR="00EA7DDF">
        <w:t xml:space="preserve">Official information requests </w:t>
      </w:r>
      <w:r w:rsidR="00CD65C1">
        <w:t>can be made</w:t>
      </w:r>
      <w:r w:rsidR="00EA7DDF">
        <w:t xml:space="preserve"> during an election period</w:t>
      </w:r>
      <w:r w:rsidR="00383F29">
        <w:t xml:space="preserve"> as usual. Requests </w:t>
      </w:r>
      <w:r w:rsidR="00CD65C1">
        <w:t>can provide useful information to help inform the electorate and enable people to participate in the political process</w:t>
      </w:r>
      <w:r w:rsidR="00EA7DDF">
        <w:t xml:space="preserve">. </w:t>
      </w:r>
    </w:p>
    <w:p w14:paraId="7831C29D" w14:textId="691A02A6" w:rsidR="00CD65C1" w:rsidRDefault="00CD65C1" w:rsidP="00D20F89">
      <w:pPr>
        <w:pStyle w:val="BodyText"/>
      </w:pPr>
      <w:r>
        <w:t xml:space="preserve">If you are making an information request during an election period, be realistic and understand that this is a busy time for Ministers and officials. </w:t>
      </w:r>
    </w:p>
    <w:p w14:paraId="4A5B5119" w14:textId="45A3FF5A" w:rsidR="00EC1F14" w:rsidRDefault="00EC1F14" w:rsidP="00EC1F14">
      <w:pPr>
        <w:pStyle w:val="Heading2"/>
      </w:pPr>
      <w:bookmarkStart w:id="19" w:name="_Toc236748301"/>
      <w:r>
        <w:t>Can I ask for an urgent response to my official information request?</w:t>
      </w:r>
      <w:bookmarkEnd w:id="19"/>
    </w:p>
    <w:p w14:paraId="19A61989" w14:textId="77777777" w:rsidR="00EC1F14" w:rsidRDefault="00EC1F14" w:rsidP="00EC1F14">
      <w:pPr>
        <w:pStyle w:val="BodyText"/>
      </w:pPr>
      <w:r>
        <w:t xml:space="preserve">You can </w:t>
      </w:r>
      <w:r w:rsidRPr="00C55161">
        <w:t xml:space="preserve">ask that </w:t>
      </w:r>
      <w:r>
        <w:t xml:space="preserve">your </w:t>
      </w:r>
      <w:r w:rsidRPr="00C55161">
        <w:t>request be treated as urgent</w:t>
      </w:r>
      <w:r>
        <w:t xml:space="preserve">. If you do this, you </w:t>
      </w:r>
      <w:r w:rsidRPr="00C55161">
        <w:t xml:space="preserve">must </w:t>
      </w:r>
      <w:r>
        <w:t xml:space="preserve">tell the agency your </w:t>
      </w:r>
      <w:r w:rsidRPr="00C55161">
        <w:t>reasons for seeking the information urgently.</w:t>
      </w:r>
      <w:r>
        <w:rPr>
          <w:rStyle w:val="FootnoteReference"/>
          <w:rFonts w:eastAsiaTheme="majorEastAsia"/>
        </w:rPr>
        <w:footnoteReference w:id="2"/>
      </w:r>
      <w:r w:rsidRPr="00C55161">
        <w:t xml:space="preserve"> </w:t>
      </w:r>
    </w:p>
    <w:p w14:paraId="4FA22E4C" w14:textId="795C11DB" w:rsidR="00EC1F14" w:rsidRPr="00C55161" w:rsidRDefault="00EC1F14" w:rsidP="00EC1F14">
      <w:pPr>
        <w:pStyle w:val="BodyText"/>
      </w:pPr>
      <w:r>
        <w:t xml:space="preserve">The </w:t>
      </w:r>
      <w:r w:rsidRPr="00C55161">
        <w:t xml:space="preserve">agency </w:t>
      </w:r>
      <w:r>
        <w:t xml:space="preserve">will </w:t>
      </w:r>
      <w:r w:rsidRPr="00C55161">
        <w:t>consider any request for urgency and assess whether it would be reasonabl</w:t>
      </w:r>
      <w:r>
        <w:t>e to give your request priority. A key issue to be aware of is whether you are seeking the information prior to the election to help inform the electorate.</w:t>
      </w:r>
    </w:p>
    <w:p w14:paraId="1BD70B47" w14:textId="2EF47C98" w:rsidR="00EC1F14" w:rsidRPr="00C55161" w:rsidRDefault="00EC1F14" w:rsidP="00EC1F14">
      <w:pPr>
        <w:pStyle w:val="BodyText"/>
        <w:keepNext/>
      </w:pPr>
      <w:r w:rsidRPr="00C55161">
        <w:t>Notwithstanding a</w:t>
      </w:r>
      <w:r>
        <w:t>ny</w:t>
      </w:r>
      <w:r w:rsidRPr="00C55161">
        <w:t xml:space="preserve"> request for urgency, the agency</w:t>
      </w:r>
      <w:r>
        <w:t>’</w:t>
      </w:r>
      <w:r w:rsidRPr="00C55161">
        <w:t>s legal obligations remain the same:</w:t>
      </w:r>
    </w:p>
    <w:p w14:paraId="23D86B53" w14:textId="77777777" w:rsidR="00EC1F14" w:rsidRPr="00C55161" w:rsidRDefault="00EC1F14" w:rsidP="00EC1F14">
      <w:pPr>
        <w:pStyle w:val="Bullet1"/>
        <w:keepNext/>
      </w:pPr>
      <w:r w:rsidRPr="00C55161">
        <w:t>to make and communicate the decision on the request as soon as reasonably practicable and no later than 20 working days after the day on which the request was received; and</w:t>
      </w:r>
    </w:p>
    <w:p w14:paraId="409A2266" w14:textId="77777777" w:rsidR="00EC1F14" w:rsidRPr="00C55161" w:rsidRDefault="00EC1F14" w:rsidP="00EC1F14">
      <w:pPr>
        <w:pStyle w:val="Bullet1"/>
      </w:pPr>
      <w:r w:rsidRPr="00C55161">
        <w:t>to release any official information without undue delay.</w:t>
      </w:r>
    </w:p>
    <w:p w14:paraId="74267553" w14:textId="77777777" w:rsidR="00EC1F14" w:rsidRDefault="00EC1F14" w:rsidP="00EC1F14">
      <w:pPr>
        <w:pStyle w:val="BodyText"/>
      </w:pPr>
      <w:r w:rsidRPr="00C55161">
        <w:t xml:space="preserve">However, a genuine and legitimate need for urgency may affect when it is </w:t>
      </w:r>
      <w:r w:rsidRPr="00963724">
        <w:rPr>
          <w:rStyle w:val="Quotationwithinthesentence"/>
        </w:rPr>
        <w:t>‘reasonably practicable’</w:t>
      </w:r>
      <w:r w:rsidRPr="00C55161">
        <w:t xml:space="preserve"> to </w:t>
      </w:r>
      <w:proofErr w:type="gramStart"/>
      <w:r w:rsidRPr="00C55161">
        <w:t>make a decision</w:t>
      </w:r>
      <w:proofErr w:type="gramEnd"/>
      <w:r w:rsidRPr="00C55161">
        <w:t xml:space="preserve"> on the request</w:t>
      </w:r>
      <w:r>
        <w:t>,</w:t>
      </w:r>
      <w:r w:rsidRPr="00C55161">
        <w:t xml:space="preserve"> and what would constitute </w:t>
      </w:r>
      <w:r w:rsidRPr="00963724">
        <w:rPr>
          <w:rStyle w:val="Quotationwithinthesentence"/>
        </w:rPr>
        <w:t>‘undue delay’</w:t>
      </w:r>
      <w:r w:rsidRPr="0076620C">
        <w:t xml:space="preserve"> in releasing the information</w:t>
      </w:r>
      <w:r>
        <w:t>.</w:t>
      </w:r>
    </w:p>
    <w:p w14:paraId="35154039" w14:textId="4C512474" w:rsidR="00EC1F14" w:rsidRDefault="00EC1F14" w:rsidP="00D20F89">
      <w:pPr>
        <w:pStyle w:val="BodyText"/>
      </w:pPr>
      <w:r>
        <w:t>If there is an administrative burden in making information available urgently, an agency may decide to fix a charge. Any charge to supply information can include ‘</w:t>
      </w:r>
      <w:r w:rsidRPr="00C165B1">
        <w:rPr>
          <w:i/>
          <w:iCs/>
        </w:rPr>
        <w:t>any costs incurred pursuant to a request of the applicant to make information available urgently’</w:t>
      </w:r>
      <w:r>
        <w:t>.</w:t>
      </w:r>
      <w:r>
        <w:rPr>
          <w:rStyle w:val="FootnoteReference"/>
        </w:rPr>
        <w:footnoteReference w:id="3"/>
      </w:r>
      <w:r>
        <w:t xml:space="preserve"> </w:t>
      </w:r>
    </w:p>
    <w:p w14:paraId="54A6F3F0" w14:textId="4374C7EF" w:rsidR="00383F29" w:rsidRDefault="00383F29" w:rsidP="00992C15">
      <w:pPr>
        <w:pStyle w:val="Heading2"/>
      </w:pPr>
      <w:bookmarkStart w:id="20" w:name="_Toc236748302"/>
      <w:r>
        <w:t>How can I make an effective information request during the election period?</w:t>
      </w:r>
      <w:bookmarkEnd w:id="20"/>
      <w:r>
        <w:t xml:space="preserve"> </w:t>
      </w:r>
    </w:p>
    <w:p w14:paraId="6F6BE632" w14:textId="2D5C83C5" w:rsidR="009F6925" w:rsidRDefault="00AB4E2D" w:rsidP="00D20F89">
      <w:pPr>
        <w:pStyle w:val="BodyText"/>
      </w:pPr>
      <w:r>
        <w:t>Keep</w:t>
      </w:r>
      <w:r w:rsidR="009808DF">
        <w:t xml:space="preserve"> in mind strategies for </w:t>
      </w:r>
      <w:r w:rsidR="0025626E">
        <w:t xml:space="preserve">making your </w:t>
      </w:r>
      <w:r w:rsidR="009808DF">
        <w:t xml:space="preserve">request </w:t>
      </w:r>
      <w:r w:rsidR="0025626E">
        <w:t xml:space="preserve">in a way that </w:t>
      </w:r>
      <w:r w:rsidR="00CD65C1">
        <w:t>helps the agency process it in a timely way</w:t>
      </w:r>
      <w:r w:rsidR="002050F7" w:rsidRPr="00C55161">
        <w:t xml:space="preserve">. </w:t>
      </w:r>
      <w:r>
        <w:t xml:space="preserve">A large or complex request can get in the way of information being made available during the short window of the election period, to help inform the electorate. </w:t>
      </w:r>
    </w:p>
    <w:p w14:paraId="232F51E1" w14:textId="5137EDDD" w:rsidR="002050F7" w:rsidRPr="00C55161" w:rsidRDefault="009F6925" w:rsidP="00D20F89">
      <w:pPr>
        <w:pStyle w:val="BodyText"/>
      </w:pPr>
      <w:r>
        <w:t>Some strategies include</w:t>
      </w:r>
      <w:r w:rsidR="002050F7" w:rsidRPr="00C55161">
        <w:t>:</w:t>
      </w:r>
    </w:p>
    <w:p w14:paraId="07D67B75" w14:textId="69AD1432" w:rsidR="00CD65C1" w:rsidRDefault="00CD65C1" w:rsidP="002050F7">
      <w:pPr>
        <w:pStyle w:val="Bullet1"/>
      </w:pPr>
      <w:r>
        <w:t>b</w:t>
      </w:r>
      <w:r w:rsidR="00E07338">
        <w:t xml:space="preserve">e as specific </w:t>
      </w:r>
      <w:r>
        <w:t xml:space="preserve">about the information you are seeking </w:t>
      </w:r>
      <w:r w:rsidR="00E07338">
        <w:t xml:space="preserve">as you can </w:t>
      </w:r>
      <w:proofErr w:type="gramStart"/>
      <w:r w:rsidR="00E07338">
        <w:t>be</w:t>
      </w:r>
      <w:r w:rsidR="0091117C">
        <w:t>;</w:t>
      </w:r>
      <w:proofErr w:type="gramEnd"/>
    </w:p>
    <w:p w14:paraId="44A84597" w14:textId="77777777" w:rsidR="00383F29" w:rsidRDefault="00CD65C1" w:rsidP="002050F7">
      <w:pPr>
        <w:pStyle w:val="Bullet1"/>
      </w:pPr>
      <w:r>
        <w:t xml:space="preserve">let the agency know you are open to discussion if they need to talk to you to clarify or refine your </w:t>
      </w:r>
      <w:proofErr w:type="gramStart"/>
      <w:r>
        <w:t>request;</w:t>
      </w:r>
      <w:proofErr w:type="gramEnd"/>
      <w:r>
        <w:t xml:space="preserve"> </w:t>
      </w:r>
    </w:p>
    <w:p w14:paraId="6821B2E4" w14:textId="23FD8E65" w:rsidR="00383F29" w:rsidRDefault="00383F29" w:rsidP="002050F7">
      <w:pPr>
        <w:pStyle w:val="Bullet1"/>
      </w:pPr>
      <w:r>
        <w:t xml:space="preserve">don’t rely on Artificial Intelligence (AI) to make your request: </w:t>
      </w:r>
    </w:p>
    <w:p w14:paraId="219DD1A8" w14:textId="35C10B8A" w:rsidR="00383F29" w:rsidRDefault="00383F29" w:rsidP="005D3682">
      <w:pPr>
        <w:pStyle w:val="Bullet2"/>
      </w:pPr>
      <w:r>
        <w:t>if you are using AI do so responsibly</w:t>
      </w:r>
      <w:r w:rsidR="00AB4E2D">
        <w:t>;</w:t>
      </w:r>
      <w:r>
        <w:t xml:space="preserve"> read over your request to make sure it is concise and reflects the specific information you are seeking, and remove any unnecessary detail</w:t>
      </w:r>
      <w:r w:rsidR="00FB01F2">
        <w:t xml:space="preserve"> or references to material you do not truly </w:t>
      </w:r>
      <w:proofErr w:type="gramStart"/>
      <w:r w:rsidR="00FB01F2">
        <w:t>want</w:t>
      </w:r>
      <w:r>
        <w:t>;</w:t>
      </w:r>
      <w:proofErr w:type="gramEnd"/>
      <w:r>
        <w:t xml:space="preserve"> </w:t>
      </w:r>
    </w:p>
    <w:p w14:paraId="4F1CD720" w14:textId="54AAD2AC" w:rsidR="00E07338" w:rsidRDefault="00383F29" w:rsidP="005D3682">
      <w:pPr>
        <w:pStyle w:val="Bullet2"/>
      </w:pPr>
      <w:r>
        <w:t xml:space="preserve">be aware AI can get it </w:t>
      </w:r>
      <w:proofErr w:type="gramStart"/>
      <w:r>
        <w:t>wrong,</w:t>
      </w:r>
      <w:proofErr w:type="gramEnd"/>
      <w:r>
        <w:t xml:space="preserve"> it may provide you with advice about the requirements under the </w:t>
      </w:r>
      <w:proofErr w:type="spellStart"/>
      <w:r>
        <w:t>OIA</w:t>
      </w:r>
      <w:proofErr w:type="spellEnd"/>
      <w:r>
        <w:t xml:space="preserve"> that is not correct; </w:t>
      </w:r>
    </w:p>
    <w:p w14:paraId="17F6DAE1" w14:textId="274906CC" w:rsidR="00905245" w:rsidRDefault="00383F29" w:rsidP="002050F7">
      <w:pPr>
        <w:pStyle w:val="Bullet1"/>
      </w:pPr>
      <w:r>
        <w:t>r</w:t>
      </w:r>
      <w:r w:rsidR="002050F7" w:rsidRPr="00C55161">
        <w:t>efin</w:t>
      </w:r>
      <w:r>
        <w:t>e</w:t>
      </w:r>
      <w:r w:rsidR="002050F7" w:rsidRPr="00C55161">
        <w:t xml:space="preserve"> the type of </w:t>
      </w:r>
      <w:r w:rsidR="00AB4E2D">
        <w:t>information</w:t>
      </w:r>
      <w:r w:rsidR="00AB4E2D" w:rsidRPr="00C55161">
        <w:t xml:space="preserve"> </w:t>
      </w:r>
      <w:r>
        <w:t xml:space="preserve">you are seeking that </w:t>
      </w:r>
      <w:r w:rsidR="00905245">
        <w:t>is</w:t>
      </w:r>
      <w:r>
        <w:t xml:space="preserve"> </w:t>
      </w:r>
      <w:r w:rsidR="002050F7" w:rsidRPr="00C55161">
        <w:t xml:space="preserve">covered by </w:t>
      </w:r>
      <w:r w:rsidR="00AB4E2D">
        <w:t xml:space="preserve">your </w:t>
      </w:r>
      <w:r w:rsidR="002050F7" w:rsidRPr="00C55161">
        <w:t>request</w:t>
      </w:r>
      <w:r w:rsidR="00905245">
        <w:t xml:space="preserve">: </w:t>
      </w:r>
    </w:p>
    <w:p w14:paraId="6562ECAE" w14:textId="4E19F236" w:rsidR="00905245" w:rsidRDefault="00905245" w:rsidP="005D3682">
      <w:pPr>
        <w:pStyle w:val="Bullet2"/>
      </w:pPr>
      <w:r>
        <w:t>indicate if you are</w:t>
      </w:r>
      <w:r w:rsidR="002050F7" w:rsidRPr="00C55161">
        <w:t xml:space="preserve"> </w:t>
      </w:r>
      <w:r>
        <w:t>just seeking</w:t>
      </w:r>
      <w:r w:rsidR="002050F7" w:rsidRPr="00C55161">
        <w:t xml:space="preserve"> key documents (such as final papers/reports, or reports/brief</w:t>
      </w:r>
      <w:r w:rsidR="002050F7">
        <w:t>ings to Ministers or Cabinet</w:t>
      </w:r>
      <w:proofErr w:type="gramStart"/>
      <w:r w:rsidR="002050F7">
        <w:t>)</w:t>
      </w:r>
      <w:r>
        <w:t>;</w:t>
      </w:r>
      <w:proofErr w:type="gramEnd"/>
      <w:r>
        <w:t xml:space="preserve"> </w:t>
      </w:r>
    </w:p>
    <w:p w14:paraId="5A5D213B" w14:textId="0A4E6D7D" w:rsidR="00905245" w:rsidRDefault="00905245" w:rsidP="005D3682">
      <w:pPr>
        <w:pStyle w:val="Bullet2"/>
      </w:pPr>
      <w:r>
        <w:t xml:space="preserve">make it clear if you are not seeking certain information, such as individual’s names or contact details or administrative information such as meeting </w:t>
      </w:r>
      <w:proofErr w:type="gramStart"/>
      <w:r>
        <w:t>arrangements;</w:t>
      </w:r>
      <w:proofErr w:type="gramEnd"/>
      <w:r>
        <w:t xml:space="preserve"> </w:t>
      </w:r>
    </w:p>
    <w:p w14:paraId="617ED155" w14:textId="546DF322" w:rsidR="002050F7" w:rsidRPr="00C55161" w:rsidRDefault="00905245" w:rsidP="005D3682">
      <w:pPr>
        <w:pStyle w:val="Bullet2"/>
      </w:pPr>
      <w:r>
        <w:t xml:space="preserve">be aware that requests for drafts can be cumbersome for agencies to process, given information systems can now routinely save hundreds of versions of documents as they are being </w:t>
      </w:r>
      <w:proofErr w:type="gramStart"/>
      <w:r>
        <w:t>drafted</w:t>
      </w:r>
      <w:r w:rsidR="00BD3D55">
        <w:t>;</w:t>
      </w:r>
      <w:proofErr w:type="gramEnd"/>
    </w:p>
    <w:p w14:paraId="5931A522" w14:textId="10FA64D3" w:rsidR="002050F7" w:rsidRPr="00C55161" w:rsidRDefault="00905245" w:rsidP="00E064B8">
      <w:pPr>
        <w:pStyle w:val="Bullet1"/>
      </w:pPr>
      <w:r>
        <w:t>a</w:t>
      </w:r>
      <w:r w:rsidR="002050F7">
        <w:t xml:space="preserve">sk for a </w:t>
      </w:r>
      <w:r w:rsidR="002050F7" w:rsidRPr="00C55161">
        <w:t>list of the documents that are poten</w:t>
      </w:r>
      <w:r w:rsidR="002050F7">
        <w:t xml:space="preserve">tially in scope of </w:t>
      </w:r>
      <w:r w:rsidR="009F6925">
        <w:t xml:space="preserve">your </w:t>
      </w:r>
      <w:r w:rsidR="002050F7">
        <w:t>request</w:t>
      </w:r>
      <w:r>
        <w:t xml:space="preserve"> to help narrow down what you are </w:t>
      </w:r>
      <w:proofErr w:type="gramStart"/>
      <w:r>
        <w:t>seeking</w:t>
      </w:r>
      <w:r w:rsidR="00BD3D55">
        <w:t>;</w:t>
      </w:r>
      <w:proofErr w:type="gramEnd"/>
    </w:p>
    <w:p w14:paraId="609901D6" w14:textId="77EAE7C2" w:rsidR="009E2F87" w:rsidRDefault="006D518F" w:rsidP="00E064B8">
      <w:pPr>
        <w:pStyle w:val="Bullet1"/>
      </w:pPr>
      <w:r>
        <w:t xml:space="preserve">advise if you are happy to receive </w:t>
      </w:r>
      <w:r w:rsidR="002050F7" w:rsidRPr="00C55161">
        <w:t xml:space="preserve">the information at issue in an </w:t>
      </w:r>
      <w:r w:rsidR="00C85976" w:rsidRPr="002813FF">
        <w:t>alternative form</w:t>
      </w:r>
      <w:r w:rsidR="002050F7" w:rsidRPr="00C55161">
        <w:t xml:space="preserve"> </w:t>
      </w:r>
      <w:r w:rsidR="00517EFE">
        <w:t xml:space="preserve">(such as a summary) </w:t>
      </w:r>
      <w:r w:rsidR="002050F7" w:rsidRPr="00C55161">
        <w:t xml:space="preserve">or subject to </w:t>
      </w:r>
      <w:r w:rsidR="00C85976" w:rsidRPr="000067B2">
        <w:t>conditions</w:t>
      </w:r>
      <w:r w:rsidR="004B355B">
        <w:t>.</w:t>
      </w:r>
    </w:p>
    <w:p w14:paraId="6A3D12DC" w14:textId="35832BC8" w:rsidR="00D20F89" w:rsidRDefault="00D20F89" w:rsidP="00D20F89">
      <w:pPr>
        <w:pStyle w:val="BodyText"/>
      </w:pPr>
      <w:r w:rsidRPr="002050F7">
        <w:t xml:space="preserve">For further advice on making requests, please refer to </w:t>
      </w:r>
      <w:hyperlink r:id="rId9" w:history="1">
        <w:r w:rsidRPr="002B44E4">
          <w:rPr>
            <w:rStyle w:val="Hyperlink"/>
          </w:rPr>
          <w:t>Making official information requests: A guide for requesters</w:t>
        </w:r>
      </w:hyperlink>
      <w:r w:rsidRPr="002050F7">
        <w:t>.</w:t>
      </w:r>
    </w:p>
    <w:p w14:paraId="68E84B93" w14:textId="58E199AE" w:rsidR="009E2F87" w:rsidRDefault="009E2F87" w:rsidP="009E2F87">
      <w:pPr>
        <w:pStyle w:val="Heading2"/>
      </w:pPr>
      <w:bookmarkStart w:id="21" w:name="_Toc236748303"/>
      <w:r>
        <w:t xml:space="preserve">The agency </w:t>
      </w:r>
      <w:r w:rsidR="002813FF">
        <w:t>has told</w:t>
      </w:r>
      <w:r>
        <w:t xml:space="preserve"> me it’s too busy to respond to my request, what should I do?</w:t>
      </w:r>
      <w:bookmarkEnd w:id="21"/>
    </w:p>
    <w:p w14:paraId="32A848A1" w14:textId="1F285F65" w:rsidR="002050F7" w:rsidRPr="00B85978" w:rsidRDefault="002050F7" w:rsidP="002050F7">
      <w:pPr>
        <w:pStyle w:val="BodyText1"/>
      </w:pPr>
      <w:r w:rsidRPr="00B85978">
        <w:t xml:space="preserve">If you are unhappy with the response to your request, </w:t>
      </w:r>
      <w:r w:rsidR="005D3682">
        <w:t xml:space="preserve">including any delay, </w:t>
      </w:r>
      <w:r w:rsidRPr="00B85978">
        <w:t>you can complain to the Ombudsman. There is no charge for making a complaint.</w:t>
      </w:r>
    </w:p>
    <w:p w14:paraId="7CF7167C" w14:textId="20A4E197" w:rsidR="002050F7" w:rsidRPr="00B85978" w:rsidRDefault="002050F7" w:rsidP="002050F7">
      <w:pPr>
        <w:pStyle w:val="BodyText1"/>
      </w:pPr>
      <w:r w:rsidRPr="00B85978">
        <w:t>The Ombudsman can consider most matters concerning an agency</w:t>
      </w:r>
      <w:r>
        <w:t>’</w:t>
      </w:r>
      <w:r w:rsidRPr="00B85978">
        <w:t>s decision making on an official information request.</w:t>
      </w:r>
      <w:r w:rsidR="005D3682">
        <w:t xml:space="preserve"> We triage complaints when we receive them, and </w:t>
      </w:r>
      <w:r w:rsidR="002D6383">
        <w:t xml:space="preserve">we </w:t>
      </w:r>
      <w:r w:rsidR="005D3682">
        <w:t>will consider</w:t>
      </w:r>
      <w:r w:rsidR="002D6383">
        <w:t xml:space="preserve"> how to most effectively deal with complaints received during the election period.</w:t>
      </w:r>
      <w:r w:rsidR="005D3682">
        <w:t xml:space="preserve"> </w:t>
      </w:r>
      <w:r w:rsidR="00866DB0">
        <w:t>Delay and extension complaints will be dealt with immediately, with an emphasis on early resolution where possible.</w:t>
      </w:r>
    </w:p>
    <w:p w14:paraId="2E26969F" w14:textId="4C85BCC7" w:rsidR="002050F7" w:rsidRPr="00B85978" w:rsidRDefault="002050F7" w:rsidP="002050F7">
      <w:pPr>
        <w:pStyle w:val="BodyText1"/>
      </w:pPr>
      <w:r w:rsidRPr="00B85978">
        <w:t xml:space="preserve">Under the </w:t>
      </w:r>
      <w:proofErr w:type="spellStart"/>
      <w:r w:rsidRPr="00B85978">
        <w:t>OIA</w:t>
      </w:r>
      <w:proofErr w:type="spellEnd"/>
      <w:r w:rsidRPr="00B85978">
        <w:t>,</w:t>
      </w:r>
      <w:r w:rsidR="005D3682">
        <w:rPr>
          <w:rStyle w:val="FootnoteReference"/>
        </w:rPr>
        <w:footnoteReference w:id="4"/>
      </w:r>
      <w:r w:rsidRPr="00B85978">
        <w:t xml:space="preserve"> </w:t>
      </w:r>
      <w:r w:rsidR="002D6383">
        <w:t>the</w:t>
      </w:r>
      <w:r w:rsidR="002D6383" w:rsidRPr="00B85978">
        <w:t xml:space="preserve"> </w:t>
      </w:r>
      <w:r w:rsidRPr="00B85978">
        <w:t>Ombudsman can investigate complaints about:</w:t>
      </w:r>
    </w:p>
    <w:p w14:paraId="1D034DA9" w14:textId="77777777" w:rsidR="005D3682" w:rsidRPr="00B85978" w:rsidRDefault="005D3682" w:rsidP="005D3682">
      <w:pPr>
        <w:pStyle w:val="Bullet1"/>
      </w:pPr>
      <w:r w:rsidRPr="00B85978">
        <w:t>delays in making a decisi</w:t>
      </w:r>
      <w:r>
        <w:t xml:space="preserve">on or in releasing </w:t>
      </w:r>
      <w:proofErr w:type="gramStart"/>
      <w:r>
        <w:t>information;</w:t>
      </w:r>
      <w:proofErr w:type="gramEnd"/>
    </w:p>
    <w:p w14:paraId="4221772D" w14:textId="77777777" w:rsidR="005D3682" w:rsidRPr="00B85978" w:rsidRDefault="005D3682" w:rsidP="005D3682">
      <w:pPr>
        <w:pStyle w:val="Bullet1"/>
      </w:pPr>
      <w:r w:rsidRPr="00B85978">
        <w:t xml:space="preserve">a decision to extend </w:t>
      </w:r>
      <w:r>
        <w:t xml:space="preserve">any of the maximum time </w:t>
      </w:r>
      <w:proofErr w:type="gramStart"/>
      <w:r>
        <w:t>limits;</w:t>
      </w:r>
      <w:proofErr w:type="gramEnd"/>
    </w:p>
    <w:p w14:paraId="196D2A1B" w14:textId="77777777" w:rsidR="002050F7" w:rsidRPr="00B85978" w:rsidRDefault="002050F7" w:rsidP="002050F7">
      <w:pPr>
        <w:pStyle w:val="Bullet1"/>
      </w:pPr>
      <w:r w:rsidRPr="00B85978">
        <w:t xml:space="preserve">a decision to refuse (or partially refuse) a request for </w:t>
      </w:r>
      <w:proofErr w:type="gramStart"/>
      <w:r w:rsidRPr="00B85978">
        <w:t>information;</w:t>
      </w:r>
      <w:proofErr w:type="gramEnd"/>
      <w:r w:rsidRPr="00B85978">
        <w:t xml:space="preserve"> </w:t>
      </w:r>
    </w:p>
    <w:p w14:paraId="0557218E" w14:textId="112877D7" w:rsidR="002050F7" w:rsidRPr="00B85978" w:rsidRDefault="002050F7" w:rsidP="002050F7">
      <w:pPr>
        <w:pStyle w:val="Bullet1"/>
      </w:pPr>
      <w:r w:rsidRPr="00B85978">
        <w:t>a decision to ch</w:t>
      </w:r>
      <w:r w:rsidR="004B355B">
        <w:t xml:space="preserve">arge for supplying </w:t>
      </w:r>
      <w:proofErr w:type="gramStart"/>
      <w:r w:rsidR="004B355B">
        <w:t>information;</w:t>
      </w:r>
      <w:proofErr w:type="gramEnd"/>
    </w:p>
    <w:p w14:paraId="7AAF0A0B" w14:textId="77777777" w:rsidR="002050F7" w:rsidRPr="00B85978" w:rsidRDefault="002050F7" w:rsidP="002050F7">
      <w:pPr>
        <w:pStyle w:val="Bullet1"/>
      </w:pPr>
      <w:r w:rsidRPr="00B85978">
        <w:t>the way in which information has been made available; and</w:t>
      </w:r>
    </w:p>
    <w:p w14:paraId="28213073" w14:textId="48041257" w:rsidR="002050F7" w:rsidRPr="00B85978" w:rsidRDefault="002050F7" w:rsidP="002050F7">
      <w:pPr>
        <w:pStyle w:val="Bullet1"/>
      </w:pPr>
      <w:r w:rsidRPr="00B85978">
        <w:t>conditions imposed</w:t>
      </w:r>
      <w:r w:rsidR="004B355B">
        <w:t xml:space="preserve"> on the release of information.</w:t>
      </w:r>
    </w:p>
    <w:p w14:paraId="1C4C6759" w14:textId="04A272ED" w:rsidR="009E2F87" w:rsidRDefault="005D3682" w:rsidP="009E2F87">
      <w:pPr>
        <w:pStyle w:val="BodyText"/>
      </w:pPr>
      <w:r>
        <w:t>We expect agencies to keep</w:t>
      </w:r>
      <w:r w:rsidR="006F0D4C">
        <w:t xml:space="preserve"> i</w:t>
      </w:r>
      <w:r w:rsidR="002050F7" w:rsidRPr="002050F7">
        <w:t>ndividual requesters up to date about their requests, particularly if there are any unavoidable delays.</w:t>
      </w:r>
    </w:p>
    <w:p w14:paraId="3A258452" w14:textId="77777777" w:rsidR="002050F7" w:rsidRPr="00B85978" w:rsidRDefault="002050F7" w:rsidP="002050F7">
      <w:pPr>
        <w:pStyle w:val="Heading2"/>
      </w:pPr>
      <w:bookmarkStart w:id="22" w:name="_Toc438129675"/>
      <w:bookmarkStart w:id="23" w:name="_Toc16253690"/>
      <w:bookmarkStart w:id="24" w:name="_Toc236748304"/>
      <w:r w:rsidRPr="00B85978">
        <w:t>Can an agency ask me for more information or to change or clarify my request?</w:t>
      </w:r>
      <w:bookmarkEnd w:id="22"/>
      <w:bookmarkEnd w:id="23"/>
      <w:bookmarkEnd w:id="24"/>
    </w:p>
    <w:p w14:paraId="4C52001A" w14:textId="460A391B" w:rsidR="002050F7" w:rsidRPr="00B85978" w:rsidRDefault="002050F7" w:rsidP="002050F7">
      <w:pPr>
        <w:pStyle w:val="BodyText1"/>
      </w:pPr>
      <w:r w:rsidRPr="00B85978">
        <w:t>Yes. If an agency decides that it needs to do so, it can ask that you provide it with more information or to clarify or amend your request</w:t>
      </w:r>
      <w:r w:rsidR="004B355B">
        <w:t>.</w:t>
      </w:r>
      <w:r w:rsidR="002D6383">
        <w:t xml:space="preserve"> Be open to talking to the agency about your request, so that it can process it as effectively as possible. </w:t>
      </w:r>
    </w:p>
    <w:p w14:paraId="3791ED38" w14:textId="1BC5CF5E" w:rsidR="003F1006" w:rsidRDefault="002050F7" w:rsidP="002050F7">
      <w:pPr>
        <w:pStyle w:val="BodyText1"/>
      </w:pPr>
      <w:r w:rsidRPr="00B85978">
        <w:t xml:space="preserve">You are under no obligation to </w:t>
      </w:r>
      <w:r w:rsidR="002D6383">
        <w:t>discuss your request with the agency,</w:t>
      </w:r>
      <w:r w:rsidRPr="00B85978">
        <w:t xml:space="preserve"> but if you don</w:t>
      </w:r>
      <w:r>
        <w:t>’</w:t>
      </w:r>
      <w:r w:rsidRPr="00B85978">
        <w:t>t the agency may need to</w:t>
      </w:r>
      <w:r w:rsidR="003F1006">
        <w:t>:</w:t>
      </w:r>
      <w:r w:rsidRPr="00B85978">
        <w:t xml:space="preserve"> </w:t>
      </w:r>
    </w:p>
    <w:p w14:paraId="39ED1B8D" w14:textId="2324A294" w:rsidR="003F1006" w:rsidRDefault="002050F7" w:rsidP="003F1006">
      <w:pPr>
        <w:pStyle w:val="Bullet1"/>
      </w:pPr>
      <w:r w:rsidRPr="00B85978">
        <w:t xml:space="preserve">extend </w:t>
      </w:r>
      <w:r w:rsidRPr="003F1006">
        <w:t>the</w:t>
      </w:r>
      <w:r>
        <w:t xml:space="preserve"> </w:t>
      </w:r>
      <w:r w:rsidRPr="00B85978">
        <w:t>time</w:t>
      </w:r>
      <w:r>
        <w:t xml:space="preserve"> limit </w:t>
      </w:r>
      <w:r w:rsidRPr="00B85978">
        <w:t xml:space="preserve">to respond to your </w:t>
      </w:r>
      <w:proofErr w:type="gramStart"/>
      <w:r w:rsidRPr="00B85978">
        <w:t>request</w:t>
      </w:r>
      <w:r w:rsidR="004530C1">
        <w:t>;</w:t>
      </w:r>
      <w:proofErr w:type="gramEnd"/>
      <w:r w:rsidR="004530C1" w:rsidRPr="00B85978">
        <w:t xml:space="preserve"> </w:t>
      </w:r>
    </w:p>
    <w:p w14:paraId="686F09B7" w14:textId="4030FF2E" w:rsidR="003F1006" w:rsidRDefault="002050F7" w:rsidP="003F1006">
      <w:pPr>
        <w:pStyle w:val="Bullet1"/>
      </w:pPr>
      <w:r w:rsidRPr="00B85978">
        <w:t>impose a charge to cover administrative or other expenses</w:t>
      </w:r>
      <w:r w:rsidR="004530C1">
        <w:t>; or</w:t>
      </w:r>
      <w:r w:rsidR="004B355B">
        <w:t xml:space="preserve"> </w:t>
      </w:r>
    </w:p>
    <w:p w14:paraId="00DAB5C6" w14:textId="0EB10925" w:rsidR="002050F7" w:rsidRPr="00B85978" w:rsidRDefault="004B355B" w:rsidP="002D6383">
      <w:pPr>
        <w:pStyle w:val="Bullet1"/>
      </w:pPr>
      <w:r>
        <w:t xml:space="preserve">refuse </w:t>
      </w:r>
      <w:r w:rsidR="00F07164">
        <w:t xml:space="preserve">your </w:t>
      </w:r>
      <w:r>
        <w:t>request altogether.</w:t>
      </w:r>
    </w:p>
    <w:p w14:paraId="617C159D" w14:textId="6502AFD7" w:rsidR="002050F7" w:rsidRPr="00B85978" w:rsidRDefault="002D6383" w:rsidP="002050F7">
      <w:pPr>
        <w:pStyle w:val="BodyText1"/>
      </w:pPr>
      <w:r>
        <w:t>Be aware that c</w:t>
      </w:r>
      <w:r w:rsidR="002050F7" w:rsidRPr="00B85978">
        <w:t>larif</w:t>
      </w:r>
      <w:r w:rsidR="007E4F91">
        <w:t xml:space="preserve">ying </w:t>
      </w:r>
      <w:r w:rsidR="002050F7" w:rsidRPr="00B85978">
        <w:t>or amend</w:t>
      </w:r>
      <w:r w:rsidR="007E4F91">
        <w:t xml:space="preserve">ing </w:t>
      </w:r>
      <w:r w:rsidR="002050F7" w:rsidRPr="00B85978">
        <w:t xml:space="preserve">your request can result in it being treated </w:t>
      </w:r>
      <w:r w:rsidR="00F611E1">
        <w:t xml:space="preserve">by the agency </w:t>
      </w:r>
      <w:r w:rsidR="002050F7" w:rsidRPr="00B85978">
        <w:t>as a new request that replaces the original</w:t>
      </w:r>
      <w:r w:rsidR="00F07164">
        <w:t xml:space="preserve">. This means </w:t>
      </w:r>
      <w:r w:rsidR="003F1006">
        <w:t>the maximum time limit for responding</w:t>
      </w:r>
      <w:r w:rsidR="00F611E1">
        <w:t xml:space="preserve"> to </w:t>
      </w:r>
      <w:r w:rsidR="00F07164">
        <w:t>your request</w:t>
      </w:r>
      <w:r w:rsidR="003F1006">
        <w:t xml:space="preserve"> </w:t>
      </w:r>
      <w:r w:rsidR="00F07164">
        <w:t>will start again</w:t>
      </w:r>
      <w:r w:rsidR="004530C1">
        <w:t>.</w:t>
      </w:r>
      <w:r w:rsidR="003F1006">
        <w:rPr>
          <w:rStyle w:val="FootnoteReference"/>
          <w:rFonts w:eastAsiaTheme="majorEastAsia"/>
        </w:rPr>
        <w:footnoteReference w:id="5"/>
      </w:r>
      <w:r>
        <w:t xml:space="preserve"> This reinforces the importance of making a clear and specific request from the outset. </w:t>
      </w:r>
    </w:p>
    <w:p w14:paraId="70561A13" w14:textId="77777777" w:rsidR="002050F7" w:rsidRPr="00B85978" w:rsidRDefault="002050F7" w:rsidP="002050F7">
      <w:pPr>
        <w:pStyle w:val="Heading2"/>
      </w:pPr>
      <w:bookmarkStart w:id="25" w:name="_Toc438129676"/>
      <w:bookmarkStart w:id="26" w:name="_Toc16253691"/>
      <w:bookmarkStart w:id="27" w:name="_Toc236748305"/>
      <w:r w:rsidRPr="00B85978">
        <w:t>Can an agency consult others about my request?</w:t>
      </w:r>
      <w:bookmarkEnd w:id="25"/>
      <w:bookmarkEnd w:id="26"/>
      <w:bookmarkEnd w:id="27"/>
    </w:p>
    <w:p w14:paraId="323341BD" w14:textId="4616A905" w:rsidR="002050F7" w:rsidRPr="00B85978" w:rsidRDefault="008E3ACE" w:rsidP="002050F7">
      <w:pPr>
        <w:pStyle w:val="BodyText1"/>
      </w:pPr>
      <w:r>
        <w:t xml:space="preserve">Yes. </w:t>
      </w:r>
      <w:r w:rsidR="002050F7" w:rsidRPr="00B85978">
        <w:t xml:space="preserve">An agency may decide to consult before it </w:t>
      </w:r>
      <w:proofErr w:type="gramStart"/>
      <w:r w:rsidR="002050F7" w:rsidRPr="00B85978">
        <w:t>makes a decision</w:t>
      </w:r>
      <w:proofErr w:type="gramEnd"/>
      <w:r w:rsidR="002050F7" w:rsidRPr="00B85978">
        <w:t xml:space="preserve"> on your request. Consultations may be with:</w:t>
      </w:r>
    </w:p>
    <w:p w14:paraId="736DCCCB" w14:textId="77777777" w:rsidR="002050F7" w:rsidRPr="00B85978" w:rsidRDefault="002050F7" w:rsidP="002050F7">
      <w:pPr>
        <w:pStyle w:val="Bullet1"/>
      </w:pPr>
      <w:proofErr w:type="gramStart"/>
      <w:r w:rsidRPr="00B85978">
        <w:t>you;</w:t>
      </w:r>
      <w:proofErr w:type="gramEnd"/>
    </w:p>
    <w:p w14:paraId="3F24B46A" w14:textId="06B7B7F0" w:rsidR="00F608E3" w:rsidRPr="00B85978" w:rsidRDefault="00F608E3" w:rsidP="00F608E3">
      <w:pPr>
        <w:pStyle w:val="Bullet1"/>
      </w:pPr>
      <w:r w:rsidRPr="00B85978">
        <w:t>external third parties who supplied or are the subject of the information (</w:t>
      </w:r>
      <w:r w:rsidR="007E4F91">
        <w:t>t</w:t>
      </w:r>
      <w:r w:rsidRPr="00B85978">
        <w:t>o see if they have any concerns about disclosure, for example in relation to privacy issues, understandings of confidentiality or commercial sensitivities</w:t>
      </w:r>
      <w:proofErr w:type="gramStart"/>
      <w:r w:rsidRPr="00B85978">
        <w:t>);</w:t>
      </w:r>
      <w:proofErr w:type="gramEnd"/>
      <w:r w:rsidRPr="00B85978">
        <w:t xml:space="preserve"> </w:t>
      </w:r>
    </w:p>
    <w:p w14:paraId="56567F7B" w14:textId="1F618736" w:rsidR="002050F7" w:rsidRPr="00B85978" w:rsidRDefault="00D812C5" w:rsidP="002050F7">
      <w:pPr>
        <w:pStyle w:val="Bullet1"/>
      </w:pPr>
      <w:r>
        <w:t>agency staff where that is necessary outside the usual internal arrangements for processing official information requests within the agency</w:t>
      </w:r>
      <w:r w:rsidR="002050F7" w:rsidRPr="00B85978">
        <w:t>;</w:t>
      </w:r>
      <w:r w:rsidR="00F608E3" w:rsidRPr="00F608E3">
        <w:t xml:space="preserve"> </w:t>
      </w:r>
      <w:r w:rsidR="00F608E3" w:rsidRPr="00B85978">
        <w:t>and</w:t>
      </w:r>
    </w:p>
    <w:p w14:paraId="0261B3C4" w14:textId="52BAEB22" w:rsidR="002050F7" w:rsidRPr="00B85978" w:rsidRDefault="002050F7" w:rsidP="002050F7">
      <w:pPr>
        <w:pStyle w:val="Bullet1"/>
      </w:pPr>
      <w:r w:rsidRPr="00B85978">
        <w:t>any other agency with an interest in the information</w:t>
      </w:r>
      <w:r w:rsidR="00620973">
        <w:t>, including Ministers</w:t>
      </w:r>
      <w:r w:rsidRPr="00B85978">
        <w:t>.</w:t>
      </w:r>
    </w:p>
    <w:p w14:paraId="793A2836" w14:textId="24BD6FB4" w:rsidR="009E2F87" w:rsidRDefault="002050F7" w:rsidP="004E196F">
      <w:pPr>
        <w:pStyle w:val="BodyText1"/>
      </w:pPr>
      <w:r w:rsidRPr="00B85978">
        <w:t>If you have any concerns about disclosure of your identity to third parties during consultation, you should make this clear to the agency.</w:t>
      </w:r>
    </w:p>
    <w:p w14:paraId="70950FAA" w14:textId="77777777" w:rsidR="001703DD" w:rsidRPr="00935565" w:rsidRDefault="001703DD" w:rsidP="001703DD">
      <w:pPr>
        <w:pStyle w:val="Heading1"/>
        <w:spacing w:after="240"/>
      </w:pPr>
      <w:bookmarkStart w:id="28" w:name="_Toc236748306"/>
      <w:r>
        <w:t>Requests for official information involving Ministers</w:t>
      </w:r>
      <w:bookmarkEnd w:id="28"/>
    </w:p>
    <w:p w14:paraId="2186D9B5" w14:textId="77777777" w:rsidR="001703DD" w:rsidRDefault="001703DD" w:rsidP="001703DD">
      <w:pPr>
        <w:pStyle w:val="Heading2"/>
        <w:numPr>
          <w:ilvl w:val="0"/>
          <w:numId w:val="0"/>
        </w:numPr>
        <w:spacing w:before="240"/>
      </w:pPr>
      <w:bookmarkStart w:id="29" w:name="_How_should_we"/>
      <w:bookmarkStart w:id="30" w:name="_Toc236748307"/>
      <w:bookmarkEnd w:id="29"/>
      <w:r>
        <w:t xml:space="preserve">What information held by Ministers is subject to the </w:t>
      </w:r>
      <w:proofErr w:type="spellStart"/>
      <w:r>
        <w:t>OIA</w:t>
      </w:r>
      <w:proofErr w:type="spellEnd"/>
      <w:r>
        <w:t>?</w:t>
      </w:r>
      <w:bookmarkEnd w:id="30"/>
      <w:r>
        <w:t xml:space="preserve"> </w:t>
      </w:r>
    </w:p>
    <w:p w14:paraId="4D5AAC6D" w14:textId="77777777" w:rsidR="001703DD" w:rsidRDefault="001703DD" w:rsidP="001703DD">
      <w:pPr>
        <w:pStyle w:val="BodyText"/>
      </w:pPr>
      <w:r>
        <w:t xml:space="preserve">Ministers are subject to the </w:t>
      </w:r>
      <w:proofErr w:type="spellStart"/>
      <w:r>
        <w:t>OIA</w:t>
      </w:r>
      <w:proofErr w:type="spellEnd"/>
      <w:r>
        <w:t xml:space="preserve">, but only information held in </w:t>
      </w:r>
      <w:r w:rsidRPr="00073AB0">
        <w:t xml:space="preserve">their </w:t>
      </w:r>
      <w:r w:rsidRPr="00073AB0">
        <w:rPr>
          <w:rStyle w:val="Emphasis"/>
          <w:b w:val="0"/>
        </w:rPr>
        <w:t xml:space="preserve">official </w:t>
      </w:r>
      <w:r>
        <w:rPr>
          <w:rStyle w:val="Emphasis"/>
          <w:b w:val="0"/>
        </w:rPr>
        <w:t xml:space="preserve">Ministerial </w:t>
      </w:r>
      <w:r w:rsidRPr="00073AB0">
        <w:rPr>
          <w:rStyle w:val="Emphasis"/>
          <w:b w:val="0"/>
        </w:rPr>
        <w:t>capacity is</w:t>
      </w:r>
      <w:r>
        <w:rPr>
          <w:rStyle w:val="Emphasis"/>
          <w:b w:val="0"/>
        </w:rPr>
        <w:t xml:space="preserve"> </w:t>
      </w:r>
      <w:r w:rsidRPr="006425F3">
        <w:rPr>
          <w:rStyle w:val="Emphasis"/>
          <w:b w:val="0"/>
          <w:i/>
        </w:rPr>
        <w:t>‘official information’</w:t>
      </w:r>
      <w:r>
        <w:t>.</w:t>
      </w:r>
      <w:r>
        <w:rPr>
          <w:rStyle w:val="FootnoteReference"/>
        </w:rPr>
        <w:footnoteReference w:id="6"/>
      </w:r>
      <w:r>
        <w:t xml:space="preserve"> This generally includes:</w:t>
      </w:r>
    </w:p>
    <w:p w14:paraId="2A95A9DD" w14:textId="77777777" w:rsidR="001703DD" w:rsidRDefault="001703DD" w:rsidP="001703DD">
      <w:pPr>
        <w:pStyle w:val="Bullet1"/>
      </w:pPr>
      <w:r>
        <w:t>briefings, reports and Ministerial communications (including emails, text messages and various other formats</w:t>
      </w:r>
      <w:proofErr w:type="gramStart"/>
      <w:r>
        <w:t>);</w:t>
      </w:r>
      <w:proofErr w:type="gramEnd"/>
      <w:r>
        <w:t xml:space="preserve"> </w:t>
      </w:r>
    </w:p>
    <w:p w14:paraId="4AA25C13" w14:textId="77777777" w:rsidR="001703DD" w:rsidRDefault="001703DD" w:rsidP="001703DD">
      <w:pPr>
        <w:pStyle w:val="Bullet1"/>
      </w:pPr>
      <w:r>
        <w:t xml:space="preserve">Cabinet or Cabinet Committee material; and </w:t>
      </w:r>
    </w:p>
    <w:p w14:paraId="51B3281B" w14:textId="77777777" w:rsidR="001703DD" w:rsidRDefault="001703DD" w:rsidP="001703DD">
      <w:pPr>
        <w:pStyle w:val="Bullet1"/>
      </w:pPr>
      <w:r>
        <w:t xml:space="preserve">portfolio information and other assignments. </w:t>
      </w:r>
    </w:p>
    <w:p w14:paraId="61168087" w14:textId="77777777" w:rsidR="001703DD" w:rsidRDefault="001703DD" w:rsidP="001703DD">
      <w:pPr>
        <w:pStyle w:val="BodyText"/>
      </w:pPr>
      <w:r w:rsidRPr="006425F3">
        <w:rPr>
          <w:i/>
        </w:rPr>
        <w:t>‘Official information’</w:t>
      </w:r>
      <w:r>
        <w:t xml:space="preserve"> does not include information that is held by a Minister only:</w:t>
      </w:r>
    </w:p>
    <w:p w14:paraId="374DAA63" w14:textId="77777777" w:rsidR="001703DD" w:rsidRDefault="001703DD" w:rsidP="001703DD">
      <w:pPr>
        <w:pStyle w:val="Bullet1"/>
      </w:pPr>
      <w:r>
        <w:t xml:space="preserve">in their private </w:t>
      </w:r>
      <w:proofErr w:type="gramStart"/>
      <w:r>
        <w:t>capacity;</w:t>
      </w:r>
      <w:proofErr w:type="gramEnd"/>
    </w:p>
    <w:p w14:paraId="398E6EA8" w14:textId="77777777" w:rsidR="001703DD" w:rsidRDefault="001703DD" w:rsidP="001703DD">
      <w:pPr>
        <w:pStyle w:val="Bullet1"/>
      </w:pPr>
      <w:r>
        <w:t>in their capacity as an MP (e.g. electorate information); or</w:t>
      </w:r>
    </w:p>
    <w:p w14:paraId="283802F1" w14:textId="77777777" w:rsidR="001703DD" w:rsidRDefault="001703DD" w:rsidP="001703DD">
      <w:pPr>
        <w:pStyle w:val="Bullet1"/>
      </w:pPr>
      <w:r>
        <w:t>in their capacity as a member of a political party (e.g. caucus information).</w:t>
      </w:r>
    </w:p>
    <w:p w14:paraId="07D59E36" w14:textId="50161F1E" w:rsidR="001703DD" w:rsidRDefault="001703DD" w:rsidP="001703DD">
      <w:pPr>
        <w:pStyle w:val="Heading2"/>
      </w:pPr>
      <w:bookmarkStart w:id="31" w:name="_Are_former_Ministers"/>
      <w:bookmarkStart w:id="32" w:name="_Toc236748308"/>
      <w:bookmarkEnd w:id="31"/>
      <w:r>
        <w:t xml:space="preserve">What happens </w:t>
      </w:r>
      <w:r w:rsidRPr="00F76D60">
        <w:t xml:space="preserve">during a </w:t>
      </w:r>
      <w:r>
        <w:t>c</w:t>
      </w:r>
      <w:r w:rsidRPr="00F76D60">
        <w:t>a</w:t>
      </w:r>
      <w:r>
        <w:t>retak</w:t>
      </w:r>
      <w:r w:rsidR="008E3ACE">
        <w:t>er</w:t>
      </w:r>
      <w:r>
        <w:t xml:space="preserve"> period?</w:t>
      </w:r>
      <w:bookmarkEnd w:id="32"/>
    </w:p>
    <w:p w14:paraId="29233C1C" w14:textId="0FD5AB21" w:rsidR="001703DD" w:rsidRDefault="001703DD" w:rsidP="001703DD">
      <w:pPr>
        <w:pStyle w:val="BodyText"/>
      </w:pPr>
      <w:r w:rsidRPr="00F76D60">
        <w:t>A caretak</w:t>
      </w:r>
      <w:r w:rsidR="008E3ACE">
        <w:t>er</w:t>
      </w:r>
      <w:r w:rsidRPr="00F76D60">
        <w:t xml:space="preserve"> period </w:t>
      </w:r>
      <w:r>
        <w:t xml:space="preserve">occurs </w:t>
      </w:r>
      <w:r w:rsidRPr="00F76D60">
        <w:t xml:space="preserve">from the day after </w:t>
      </w:r>
      <w:r>
        <w:t xml:space="preserve">the </w:t>
      </w:r>
      <w:r w:rsidRPr="00F76D60">
        <w:t xml:space="preserve">election until a new </w:t>
      </w:r>
      <w:r>
        <w:t>G</w:t>
      </w:r>
      <w:r w:rsidRPr="00F76D60">
        <w:t xml:space="preserve">overnment is formally sworn in. During this time, the incumbent </w:t>
      </w:r>
      <w:r>
        <w:t>G</w:t>
      </w:r>
      <w:r w:rsidRPr="00F76D60">
        <w:t xml:space="preserve">overnment stays in office but follows the </w:t>
      </w:r>
      <w:r>
        <w:t>‘</w:t>
      </w:r>
      <w:r w:rsidRPr="00D12956">
        <w:rPr>
          <w:rStyle w:val="Italics"/>
        </w:rPr>
        <w:t>convention on caretaker government</w:t>
      </w:r>
      <w:r>
        <w:t>’</w:t>
      </w:r>
      <w:r w:rsidRPr="00F76D60">
        <w:t xml:space="preserve"> to restrict major decisions while coalition or support negotiations take place.</w:t>
      </w:r>
    </w:p>
    <w:p w14:paraId="47C5C461" w14:textId="77777777" w:rsidR="001703DD" w:rsidRDefault="001703DD" w:rsidP="001703DD">
      <w:pPr>
        <w:pStyle w:val="BodyText"/>
        <w:spacing w:after="120"/>
      </w:pPr>
      <w:r>
        <w:t>During this period, Ministers keep their roles and day-to-day administration generally continues. This includes receiving and responding to information requests. The Cabinet Manual says:</w:t>
      </w:r>
      <w:r>
        <w:rPr>
          <w:rStyle w:val="FootnoteReference"/>
        </w:rPr>
        <w:footnoteReference w:id="7"/>
      </w:r>
    </w:p>
    <w:p w14:paraId="090B9EA6" w14:textId="77777777" w:rsidR="001703DD" w:rsidRPr="00F76D60" w:rsidRDefault="001703DD" w:rsidP="001703DD">
      <w:pPr>
        <w:pStyle w:val="Quotationseparateparagraph"/>
      </w:pPr>
      <w:r w:rsidRPr="00D60E10">
        <w:t xml:space="preserve">The </w:t>
      </w:r>
      <w:r>
        <w:t>[</w:t>
      </w:r>
      <w:proofErr w:type="spellStart"/>
      <w:r>
        <w:t>OIA</w:t>
      </w:r>
      <w:proofErr w:type="spellEnd"/>
      <w:r>
        <w:t>]</w:t>
      </w:r>
      <w:r w:rsidRPr="00D60E10">
        <w:t xml:space="preserve"> continues to operate during a caretaker period. In general, responding to requests for information should be seen as part of the day-to-day business of government, and should be dealt with in the usual way. On rare occasions, requests may raise issues that are likely to be of long-term significance for the operation of government and that require ministerial involvement. In this situation, it may be necessary to consider extending the time limit </w:t>
      </w:r>
      <w:proofErr w:type="gramStart"/>
      <w:r w:rsidRPr="00D60E10">
        <w:t>in order to</w:t>
      </w:r>
      <w:proofErr w:type="gramEnd"/>
      <w:r w:rsidRPr="00D60E10">
        <w:t xml:space="preserve"> consult the incoming Minister. Any such extension must comply with section 15A of the </w:t>
      </w:r>
      <w:r>
        <w:t>[</w:t>
      </w:r>
      <w:proofErr w:type="spellStart"/>
      <w:r>
        <w:t>OIA</w:t>
      </w:r>
      <w:proofErr w:type="spellEnd"/>
      <w:r>
        <w:t>]</w:t>
      </w:r>
      <w:r w:rsidRPr="00D60E10">
        <w:t>.</w:t>
      </w:r>
    </w:p>
    <w:p w14:paraId="1DD1FEE1" w14:textId="77777777" w:rsidR="001703DD" w:rsidRDefault="001703DD" w:rsidP="001703DD">
      <w:pPr>
        <w:pStyle w:val="Heading2"/>
        <w:spacing w:before="240" w:after="240"/>
      </w:pPr>
      <w:bookmarkStart w:id="33" w:name="_Toc236748309"/>
      <w:r>
        <w:t>At what point does non-government information become ‘official information’?</w:t>
      </w:r>
      <w:bookmarkEnd w:id="33"/>
    </w:p>
    <w:p w14:paraId="1C2BB689" w14:textId="45E888E4" w:rsidR="001703DD" w:rsidRDefault="001703DD" w:rsidP="001703DD">
      <w:pPr>
        <w:pStyle w:val="BodyText"/>
      </w:pPr>
      <w:r>
        <w:t>Information held by someone before they become a Minister, or held in one of their non-</w:t>
      </w:r>
      <w:r w:rsidR="008E3ACE">
        <w:t xml:space="preserve">Ministerial </w:t>
      </w:r>
      <w:r>
        <w:t>capacities,</w:t>
      </w:r>
      <w:r>
        <w:rPr>
          <w:rStyle w:val="FootnoteReference"/>
        </w:rPr>
        <w:footnoteReference w:id="8"/>
      </w:r>
      <w:r>
        <w:t xml:space="preserve"> may become ‘</w:t>
      </w:r>
      <w:r w:rsidRPr="006448F0">
        <w:rPr>
          <w:i/>
        </w:rPr>
        <w:t>official information</w:t>
      </w:r>
      <w:r>
        <w:t xml:space="preserve">’ if it is subsequently used </w:t>
      </w:r>
      <w:r w:rsidR="006D518F">
        <w:t xml:space="preserve">by </w:t>
      </w:r>
      <w:r>
        <w:t>that person for official Ministerial purposes.</w:t>
      </w:r>
    </w:p>
    <w:p w14:paraId="54067378" w14:textId="77777777" w:rsidR="001703DD" w:rsidRDefault="001703DD" w:rsidP="001703DD">
      <w:pPr>
        <w:pStyle w:val="BodyText"/>
      </w:pPr>
      <w:r>
        <w:t xml:space="preserve">When considering whether information, when held by a person who is also a Minister, is </w:t>
      </w:r>
      <w:r>
        <w:rPr>
          <w:i/>
        </w:rPr>
        <w:t>‘official information,’</w:t>
      </w:r>
      <w:r>
        <w:t xml:space="preserve"> there are four key considerations:</w:t>
      </w:r>
    </w:p>
    <w:p w14:paraId="1688AA4C" w14:textId="77777777" w:rsidR="001703DD" w:rsidRDefault="001703DD" w:rsidP="001703DD">
      <w:pPr>
        <w:pStyle w:val="Number1"/>
      </w:pPr>
      <w:r>
        <w:t xml:space="preserve">the purpose of the </w:t>
      </w:r>
      <w:proofErr w:type="gramStart"/>
      <w:r>
        <w:t>information;</w:t>
      </w:r>
      <w:proofErr w:type="gramEnd"/>
    </w:p>
    <w:p w14:paraId="13F9E813" w14:textId="77777777" w:rsidR="001703DD" w:rsidRDefault="001703DD" w:rsidP="001703DD">
      <w:pPr>
        <w:pStyle w:val="Number1"/>
      </w:pPr>
      <w:r>
        <w:t xml:space="preserve">the nature and content of the </w:t>
      </w:r>
      <w:proofErr w:type="gramStart"/>
      <w:r>
        <w:t>information;</w:t>
      </w:r>
      <w:proofErr w:type="gramEnd"/>
    </w:p>
    <w:p w14:paraId="7548D8CC" w14:textId="77777777" w:rsidR="001703DD" w:rsidRDefault="001703DD" w:rsidP="001703DD">
      <w:pPr>
        <w:pStyle w:val="Number1"/>
      </w:pPr>
      <w:r>
        <w:t>the context in which it came to be held; and</w:t>
      </w:r>
    </w:p>
    <w:p w14:paraId="06B1F749" w14:textId="77777777" w:rsidR="001703DD" w:rsidRDefault="001703DD" w:rsidP="001703DD">
      <w:pPr>
        <w:pStyle w:val="Number1"/>
      </w:pPr>
      <w:r>
        <w:t>the use to which it has been put.</w:t>
      </w:r>
    </w:p>
    <w:p w14:paraId="746851A8" w14:textId="77777777" w:rsidR="001703DD" w:rsidRDefault="001703DD" w:rsidP="001703DD">
      <w:pPr>
        <w:pStyle w:val="BodyText"/>
      </w:pPr>
      <w:r>
        <w:t xml:space="preserve">These factors should be considered to determine whether information is held or deemed to be held by a Minister in such a way that it becomes </w:t>
      </w:r>
      <w:r w:rsidRPr="009572DF">
        <w:rPr>
          <w:i/>
        </w:rPr>
        <w:t>‘official information’</w:t>
      </w:r>
      <w:r>
        <w:t xml:space="preserve"> for the purposes of the </w:t>
      </w:r>
      <w:proofErr w:type="spellStart"/>
      <w:r>
        <w:t>OIA</w:t>
      </w:r>
      <w:proofErr w:type="spellEnd"/>
      <w:r>
        <w:t>.</w:t>
      </w:r>
    </w:p>
    <w:p w14:paraId="7834C58C" w14:textId="77777777" w:rsidR="001703DD" w:rsidRDefault="001703DD" w:rsidP="001703DD">
      <w:pPr>
        <w:pStyle w:val="BodyText"/>
      </w:pPr>
      <w:r>
        <w:t xml:space="preserve">For more information see the Ombudsman’s case note for cases 467651 and 467523: </w:t>
      </w:r>
      <w:hyperlink r:id="rId10" w:history="1">
        <w:r w:rsidRPr="008A16F9">
          <w:rPr>
            <w:rStyle w:val="Hyperlink"/>
          </w:rPr>
          <w:t>Request for document related to coalition negotiations between Labour and New Zealand First</w:t>
        </w:r>
      </w:hyperlink>
      <w:r>
        <w:t>.</w:t>
      </w:r>
    </w:p>
    <w:p w14:paraId="1B8B8A7E" w14:textId="77777777" w:rsidR="001703DD" w:rsidRDefault="001703DD" w:rsidP="001703DD">
      <w:pPr>
        <w:pStyle w:val="Heading2"/>
      </w:pPr>
      <w:bookmarkStart w:id="34" w:name="_Toc236748310"/>
      <w:r>
        <w:t>What happens if the Ombudsman has an investigation currently open concerning a former Minister?</w:t>
      </w:r>
      <w:bookmarkEnd w:id="34"/>
    </w:p>
    <w:p w14:paraId="534CB659" w14:textId="28E0F97D" w:rsidR="001703DD" w:rsidRPr="001403A2" w:rsidRDefault="001703DD" w:rsidP="001703DD">
      <w:pPr>
        <w:pStyle w:val="BodyText"/>
      </w:pPr>
      <w:r>
        <w:t>If the Ombudsman has a complaint on hand about a</w:t>
      </w:r>
      <w:r w:rsidR="008E3ACE">
        <w:t xml:space="preserve">n official information </w:t>
      </w:r>
      <w:r>
        <w:t>decision made by a former Minister, the new Minister will be provided with an opportunity to consider whether they agree with the former Minister’s decision to withhold the information or, instead, propose to release the information.</w:t>
      </w:r>
      <w:r w:rsidR="008E3ACE">
        <w:rPr>
          <w:rStyle w:val="FootnoteReference"/>
        </w:rPr>
        <w:footnoteReference w:id="9"/>
      </w:r>
      <w:r>
        <w:t xml:space="preserve"> If the new Minister agrees with the decision of the former Minister, the investigation will likely continue. If the new Minister makes a new or amended decision, the Ombudsman will decide whether to continue with the investigation. </w:t>
      </w:r>
    </w:p>
    <w:p w14:paraId="77A1C1BD" w14:textId="6AABC970" w:rsidR="0091117C" w:rsidRDefault="0091117C" w:rsidP="00C24FB1">
      <w:pPr>
        <w:pStyle w:val="Heading1"/>
        <w:spacing w:after="240"/>
      </w:pPr>
      <w:bookmarkStart w:id="35" w:name="_Toc236748311"/>
      <w:r>
        <w:t>Previous election-related cases</w:t>
      </w:r>
      <w:bookmarkEnd w:id="35"/>
    </w:p>
    <w:p w14:paraId="205410A7" w14:textId="77777777" w:rsidR="008F3D63" w:rsidRDefault="008F3D63" w:rsidP="008F3D63">
      <w:pPr>
        <w:pStyle w:val="BodyText"/>
      </w:pPr>
      <w:r>
        <w:t>Previously, the Ombudsman has completed urgent election-related investigations into:</w:t>
      </w:r>
    </w:p>
    <w:p w14:paraId="25040489" w14:textId="4E0A8575" w:rsidR="008F3D63" w:rsidRDefault="008F3D63" w:rsidP="00402380">
      <w:pPr>
        <w:pStyle w:val="Bullet1"/>
      </w:pPr>
      <w:hyperlink r:id="rId11" w:history="1">
        <w:r w:rsidRPr="008F3D63">
          <w:rPr>
            <w:rStyle w:val="Hyperlink"/>
          </w:rPr>
          <w:t>Student loans policy</w:t>
        </w:r>
      </w:hyperlink>
      <w:r>
        <w:t xml:space="preserve">. This investigation concerned a request by </w:t>
      </w:r>
      <w:r w:rsidR="001F178C">
        <w:t xml:space="preserve">the </w:t>
      </w:r>
      <w:r>
        <w:t xml:space="preserve">Office of the Leader of the Opposition </w:t>
      </w:r>
      <w:r w:rsidR="001F178C">
        <w:t xml:space="preserve">in 2005 </w:t>
      </w:r>
      <w:r>
        <w:t xml:space="preserve">for costings for Labour’s interest-free student loan policy. The request was refused under section 9(2)(g)(iv) of the </w:t>
      </w:r>
      <w:proofErr w:type="spellStart"/>
      <w:r>
        <w:t>OIA</w:t>
      </w:r>
      <w:proofErr w:type="spellEnd"/>
      <w:r>
        <w:t>. The Ombudsman recommended that the information be released.</w:t>
      </w:r>
    </w:p>
    <w:p w14:paraId="45CF6D6D" w14:textId="11B37130" w:rsidR="0064423D" w:rsidRDefault="008F3D63" w:rsidP="0064423D">
      <w:pPr>
        <w:pStyle w:val="Bullet1"/>
      </w:pPr>
      <w:hyperlink r:id="rId12" w:history="1">
        <w:r w:rsidRPr="008F3D63">
          <w:rPr>
            <w:rStyle w:val="Hyperlink"/>
          </w:rPr>
          <w:t>The government’s proposed mixed ownership programme.</w:t>
        </w:r>
      </w:hyperlink>
      <w:r>
        <w:t xml:space="preserve"> This investigation concerned three complaints about decisions by the Minister of Finance and the Treasury </w:t>
      </w:r>
      <w:r w:rsidR="001F178C">
        <w:t xml:space="preserve">in 2011 </w:t>
      </w:r>
      <w:r>
        <w:t>to refuse requests under sections 9(2)(f)(iv) and 9(2)(g)(</w:t>
      </w:r>
      <w:proofErr w:type="spellStart"/>
      <w:r>
        <w:t>i</w:t>
      </w:r>
      <w:proofErr w:type="spellEnd"/>
      <w:r>
        <w:t xml:space="preserve">) </w:t>
      </w:r>
      <w:r w:rsidR="00575D5B">
        <w:t xml:space="preserve">of </w:t>
      </w:r>
      <w:r>
        <w:t xml:space="preserve">the </w:t>
      </w:r>
      <w:proofErr w:type="spellStart"/>
      <w:r>
        <w:t>OIA</w:t>
      </w:r>
      <w:proofErr w:type="spellEnd"/>
      <w:r>
        <w:t>. The Ombudsman found that the decisions were open to the Minister and Treasury.</w:t>
      </w:r>
    </w:p>
    <w:p w14:paraId="6C320AB0" w14:textId="4CAE1107" w:rsidR="002A65A7" w:rsidRDefault="002A65A7" w:rsidP="00992C15">
      <w:pPr>
        <w:pStyle w:val="BodyText"/>
      </w:pPr>
      <w:r>
        <w:t xml:space="preserve">Other relevant </w:t>
      </w:r>
      <w:r w:rsidR="0028520E">
        <w:t xml:space="preserve">election-related </w:t>
      </w:r>
      <w:r>
        <w:t xml:space="preserve">investigations include: </w:t>
      </w:r>
    </w:p>
    <w:p w14:paraId="52B2BE04" w14:textId="2E557F52" w:rsidR="002A65A7" w:rsidRDefault="002A65A7" w:rsidP="0064423D">
      <w:pPr>
        <w:pStyle w:val="Bullet1"/>
      </w:pPr>
      <w:hyperlink r:id="rId13" w:history="1">
        <w:r w:rsidRPr="004F6DC3">
          <w:rPr>
            <w:rStyle w:val="Hyperlink"/>
          </w:rPr>
          <w:t>Coalition negotiations between Labour and New Zealand First</w:t>
        </w:r>
      </w:hyperlink>
      <w:r>
        <w:t>. This investigation concern</w:t>
      </w:r>
      <w:r w:rsidR="004F6DC3">
        <w:t>ed</w:t>
      </w:r>
      <w:r>
        <w:t xml:space="preserve"> a request for a document related to coalition negotiations</w:t>
      </w:r>
      <w:r w:rsidR="00CA7971">
        <w:t xml:space="preserve"> in 2017</w:t>
      </w:r>
      <w:r>
        <w:t xml:space="preserve">. The Ombudsman considered the information was not </w:t>
      </w:r>
      <w:r w:rsidR="004F6DC3">
        <w:t xml:space="preserve">official information held by the Prime Minister in her official </w:t>
      </w:r>
      <w:proofErr w:type="gramStart"/>
      <w:r w:rsidR="004F6DC3">
        <w:t>capacity</w:t>
      </w:r>
      <w:r w:rsidR="00575D5B">
        <w:t>, and</w:t>
      </w:r>
      <w:proofErr w:type="gramEnd"/>
      <w:r w:rsidR="00575D5B">
        <w:t xml:space="preserve"> so was not subject to the </w:t>
      </w:r>
      <w:proofErr w:type="spellStart"/>
      <w:r w:rsidR="00575D5B">
        <w:t>OIA</w:t>
      </w:r>
      <w:proofErr w:type="spellEnd"/>
      <w:r w:rsidR="004F6DC3">
        <w:t>.</w:t>
      </w:r>
    </w:p>
    <w:p w14:paraId="2C99FF17" w14:textId="1626A7C0" w:rsidR="004F6DC3" w:rsidRDefault="004F6DC3" w:rsidP="0064423D">
      <w:pPr>
        <w:pStyle w:val="Bullet1"/>
      </w:pPr>
      <w:hyperlink r:id="rId14" w:history="1">
        <w:r w:rsidRPr="004F6DC3">
          <w:rPr>
            <w:rStyle w:val="Hyperlink"/>
          </w:rPr>
          <w:t>Briefings to Incoming Minister</w:t>
        </w:r>
        <w:r w:rsidR="00575D5B">
          <w:rPr>
            <w:rStyle w:val="Hyperlink"/>
          </w:rPr>
          <w:t>s</w:t>
        </w:r>
        <w:r w:rsidRPr="004F6DC3">
          <w:rPr>
            <w:rStyle w:val="Hyperlink"/>
          </w:rPr>
          <w:t xml:space="preserve"> (BIMs)</w:t>
        </w:r>
      </w:hyperlink>
      <w:r>
        <w:t>. This investigation concerned requests for BIMs</w:t>
      </w:r>
      <w:r w:rsidR="00575D5B">
        <w:t xml:space="preserve"> after the 2017 election</w:t>
      </w:r>
      <w:r>
        <w:t xml:space="preserve">. The Ombudsman considered the requests could be refused as the information would soon be publicly available. </w:t>
      </w:r>
    </w:p>
    <w:p w14:paraId="78FD6FD0" w14:textId="78491C46" w:rsidR="00575D5B" w:rsidRDefault="00575D5B" w:rsidP="0064423D">
      <w:pPr>
        <w:pStyle w:val="Bullet1"/>
      </w:pPr>
      <w:hyperlink r:id="rId15" w:history="1">
        <w:r w:rsidRPr="0028520E">
          <w:rPr>
            <w:rStyle w:val="Hyperlink"/>
          </w:rPr>
          <w:t>Draft Briefings to Incoming Ministers (BIMs)</w:t>
        </w:r>
      </w:hyperlink>
      <w:r>
        <w:t>. This investigation concerned requests for draft versions of a BIM that had been published after the 2005 election. The Ombudsman considered the drafts could be withheld under section 9(2)(g)(</w:t>
      </w:r>
      <w:proofErr w:type="spellStart"/>
      <w:r>
        <w:t>i</w:t>
      </w:r>
      <w:proofErr w:type="spellEnd"/>
      <w:r>
        <w:t xml:space="preserve">) of the </w:t>
      </w:r>
      <w:proofErr w:type="spellStart"/>
      <w:r>
        <w:t>OIA</w:t>
      </w:r>
      <w:proofErr w:type="spellEnd"/>
      <w:r w:rsidR="0028520E">
        <w:t>, as disclosure would have a chilling effect on the process of drafting future BIMs</w:t>
      </w:r>
      <w:r>
        <w:t xml:space="preserve">. </w:t>
      </w:r>
    </w:p>
    <w:p w14:paraId="0EE43F5C" w14:textId="5FED8625" w:rsidR="00CA7971" w:rsidRDefault="00CA7971" w:rsidP="0064423D">
      <w:pPr>
        <w:pStyle w:val="Bullet1"/>
      </w:pPr>
      <w:hyperlink r:id="rId16" w:history="1">
        <w:r w:rsidRPr="00CA7971">
          <w:rPr>
            <w:rStyle w:val="Hyperlink"/>
          </w:rPr>
          <w:t>Health reporting data</w:t>
        </w:r>
      </w:hyperlink>
      <w:r>
        <w:t xml:space="preserve">. This investigation concerned the refusal of a request for health reporting data on the basis it would be made publicly available after it had been reported to the Minister in late 2017. The Ombudsman considered the requests could not be refused on this basis as it was not sufficiently certain the data would be made publicly available ‘soon.’ This was in the circumstances where an election was </w:t>
      </w:r>
      <w:proofErr w:type="gramStart"/>
      <w:r>
        <w:t>looming</w:t>
      </w:r>
      <w:proofErr w:type="gramEnd"/>
      <w:r>
        <w:t xml:space="preserve"> and it was reasonably foreseeable the need for Ministerial input would impact on the ability to release the information at the time anticipated. </w:t>
      </w:r>
    </w:p>
    <w:p w14:paraId="4725A0CC" w14:textId="226E2C2F" w:rsidR="00C24FB1" w:rsidRDefault="00C24FB1" w:rsidP="00C24FB1">
      <w:pPr>
        <w:pStyle w:val="Heading1"/>
        <w:spacing w:after="240"/>
      </w:pPr>
      <w:bookmarkStart w:id="36" w:name="_Toc236748312"/>
      <w:r>
        <w:t>Further information and help</w:t>
      </w:r>
      <w:bookmarkEnd w:id="36"/>
    </w:p>
    <w:p w14:paraId="0996825C" w14:textId="77777777" w:rsidR="00C24FB1" w:rsidRDefault="00C24FB1" w:rsidP="00C24FB1">
      <w:pPr>
        <w:pStyle w:val="Heading2"/>
        <w:spacing w:before="240"/>
      </w:pPr>
      <w:bookmarkStart w:id="37" w:name="_Toc236748313"/>
      <w:r>
        <w:t>Where can I go if my question isn’t answered here?</w:t>
      </w:r>
      <w:bookmarkEnd w:id="37"/>
    </w:p>
    <w:p w14:paraId="7B2BBF80" w14:textId="77777777" w:rsidR="00827E77" w:rsidRDefault="00EE487D" w:rsidP="00827E77">
      <w:pPr>
        <w:pStyle w:val="BodyText"/>
        <w:rPr>
          <w:rStyle w:val="Strong"/>
          <w:rFonts w:cs="Helvetica"/>
          <w:b w:val="0"/>
          <w:bCs w:val="0"/>
          <w:lang w:val="en"/>
        </w:rPr>
      </w:pPr>
      <w:r>
        <w:rPr>
          <w:rStyle w:val="Strong"/>
          <w:rFonts w:cs="Helvetica"/>
          <w:b w:val="0"/>
          <w:bCs w:val="0"/>
          <w:lang w:val="en"/>
        </w:rPr>
        <w:t>These FAQs will be updated as new issues arise or any advice changes.</w:t>
      </w:r>
      <w:r w:rsidR="00827E77">
        <w:rPr>
          <w:rStyle w:val="Strong"/>
          <w:rFonts w:cs="Helvetica"/>
          <w:b w:val="0"/>
          <w:bCs w:val="0"/>
          <w:lang w:val="en"/>
        </w:rPr>
        <w:t xml:space="preserve"> </w:t>
      </w:r>
    </w:p>
    <w:p w14:paraId="19EC7A49" w14:textId="77777777" w:rsidR="00827E77" w:rsidRDefault="008449B4" w:rsidP="008449B4">
      <w:pPr>
        <w:pStyle w:val="BodyText"/>
      </w:pPr>
      <w:r w:rsidRPr="003F30C7">
        <w:t xml:space="preserve">For complaints please use our </w:t>
      </w:r>
      <w:hyperlink r:id="rId17" w:history="1">
        <w:r w:rsidRPr="003F30C7">
          <w:rPr>
            <w:rStyle w:val="Hyperlink"/>
          </w:rPr>
          <w:t>web form</w:t>
        </w:r>
      </w:hyperlink>
      <w:r w:rsidRPr="003F30C7">
        <w:t xml:space="preserve">. </w:t>
      </w:r>
    </w:p>
    <w:p w14:paraId="3A94B578" w14:textId="63178F97" w:rsidR="008449B4" w:rsidRPr="003F30C7" w:rsidRDefault="008449B4" w:rsidP="008449B4">
      <w:pPr>
        <w:pStyle w:val="BodyText"/>
      </w:pPr>
      <w:r w:rsidRPr="003F30C7">
        <w:t>For any other queries</w:t>
      </w:r>
      <w:r w:rsidR="001B6AA0" w:rsidRPr="003F30C7">
        <w:t xml:space="preserve"> p</w:t>
      </w:r>
      <w:r w:rsidR="001860A1" w:rsidRPr="003F30C7">
        <w:t>lease visit ou</w:t>
      </w:r>
      <w:r w:rsidR="00827E77">
        <w:t>r</w:t>
      </w:r>
      <w:r w:rsidR="001860A1" w:rsidRPr="003F30C7">
        <w:t xml:space="preserve"> </w:t>
      </w:r>
      <w:hyperlink r:id="rId18" w:history="1">
        <w:r w:rsidR="001860A1" w:rsidRPr="003F30C7">
          <w:rPr>
            <w:rStyle w:val="Hyperlink"/>
          </w:rPr>
          <w:t>Get help (for the public)</w:t>
        </w:r>
      </w:hyperlink>
      <w:r w:rsidR="001860A1" w:rsidRPr="003F30C7">
        <w:t xml:space="preserve"> page.</w:t>
      </w:r>
    </w:p>
    <w:sectPr w:rsidR="008449B4" w:rsidRPr="003F30C7" w:rsidSect="00AB5002">
      <w:headerReference w:type="default" r:id="rId19"/>
      <w:footerReference w:type="default" r:id="rId20"/>
      <w:headerReference w:type="first" r:id="rId21"/>
      <w:footerReference w:type="first" r:id="rId22"/>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CA2C" w14:textId="77777777" w:rsidR="00FA7788" w:rsidRPr="00D45126" w:rsidRDefault="00FA7788" w:rsidP="00554FCD">
      <w:pPr>
        <w:spacing w:after="0" w:line="240" w:lineRule="auto"/>
        <w:rPr>
          <w:color w:val="4D4D4D"/>
        </w:rPr>
      </w:pPr>
      <w:r w:rsidRPr="00D45126">
        <w:rPr>
          <w:color w:val="4D4D4D"/>
        </w:rPr>
        <w:separator/>
      </w:r>
    </w:p>
  </w:endnote>
  <w:endnote w:type="continuationSeparator" w:id="0">
    <w:p w14:paraId="3F0C9E0D" w14:textId="77777777" w:rsidR="00FA7788" w:rsidRPr="00D45126" w:rsidRDefault="00FA7788" w:rsidP="00554FCD">
      <w:pPr>
        <w:spacing w:after="0" w:line="240" w:lineRule="auto"/>
        <w:rPr>
          <w:color w:val="4D4D4D"/>
        </w:rPr>
      </w:pPr>
      <w:r w:rsidRPr="00D45126">
        <w:rPr>
          <w:color w:val="4D4D4D"/>
        </w:rPr>
        <w:continuationSeparator/>
      </w:r>
    </w:p>
  </w:endnote>
  <w:endnote w:type="continuationNotice" w:id="1">
    <w:p w14:paraId="52E5EC2D" w14:textId="77777777" w:rsidR="00FA7788" w:rsidRDefault="00FA7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5887" w14:textId="77777777" w:rsidR="00D06048" w:rsidRPr="0059155D" w:rsidRDefault="00D06048" w:rsidP="00460281">
    <w:pPr>
      <w:pStyle w:val="Footerline"/>
    </w:pPr>
  </w:p>
  <w:p w14:paraId="1E5C27EF" w14:textId="5EC8400C" w:rsidR="00D06048" w:rsidRDefault="00F20B73" w:rsidP="00460281">
    <w:pPr>
      <w:pStyle w:val="Footer"/>
    </w:pPr>
    <w:r>
      <w:fldChar w:fldCharType="begin"/>
    </w:r>
    <w:r>
      <w:instrText xml:space="preserve"> DOCVARIABLE  dvShortText </w:instrText>
    </w:r>
    <w:r>
      <w:fldChar w:fldCharType="separate"/>
    </w:r>
    <w:r w:rsidR="0061204F">
      <w:t xml:space="preserve"> </w:t>
    </w:r>
    <w:r>
      <w:fldChar w:fldCharType="end"/>
    </w:r>
    <w:r w:rsidR="00D06048">
      <w:t xml:space="preserve">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3</w:t>
    </w:r>
    <w:r w:rsidR="00D06048"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F416" w14:textId="77777777" w:rsidR="00D06048" w:rsidRPr="0059155D" w:rsidRDefault="00D06048" w:rsidP="00460281">
    <w:pPr>
      <w:pStyle w:val="Footerline"/>
    </w:pPr>
  </w:p>
  <w:p w14:paraId="3F58B261" w14:textId="77777777" w:rsidR="00D06048" w:rsidRPr="0059155D" w:rsidRDefault="00D06048" w:rsidP="00460281">
    <w:pPr>
      <w:pStyle w:val="Footerline"/>
    </w:pPr>
  </w:p>
  <w:p w14:paraId="48C00A88" w14:textId="21A94FB2" w:rsidR="00D06048" w:rsidRPr="005533D8" w:rsidRDefault="00F20B73" w:rsidP="00460281">
    <w:pPr>
      <w:pStyle w:val="Footer"/>
    </w:pPr>
    <w:r>
      <w:fldChar w:fldCharType="begin"/>
    </w:r>
    <w:r>
      <w:instrText xml:space="preserve"> DOCVARIABLE  dvShortText </w:instrText>
    </w:r>
    <w:r>
      <w:fldChar w:fldCharType="separate"/>
    </w:r>
    <w:r w:rsidR="0061204F">
      <w:t xml:space="preserve"> </w:t>
    </w:r>
    <w:r>
      <w:fldChar w:fldCharType="end"/>
    </w:r>
    <w:r w:rsidR="00D06048">
      <w:t xml:space="preserve"> 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1</w:t>
    </w:r>
    <w:r w:rsidR="00D06048"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42F2" w14:textId="77777777" w:rsidR="00FA7788" w:rsidRPr="00D45126" w:rsidRDefault="00FA7788" w:rsidP="002B446B">
      <w:pPr>
        <w:spacing w:after="0" w:line="240" w:lineRule="auto"/>
        <w:rPr>
          <w:color w:val="4D4D4D"/>
        </w:rPr>
      </w:pPr>
      <w:r w:rsidRPr="00D45126">
        <w:rPr>
          <w:color w:val="4D4D4D"/>
        </w:rPr>
        <w:separator/>
      </w:r>
    </w:p>
  </w:footnote>
  <w:footnote w:type="continuationSeparator" w:id="0">
    <w:p w14:paraId="4F79C617" w14:textId="77777777" w:rsidR="00FA7788" w:rsidRPr="00C14083" w:rsidRDefault="00FA7788" w:rsidP="00554FCD">
      <w:pPr>
        <w:spacing w:after="0" w:line="240" w:lineRule="auto"/>
        <w:rPr>
          <w:color w:val="4D4D4D"/>
        </w:rPr>
      </w:pPr>
      <w:r w:rsidRPr="00C14083">
        <w:rPr>
          <w:color w:val="4D4D4D"/>
        </w:rPr>
        <w:continuationSeparator/>
      </w:r>
    </w:p>
  </w:footnote>
  <w:footnote w:type="continuationNotice" w:id="1">
    <w:p w14:paraId="657C6607" w14:textId="77777777" w:rsidR="00FA7788" w:rsidRDefault="00FA7788">
      <w:pPr>
        <w:spacing w:after="0" w:line="240" w:lineRule="auto"/>
      </w:pPr>
    </w:p>
  </w:footnote>
  <w:footnote w:id="2">
    <w:p w14:paraId="47F1F148" w14:textId="1107B9BC" w:rsidR="00EC1F14" w:rsidRDefault="00EC1F14" w:rsidP="00EC1F14">
      <w:pPr>
        <w:pStyle w:val="FootnoteText"/>
      </w:pPr>
      <w:r>
        <w:rPr>
          <w:rStyle w:val="FootnoteReference"/>
        </w:rPr>
        <w:footnoteRef/>
      </w:r>
      <w:r>
        <w:t xml:space="preserve"> </w:t>
      </w:r>
      <w:r>
        <w:tab/>
      </w:r>
      <w:r w:rsidRPr="00D018A3">
        <w:t xml:space="preserve">See </w:t>
      </w:r>
      <w:r>
        <w:t>s</w:t>
      </w:r>
      <w:r w:rsidRPr="00D018A3">
        <w:t xml:space="preserve"> 12(3) </w:t>
      </w:r>
      <w:r>
        <w:t xml:space="preserve">OIA and s 10(3) </w:t>
      </w:r>
      <w:r w:rsidR="00CB4889">
        <w:t>of the Local Government Official Information and Meetings Act (</w:t>
      </w:r>
      <w:r>
        <w:t>LGOIMA</w:t>
      </w:r>
      <w:r w:rsidR="00CB4889">
        <w:t>)</w:t>
      </w:r>
      <w:r w:rsidRPr="00D018A3">
        <w:t>.</w:t>
      </w:r>
    </w:p>
  </w:footnote>
  <w:footnote w:id="3">
    <w:p w14:paraId="27C223F6" w14:textId="77777777" w:rsidR="00EC1F14" w:rsidRDefault="00EC1F14" w:rsidP="00EC1F14">
      <w:pPr>
        <w:pStyle w:val="FootnoteText"/>
      </w:pPr>
      <w:r>
        <w:rPr>
          <w:rStyle w:val="FootnoteReference"/>
        </w:rPr>
        <w:footnoteRef/>
      </w:r>
      <w:r>
        <w:t xml:space="preserve"> </w:t>
      </w:r>
      <w:r>
        <w:tab/>
        <w:t>See s 15(2) and s 13(3) of LGOIMA.</w:t>
      </w:r>
    </w:p>
  </w:footnote>
  <w:footnote w:id="4">
    <w:p w14:paraId="62C05536" w14:textId="253C6B92" w:rsidR="005D3682" w:rsidRDefault="005D3682">
      <w:pPr>
        <w:pStyle w:val="FootnoteText"/>
      </w:pPr>
      <w:r>
        <w:rPr>
          <w:rStyle w:val="FootnoteReference"/>
        </w:rPr>
        <w:footnoteRef/>
      </w:r>
      <w:r>
        <w:t xml:space="preserve"> </w:t>
      </w:r>
      <w:r>
        <w:tab/>
        <w:t>And under LGOIMA</w:t>
      </w:r>
      <w:r w:rsidR="00391229">
        <w:t>, where it relates to decisions made by local authorities</w:t>
      </w:r>
      <w:r>
        <w:t xml:space="preserve">. </w:t>
      </w:r>
    </w:p>
  </w:footnote>
  <w:footnote w:id="5">
    <w:p w14:paraId="64DB3758" w14:textId="16DBE1FB" w:rsidR="003F1006" w:rsidRDefault="003F1006" w:rsidP="003F1006">
      <w:pPr>
        <w:pStyle w:val="FootnoteText"/>
      </w:pPr>
      <w:r>
        <w:rPr>
          <w:rStyle w:val="FootnoteReference"/>
        </w:rPr>
        <w:footnoteRef/>
      </w:r>
      <w:r>
        <w:t xml:space="preserve"> </w:t>
      </w:r>
      <w:r>
        <w:tab/>
      </w:r>
      <w:r w:rsidR="002D6383">
        <w:t xml:space="preserve">Unless </w:t>
      </w:r>
      <w:r w:rsidR="002D6383" w:rsidRPr="00B85978">
        <w:t xml:space="preserve">the agency sought clarification more than 7 working days after receiving </w:t>
      </w:r>
      <w:r w:rsidR="002D6383">
        <w:t>your</w:t>
      </w:r>
      <w:r w:rsidR="002D6383" w:rsidRPr="00B85978">
        <w:t xml:space="preserve"> original request</w:t>
      </w:r>
      <w:r w:rsidR="002D6383">
        <w:t xml:space="preserve">, in which case the original time limit will stand. </w:t>
      </w:r>
      <w:r>
        <w:t>See s 15(1AA) and (1AB) OIA; s 13(7) and (8) LGOIMA.</w:t>
      </w:r>
    </w:p>
  </w:footnote>
  <w:footnote w:id="6">
    <w:p w14:paraId="40FC6579" w14:textId="77777777" w:rsidR="001703DD" w:rsidRDefault="001703DD" w:rsidP="001703DD">
      <w:pPr>
        <w:pStyle w:val="FootnoteText"/>
      </w:pPr>
      <w:r>
        <w:rPr>
          <w:rStyle w:val="FootnoteReference"/>
        </w:rPr>
        <w:footnoteRef/>
      </w:r>
      <w:r>
        <w:t xml:space="preserve"> </w:t>
      </w:r>
      <w:r>
        <w:tab/>
        <w:t xml:space="preserve">See paragraph (a) of the definition of </w:t>
      </w:r>
      <w:r w:rsidRPr="00C20582">
        <w:rPr>
          <w:i/>
        </w:rPr>
        <w:t>‘official information’</w:t>
      </w:r>
      <w:r>
        <w:t xml:space="preserve"> in s 2 OIA.</w:t>
      </w:r>
    </w:p>
  </w:footnote>
  <w:footnote w:id="7">
    <w:p w14:paraId="2DCDB770" w14:textId="77777777" w:rsidR="001703DD" w:rsidRDefault="001703DD" w:rsidP="001703DD">
      <w:pPr>
        <w:pStyle w:val="FootnoteText"/>
      </w:pPr>
      <w:r>
        <w:rPr>
          <w:rStyle w:val="FootnoteReference"/>
        </w:rPr>
        <w:footnoteRef/>
      </w:r>
      <w:r>
        <w:t xml:space="preserve"> </w:t>
      </w:r>
      <w:r>
        <w:tab/>
        <w:t xml:space="preserve">See the </w:t>
      </w:r>
      <w:hyperlink r:id="rId1" w:history="1">
        <w:r w:rsidRPr="00D12956">
          <w:rPr>
            <w:rStyle w:val="Hyperlink"/>
          </w:rPr>
          <w:t>Cabinet Manual 2023</w:t>
        </w:r>
      </w:hyperlink>
      <w:r>
        <w:t xml:space="preserve">, para 6.40. </w:t>
      </w:r>
    </w:p>
  </w:footnote>
  <w:footnote w:id="8">
    <w:p w14:paraId="48030D6B" w14:textId="77777777" w:rsidR="001703DD" w:rsidRDefault="001703DD" w:rsidP="001703DD">
      <w:pPr>
        <w:pStyle w:val="FootnoteText"/>
      </w:pPr>
      <w:r>
        <w:rPr>
          <w:rStyle w:val="FootnoteReference"/>
        </w:rPr>
        <w:footnoteRef/>
      </w:r>
      <w:r>
        <w:t xml:space="preserve"> </w:t>
      </w:r>
      <w:r>
        <w:tab/>
        <w:t xml:space="preserve">Such as in their private capacity, in their capacity as an MP or a member of a political party.  </w:t>
      </w:r>
    </w:p>
  </w:footnote>
  <w:footnote w:id="9">
    <w:p w14:paraId="59D008D3" w14:textId="11780CD1" w:rsidR="008E3ACE" w:rsidRDefault="008E3ACE">
      <w:pPr>
        <w:pStyle w:val="FootnoteText"/>
      </w:pPr>
      <w:r>
        <w:rPr>
          <w:rStyle w:val="FootnoteReference"/>
        </w:rPr>
        <w:footnoteRef/>
      </w:r>
      <w:r>
        <w:t xml:space="preserve"> </w:t>
      </w:r>
      <w:r>
        <w:tab/>
        <w:t xml:space="preserve">This may arise, for example, where circumstances have changed since the decision was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9D4A" w14:textId="77777777" w:rsidR="00D06048" w:rsidRDefault="00D06048" w:rsidP="00460281">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728234F" w14:textId="77777777" w:rsidR="00D06048" w:rsidRPr="00661EC9" w:rsidRDefault="00D06048" w:rsidP="00460281">
    <w:pPr>
      <w:pStyle w:val="Headerline"/>
      <w:rPr>
        <w:szCs w:val="2"/>
      </w:rPr>
    </w:pPr>
  </w:p>
  <w:p w14:paraId="69DF5840" w14:textId="77777777" w:rsidR="00D06048" w:rsidRPr="00B33F0E" w:rsidRDefault="00D06048" w:rsidP="00460281">
    <w:pPr>
      <w:pStyle w:val="Heade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D6DA" w14:textId="77777777" w:rsidR="00D06048" w:rsidRPr="00BE6949" w:rsidRDefault="00D06048" w:rsidP="00460281">
    <w:pPr>
      <w:pStyle w:val="Header"/>
      <w:rPr>
        <w:szCs w:val="2"/>
      </w:rPr>
    </w:pPr>
    <w:r w:rsidRPr="00BE6949">
      <w:rPr>
        <w:noProof/>
        <w:szCs w:val="2"/>
        <w:lang w:eastAsia="en-NZ"/>
      </w:rPr>
      <w:drawing>
        <wp:anchor distT="0" distB="0" distL="114300" distR="114300" simplePos="0" relativeHeight="251659264" behindDoc="0" locked="0" layoutInCell="1" allowOverlap="1" wp14:anchorId="137E761A" wp14:editId="75856D7A">
          <wp:simplePos x="0" y="0"/>
          <wp:positionH relativeFrom="column">
            <wp:posOffset>-53975</wp:posOffset>
          </wp:positionH>
          <wp:positionV relativeFrom="page">
            <wp:posOffset>431800</wp:posOffset>
          </wp:positionV>
          <wp:extent cx="5960745" cy="1371600"/>
          <wp:effectExtent l="0" t="0" r="1905" b="0"/>
          <wp:wrapNone/>
          <wp:docPr id="2"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34ED2537" w14:textId="77777777" w:rsidR="00D06048" w:rsidRDefault="00D06048" w:rsidP="00460281">
    <w:pPr>
      <w:pStyle w:val="Header"/>
      <w:rPr>
        <w:szCs w:val="2"/>
      </w:rPr>
    </w:pPr>
  </w:p>
  <w:p w14:paraId="08B9756B" w14:textId="77777777" w:rsidR="00D06048" w:rsidRDefault="00D06048" w:rsidP="00460281">
    <w:pPr>
      <w:pStyle w:val="Header"/>
      <w:rPr>
        <w:szCs w:val="2"/>
      </w:rPr>
    </w:pPr>
  </w:p>
  <w:p w14:paraId="4DDA3375" w14:textId="77777777" w:rsidR="00D06048" w:rsidRDefault="00D06048" w:rsidP="00460281">
    <w:pPr>
      <w:pStyle w:val="Header"/>
      <w:rPr>
        <w:szCs w:val="2"/>
      </w:rPr>
    </w:pPr>
  </w:p>
  <w:p w14:paraId="46F4E213" w14:textId="77777777" w:rsidR="00D06048" w:rsidRDefault="00D06048" w:rsidP="00460281">
    <w:pPr>
      <w:pStyle w:val="Header"/>
      <w:rPr>
        <w:szCs w:val="2"/>
      </w:rPr>
    </w:pPr>
  </w:p>
  <w:p w14:paraId="3B91D330" w14:textId="77777777" w:rsidR="00D06048" w:rsidRDefault="00D06048" w:rsidP="00460281">
    <w:pPr>
      <w:pStyle w:val="Header"/>
      <w:rPr>
        <w:szCs w:val="2"/>
      </w:rPr>
    </w:pPr>
  </w:p>
  <w:p w14:paraId="645F9B92" w14:textId="77777777" w:rsidR="00D06048" w:rsidRDefault="00D06048" w:rsidP="00460281">
    <w:pPr>
      <w:pStyle w:val="Header"/>
      <w:rPr>
        <w:szCs w:val="2"/>
      </w:rPr>
    </w:pPr>
  </w:p>
  <w:p w14:paraId="42E026A7" w14:textId="77777777" w:rsidR="00D06048" w:rsidRDefault="00D06048" w:rsidP="00460281">
    <w:pPr>
      <w:pStyle w:val="Header"/>
      <w:rPr>
        <w:szCs w:val="2"/>
      </w:rPr>
    </w:pPr>
  </w:p>
  <w:p w14:paraId="2C379CC0" w14:textId="77777777" w:rsidR="00D06048" w:rsidRDefault="00D06048" w:rsidP="00460281">
    <w:pPr>
      <w:pStyle w:val="Header"/>
      <w:rPr>
        <w:szCs w:val="2"/>
      </w:rPr>
    </w:pPr>
  </w:p>
  <w:p w14:paraId="6C85418C" w14:textId="77777777" w:rsidR="00D06048" w:rsidRPr="00E175EB" w:rsidRDefault="00D06048" w:rsidP="00460281">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C48D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B2C0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40E3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BF2CB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AC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E01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0E2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30FA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9627A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873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4"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5"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7"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8"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9"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9B810FD"/>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2" w15:restartNumberingAfterBreak="0">
    <w:nsid w:val="471A6D8C"/>
    <w:multiLevelType w:val="hybridMultilevel"/>
    <w:tmpl w:val="DE7A81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4" w15:restartNumberingAfterBreak="0">
    <w:nsid w:val="62DD76F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6" w15:restartNumberingAfterBreak="0">
    <w:nsid w:val="67E61D82"/>
    <w:multiLevelType w:val="hybridMultilevel"/>
    <w:tmpl w:val="66B2179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27"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1" w15:restartNumberingAfterBreak="0">
    <w:nsid w:val="7883054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3" w15:restartNumberingAfterBreak="0">
    <w:nsid w:val="7DD64948"/>
    <w:multiLevelType w:val="hybridMultilevel"/>
    <w:tmpl w:val="37B8EB7A"/>
    <w:lvl w:ilvl="0" w:tplc="5AB66E8A">
      <w:start w:val="1"/>
      <w:numFmt w:val="decimal"/>
      <w:lvlText w:val="%1"/>
      <w:lvlJc w:val="left"/>
      <w:pPr>
        <w:ind w:left="720" w:hanging="360"/>
      </w:pPr>
      <w:rPr>
        <w:rFonts w:hint="default"/>
        <w:b/>
        <w:color w:val="A6A6A6" w:themeColor="background1" w:themeShade="A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73101337">
    <w:abstractNumId w:val="30"/>
  </w:num>
  <w:num w:numId="2" w16cid:durableId="1656492583">
    <w:abstractNumId w:val="17"/>
  </w:num>
  <w:num w:numId="3" w16cid:durableId="722095861">
    <w:abstractNumId w:val="23"/>
  </w:num>
  <w:num w:numId="4" w16cid:durableId="12728664">
    <w:abstractNumId w:val="25"/>
  </w:num>
  <w:num w:numId="5" w16cid:durableId="719865180">
    <w:abstractNumId w:val="10"/>
  </w:num>
  <w:num w:numId="6" w16cid:durableId="1659924284">
    <w:abstractNumId w:val="18"/>
  </w:num>
  <w:num w:numId="7" w16cid:durableId="531841392">
    <w:abstractNumId w:val="1"/>
  </w:num>
  <w:num w:numId="8" w16cid:durableId="1309479321">
    <w:abstractNumId w:val="14"/>
  </w:num>
  <w:num w:numId="9" w16cid:durableId="1762290210">
    <w:abstractNumId w:val="27"/>
  </w:num>
  <w:num w:numId="10" w16cid:durableId="1306666119">
    <w:abstractNumId w:val="21"/>
  </w:num>
  <w:num w:numId="11" w16cid:durableId="1476146516">
    <w:abstractNumId w:val="16"/>
  </w:num>
  <w:num w:numId="12" w16cid:durableId="33164131">
    <w:abstractNumId w:val="12"/>
  </w:num>
  <w:num w:numId="13" w16cid:durableId="858280033">
    <w:abstractNumId w:val="28"/>
  </w:num>
  <w:num w:numId="14" w16cid:durableId="1314914478">
    <w:abstractNumId w:val="29"/>
  </w:num>
  <w:num w:numId="15" w16cid:durableId="1726642681">
    <w:abstractNumId w:val="19"/>
  </w:num>
  <w:num w:numId="16" w16cid:durableId="2097944393">
    <w:abstractNumId w:val="32"/>
  </w:num>
  <w:num w:numId="17" w16cid:durableId="166207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871067">
    <w:abstractNumId w:val="13"/>
  </w:num>
  <w:num w:numId="19" w16cid:durableId="127210982">
    <w:abstractNumId w:val="15"/>
  </w:num>
  <w:num w:numId="20" w16cid:durableId="2103530742">
    <w:abstractNumId w:val="24"/>
  </w:num>
  <w:num w:numId="21" w16cid:durableId="1221213881">
    <w:abstractNumId w:val="20"/>
  </w:num>
  <w:num w:numId="22" w16cid:durableId="76947347">
    <w:abstractNumId w:val="31"/>
  </w:num>
  <w:num w:numId="23" w16cid:durableId="1597204984">
    <w:abstractNumId w:val="9"/>
  </w:num>
  <w:num w:numId="24" w16cid:durableId="2014185357">
    <w:abstractNumId w:val="7"/>
  </w:num>
  <w:num w:numId="25" w16cid:durableId="1666010011">
    <w:abstractNumId w:val="6"/>
  </w:num>
  <w:num w:numId="26" w16cid:durableId="80957901">
    <w:abstractNumId w:val="5"/>
  </w:num>
  <w:num w:numId="27" w16cid:durableId="1297369099">
    <w:abstractNumId w:val="4"/>
  </w:num>
  <w:num w:numId="28" w16cid:durableId="1902982591">
    <w:abstractNumId w:val="8"/>
  </w:num>
  <w:num w:numId="29" w16cid:durableId="1662853090">
    <w:abstractNumId w:val="3"/>
  </w:num>
  <w:num w:numId="30" w16cid:durableId="743180403">
    <w:abstractNumId w:val="2"/>
  </w:num>
  <w:num w:numId="31" w16cid:durableId="427970457">
    <w:abstractNumId w:val="0"/>
  </w:num>
  <w:num w:numId="32" w16cid:durableId="1647665239">
    <w:abstractNumId w:val="33"/>
  </w:num>
  <w:num w:numId="33" w16cid:durableId="336544509">
    <w:abstractNumId w:val="26"/>
  </w:num>
  <w:num w:numId="34" w16cid:durableId="382142440">
    <w:abstractNumId w:val="30"/>
  </w:num>
  <w:num w:numId="35" w16cid:durableId="12967617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3822816">
    <w:abstractNumId w:val="22"/>
  </w:num>
  <w:num w:numId="37" w16cid:durableId="1049765233">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False"/>
    <w:docVar w:name="IsInTable" w:val="False"/>
    <w:docVar w:name="OOTOTemplate" w:val="OOTO General\OOTO_Blank.dotm"/>
    <w:docVar w:name="ShowFooter" w:val="True"/>
    <w:docVar w:name="ShowLogo" w:val="False"/>
  </w:docVars>
  <w:rsids>
    <w:rsidRoot w:val="003C7715"/>
    <w:rsid w:val="00001F57"/>
    <w:rsid w:val="00004F61"/>
    <w:rsid w:val="000067B2"/>
    <w:rsid w:val="00007902"/>
    <w:rsid w:val="000122E4"/>
    <w:rsid w:val="000124CC"/>
    <w:rsid w:val="00012895"/>
    <w:rsid w:val="0001373E"/>
    <w:rsid w:val="00013791"/>
    <w:rsid w:val="00013C1F"/>
    <w:rsid w:val="00013D24"/>
    <w:rsid w:val="000143C2"/>
    <w:rsid w:val="000143D2"/>
    <w:rsid w:val="00015AF3"/>
    <w:rsid w:val="00015E5F"/>
    <w:rsid w:val="00017802"/>
    <w:rsid w:val="00021382"/>
    <w:rsid w:val="000221C9"/>
    <w:rsid w:val="0002625E"/>
    <w:rsid w:val="00026A3B"/>
    <w:rsid w:val="00026DAC"/>
    <w:rsid w:val="000308F2"/>
    <w:rsid w:val="00032A75"/>
    <w:rsid w:val="00033A18"/>
    <w:rsid w:val="00033DE4"/>
    <w:rsid w:val="000356C9"/>
    <w:rsid w:val="000356D9"/>
    <w:rsid w:val="00040478"/>
    <w:rsid w:val="00041615"/>
    <w:rsid w:val="00041F68"/>
    <w:rsid w:val="00041F7A"/>
    <w:rsid w:val="00043764"/>
    <w:rsid w:val="0004464F"/>
    <w:rsid w:val="000464A7"/>
    <w:rsid w:val="00047248"/>
    <w:rsid w:val="00047E06"/>
    <w:rsid w:val="00050123"/>
    <w:rsid w:val="000507D4"/>
    <w:rsid w:val="00052610"/>
    <w:rsid w:val="00053114"/>
    <w:rsid w:val="00053682"/>
    <w:rsid w:val="0005538F"/>
    <w:rsid w:val="000555FB"/>
    <w:rsid w:val="00056073"/>
    <w:rsid w:val="00057C4D"/>
    <w:rsid w:val="00057CF2"/>
    <w:rsid w:val="0006009F"/>
    <w:rsid w:val="00061E63"/>
    <w:rsid w:val="000620B2"/>
    <w:rsid w:val="00064B66"/>
    <w:rsid w:val="0006538B"/>
    <w:rsid w:val="00065694"/>
    <w:rsid w:val="00067635"/>
    <w:rsid w:val="00070B49"/>
    <w:rsid w:val="0007105E"/>
    <w:rsid w:val="00072239"/>
    <w:rsid w:val="00073AB0"/>
    <w:rsid w:val="00073B52"/>
    <w:rsid w:val="00075081"/>
    <w:rsid w:val="0007782F"/>
    <w:rsid w:val="00080A86"/>
    <w:rsid w:val="00080EEE"/>
    <w:rsid w:val="00083E5C"/>
    <w:rsid w:val="00083F90"/>
    <w:rsid w:val="000840C6"/>
    <w:rsid w:val="00084EC9"/>
    <w:rsid w:val="0008644C"/>
    <w:rsid w:val="00086810"/>
    <w:rsid w:val="00087367"/>
    <w:rsid w:val="00090444"/>
    <w:rsid w:val="00090481"/>
    <w:rsid w:val="000929F9"/>
    <w:rsid w:val="00093C69"/>
    <w:rsid w:val="00093E9B"/>
    <w:rsid w:val="00096872"/>
    <w:rsid w:val="0009757D"/>
    <w:rsid w:val="000A0107"/>
    <w:rsid w:val="000A0449"/>
    <w:rsid w:val="000A058D"/>
    <w:rsid w:val="000A07B3"/>
    <w:rsid w:val="000A0B41"/>
    <w:rsid w:val="000A10AE"/>
    <w:rsid w:val="000A2561"/>
    <w:rsid w:val="000A2C31"/>
    <w:rsid w:val="000A56A9"/>
    <w:rsid w:val="000A62B3"/>
    <w:rsid w:val="000A6E09"/>
    <w:rsid w:val="000A7386"/>
    <w:rsid w:val="000B2A2F"/>
    <w:rsid w:val="000B3001"/>
    <w:rsid w:val="000B3108"/>
    <w:rsid w:val="000B43C3"/>
    <w:rsid w:val="000B4A19"/>
    <w:rsid w:val="000B5DBC"/>
    <w:rsid w:val="000C042D"/>
    <w:rsid w:val="000C181D"/>
    <w:rsid w:val="000C20DA"/>
    <w:rsid w:val="000C2F10"/>
    <w:rsid w:val="000C39EE"/>
    <w:rsid w:val="000C487C"/>
    <w:rsid w:val="000C6160"/>
    <w:rsid w:val="000C794D"/>
    <w:rsid w:val="000D12E8"/>
    <w:rsid w:val="000D2BB6"/>
    <w:rsid w:val="000D2F45"/>
    <w:rsid w:val="000D3183"/>
    <w:rsid w:val="000D33D6"/>
    <w:rsid w:val="000D3571"/>
    <w:rsid w:val="000D4757"/>
    <w:rsid w:val="000D5F1D"/>
    <w:rsid w:val="000D6FA6"/>
    <w:rsid w:val="000E24E1"/>
    <w:rsid w:val="000E2C2F"/>
    <w:rsid w:val="000E2DE5"/>
    <w:rsid w:val="000E7897"/>
    <w:rsid w:val="000F2EA0"/>
    <w:rsid w:val="000F2F29"/>
    <w:rsid w:val="000F32C4"/>
    <w:rsid w:val="000F45AE"/>
    <w:rsid w:val="001009F5"/>
    <w:rsid w:val="00100FC6"/>
    <w:rsid w:val="00101DB4"/>
    <w:rsid w:val="001026B4"/>
    <w:rsid w:val="00102C03"/>
    <w:rsid w:val="00103BE5"/>
    <w:rsid w:val="00104C56"/>
    <w:rsid w:val="0010570E"/>
    <w:rsid w:val="00105EC3"/>
    <w:rsid w:val="001064E0"/>
    <w:rsid w:val="00107858"/>
    <w:rsid w:val="00110322"/>
    <w:rsid w:val="00112A08"/>
    <w:rsid w:val="00114B87"/>
    <w:rsid w:val="00115068"/>
    <w:rsid w:val="00116FE8"/>
    <w:rsid w:val="00120044"/>
    <w:rsid w:val="0012041B"/>
    <w:rsid w:val="0012424D"/>
    <w:rsid w:val="001267DC"/>
    <w:rsid w:val="001319FB"/>
    <w:rsid w:val="00134BAD"/>
    <w:rsid w:val="001356D1"/>
    <w:rsid w:val="00137F0A"/>
    <w:rsid w:val="001403A2"/>
    <w:rsid w:val="00140996"/>
    <w:rsid w:val="00140DAC"/>
    <w:rsid w:val="0014433F"/>
    <w:rsid w:val="001452C2"/>
    <w:rsid w:val="001506E9"/>
    <w:rsid w:val="001515DD"/>
    <w:rsid w:val="00151F5B"/>
    <w:rsid w:val="00152816"/>
    <w:rsid w:val="00153DCF"/>
    <w:rsid w:val="00153E4D"/>
    <w:rsid w:val="001543D1"/>
    <w:rsid w:val="00155848"/>
    <w:rsid w:val="00156CF2"/>
    <w:rsid w:val="00161A41"/>
    <w:rsid w:val="00161CC2"/>
    <w:rsid w:val="0016382B"/>
    <w:rsid w:val="00163A23"/>
    <w:rsid w:val="0016599E"/>
    <w:rsid w:val="00165C89"/>
    <w:rsid w:val="001703DD"/>
    <w:rsid w:val="001709F2"/>
    <w:rsid w:val="001731CE"/>
    <w:rsid w:val="00173E9F"/>
    <w:rsid w:val="001751CA"/>
    <w:rsid w:val="00175E56"/>
    <w:rsid w:val="00177909"/>
    <w:rsid w:val="00180B80"/>
    <w:rsid w:val="00181B5B"/>
    <w:rsid w:val="001822E3"/>
    <w:rsid w:val="001842E7"/>
    <w:rsid w:val="001860A1"/>
    <w:rsid w:val="00186A52"/>
    <w:rsid w:val="001872A2"/>
    <w:rsid w:val="001874C5"/>
    <w:rsid w:val="00190A34"/>
    <w:rsid w:val="00191700"/>
    <w:rsid w:val="00192C5D"/>
    <w:rsid w:val="00194280"/>
    <w:rsid w:val="00194AF8"/>
    <w:rsid w:val="00196510"/>
    <w:rsid w:val="001971F7"/>
    <w:rsid w:val="001A0EDA"/>
    <w:rsid w:val="001A4C19"/>
    <w:rsid w:val="001B20DF"/>
    <w:rsid w:val="001B36C5"/>
    <w:rsid w:val="001B56F9"/>
    <w:rsid w:val="001B66AB"/>
    <w:rsid w:val="001B6AA0"/>
    <w:rsid w:val="001B783B"/>
    <w:rsid w:val="001B7A96"/>
    <w:rsid w:val="001C1D18"/>
    <w:rsid w:val="001C1D6F"/>
    <w:rsid w:val="001C2BF7"/>
    <w:rsid w:val="001C302F"/>
    <w:rsid w:val="001D2F79"/>
    <w:rsid w:val="001D34B2"/>
    <w:rsid w:val="001D5230"/>
    <w:rsid w:val="001D5334"/>
    <w:rsid w:val="001D599A"/>
    <w:rsid w:val="001D64B9"/>
    <w:rsid w:val="001D7BDB"/>
    <w:rsid w:val="001D7CC2"/>
    <w:rsid w:val="001E05DE"/>
    <w:rsid w:val="001E067E"/>
    <w:rsid w:val="001E0FC6"/>
    <w:rsid w:val="001E10CD"/>
    <w:rsid w:val="001E16D0"/>
    <w:rsid w:val="001E2181"/>
    <w:rsid w:val="001E2237"/>
    <w:rsid w:val="001E26E5"/>
    <w:rsid w:val="001E3010"/>
    <w:rsid w:val="001E4287"/>
    <w:rsid w:val="001E65BD"/>
    <w:rsid w:val="001E6E74"/>
    <w:rsid w:val="001E75EF"/>
    <w:rsid w:val="001F036E"/>
    <w:rsid w:val="001F14C5"/>
    <w:rsid w:val="001F178C"/>
    <w:rsid w:val="001F19B5"/>
    <w:rsid w:val="001F20AE"/>
    <w:rsid w:val="001F295C"/>
    <w:rsid w:val="001F3384"/>
    <w:rsid w:val="002013FD"/>
    <w:rsid w:val="00203BB4"/>
    <w:rsid w:val="002050F7"/>
    <w:rsid w:val="00206B77"/>
    <w:rsid w:val="00206F17"/>
    <w:rsid w:val="0021064F"/>
    <w:rsid w:val="00210B22"/>
    <w:rsid w:val="002113BA"/>
    <w:rsid w:val="00212DBD"/>
    <w:rsid w:val="00213AE7"/>
    <w:rsid w:val="00214AA5"/>
    <w:rsid w:val="00215479"/>
    <w:rsid w:val="00215C98"/>
    <w:rsid w:val="0021639F"/>
    <w:rsid w:val="00217F95"/>
    <w:rsid w:val="002210C4"/>
    <w:rsid w:val="00222498"/>
    <w:rsid w:val="00222EA0"/>
    <w:rsid w:val="00225D18"/>
    <w:rsid w:val="00226825"/>
    <w:rsid w:val="0023071A"/>
    <w:rsid w:val="00230A3B"/>
    <w:rsid w:val="00230FF4"/>
    <w:rsid w:val="0023126A"/>
    <w:rsid w:val="0023141F"/>
    <w:rsid w:val="00232129"/>
    <w:rsid w:val="00232952"/>
    <w:rsid w:val="00233EDA"/>
    <w:rsid w:val="0023517B"/>
    <w:rsid w:val="002355BF"/>
    <w:rsid w:val="00235DDF"/>
    <w:rsid w:val="00236701"/>
    <w:rsid w:val="002372E1"/>
    <w:rsid w:val="00240153"/>
    <w:rsid w:val="0024053D"/>
    <w:rsid w:val="00242C97"/>
    <w:rsid w:val="00243A48"/>
    <w:rsid w:val="00243DDD"/>
    <w:rsid w:val="00245ACC"/>
    <w:rsid w:val="0024602D"/>
    <w:rsid w:val="00246347"/>
    <w:rsid w:val="002465C9"/>
    <w:rsid w:val="002466D8"/>
    <w:rsid w:val="00246DE7"/>
    <w:rsid w:val="0025080F"/>
    <w:rsid w:val="00251456"/>
    <w:rsid w:val="0025298D"/>
    <w:rsid w:val="00253466"/>
    <w:rsid w:val="00254D72"/>
    <w:rsid w:val="00255162"/>
    <w:rsid w:val="002556C7"/>
    <w:rsid w:val="0025599E"/>
    <w:rsid w:val="002561DD"/>
    <w:rsid w:val="0025626E"/>
    <w:rsid w:val="00256C2E"/>
    <w:rsid w:val="00256DEB"/>
    <w:rsid w:val="00257208"/>
    <w:rsid w:val="00257B13"/>
    <w:rsid w:val="00260BF4"/>
    <w:rsid w:val="002612E2"/>
    <w:rsid w:val="002613E2"/>
    <w:rsid w:val="0026259E"/>
    <w:rsid w:val="00263EE2"/>
    <w:rsid w:val="00264CDF"/>
    <w:rsid w:val="0026736A"/>
    <w:rsid w:val="00270E9A"/>
    <w:rsid w:val="0027171F"/>
    <w:rsid w:val="0027214C"/>
    <w:rsid w:val="00275DA7"/>
    <w:rsid w:val="00276B72"/>
    <w:rsid w:val="00277354"/>
    <w:rsid w:val="002813FF"/>
    <w:rsid w:val="00283493"/>
    <w:rsid w:val="0028354E"/>
    <w:rsid w:val="0028442E"/>
    <w:rsid w:val="0028520E"/>
    <w:rsid w:val="002912F7"/>
    <w:rsid w:val="0029209E"/>
    <w:rsid w:val="002926D2"/>
    <w:rsid w:val="00295101"/>
    <w:rsid w:val="0029636E"/>
    <w:rsid w:val="002A1D84"/>
    <w:rsid w:val="002A2D5C"/>
    <w:rsid w:val="002A34F1"/>
    <w:rsid w:val="002A451B"/>
    <w:rsid w:val="002A466F"/>
    <w:rsid w:val="002A65A7"/>
    <w:rsid w:val="002A753C"/>
    <w:rsid w:val="002B0EB5"/>
    <w:rsid w:val="002B19E4"/>
    <w:rsid w:val="002B4324"/>
    <w:rsid w:val="002B446B"/>
    <w:rsid w:val="002B44E4"/>
    <w:rsid w:val="002B4E02"/>
    <w:rsid w:val="002B5274"/>
    <w:rsid w:val="002B620A"/>
    <w:rsid w:val="002B6241"/>
    <w:rsid w:val="002B6CA9"/>
    <w:rsid w:val="002C00D3"/>
    <w:rsid w:val="002C02BA"/>
    <w:rsid w:val="002C0A27"/>
    <w:rsid w:val="002C182F"/>
    <w:rsid w:val="002C355D"/>
    <w:rsid w:val="002C3BE6"/>
    <w:rsid w:val="002C4624"/>
    <w:rsid w:val="002C48EC"/>
    <w:rsid w:val="002C5355"/>
    <w:rsid w:val="002C58CE"/>
    <w:rsid w:val="002C6579"/>
    <w:rsid w:val="002C6859"/>
    <w:rsid w:val="002C6AFE"/>
    <w:rsid w:val="002D09E7"/>
    <w:rsid w:val="002D1154"/>
    <w:rsid w:val="002D2912"/>
    <w:rsid w:val="002D55FE"/>
    <w:rsid w:val="002D5D0F"/>
    <w:rsid w:val="002D61FD"/>
    <w:rsid w:val="002D6383"/>
    <w:rsid w:val="002D6E92"/>
    <w:rsid w:val="002D7318"/>
    <w:rsid w:val="002D7BD6"/>
    <w:rsid w:val="002E287B"/>
    <w:rsid w:val="002E37EB"/>
    <w:rsid w:val="002E643B"/>
    <w:rsid w:val="002E6678"/>
    <w:rsid w:val="002F7A08"/>
    <w:rsid w:val="003002CA"/>
    <w:rsid w:val="00300913"/>
    <w:rsid w:val="003017F1"/>
    <w:rsid w:val="00305701"/>
    <w:rsid w:val="003070E6"/>
    <w:rsid w:val="003074E8"/>
    <w:rsid w:val="003108C7"/>
    <w:rsid w:val="00311186"/>
    <w:rsid w:val="0031265B"/>
    <w:rsid w:val="003145D7"/>
    <w:rsid w:val="003149CE"/>
    <w:rsid w:val="003149E4"/>
    <w:rsid w:val="00315EA6"/>
    <w:rsid w:val="00316C22"/>
    <w:rsid w:val="00317996"/>
    <w:rsid w:val="003179F3"/>
    <w:rsid w:val="003202B7"/>
    <w:rsid w:val="003205E8"/>
    <w:rsid w:val="0032158C"/>
    <w:rsid w:val="00323123"/>
    <w:rsid w:val="003241F4"/>
    <w:rsid w:val="00324547"/>
    <w:rsid w:val="00324D5D"/>
    <w:rsid w:val="003253D9"/>
    <w:rsid w:val="003270C0"/>
    <w:rsid w:val="00327CBE"/>
    <w:rsid w:val="00327F6F"/>
    <w:rsid w:val="00330F64"/>
    <w:rsid w:val="00331C40"/>
    <w:rsid w:val="0033295B"/>
    <w:rsid w:val="00333EBD"/>
    <w:rsid w:val="00334220"/>
    <w:rsid w:val="00334F2E"/>
    <w:rsid w:val="0033609A"/>
    <w:rsid w:val="003368E9"/>
    <w:rsid w:val="003374ED"/>
    <w:rsid w:val="003419AA"/>
    <w:rsid w:val="00342FE3"/>
    <w:rsid w:val="00344197"/>
    <w:rsid w:val="00344F08"/>
    <w:rsid w:val="00346149"/>
    <w:rsid w:val="00346943"/>
    <w:rsid w:val="003516B6"/>
    <w:rsid w:val="003531C6"/>
    <w:rsid w:val="003539AD"/>
    <w:rsid w:val="00354081"/>
    <w:rsid w:val="003548C0"/>
    <w:rsid w:val="003567EB"/>
    <w:rsid w:val="0036078D"/>
    <w:rsid w:val="00360C6C"/>
    <w:rsid w:val="00361953"/>
    <w:rsid w:val="00363724"/>
    <w:rsid w:val="00370EBD"/>
    <w:rsid w:val="00372DFB"/>
    <w:rsid w:val="00373DCE"/>
    <w:rsid w:val="00373E9C"/>
    <w:rsid w:val="00377FF1"/>
    <w:rsid w:val="003815F7"/>
    <w:rsid w:val="00383460"/>
    <w:rsid w:val="0038365D"/>
    <w:rsid w:val="00383F29"/>
    <w:rsid w:val="00385BCC"/>
    <w:rsid w:val="003875FF"/>
    <w:rsid w:val="00391229"/>
    <w:rsid w:val="00391520"/>
    <w:rsid w:val="003917BB"/>
    <w:rsid w:val="00392A64"/>
    <w:rsid w:val="00395E9D"/>
    <w:rsid w:val="00396770"/>
    <w:rsid w:val="003A00FA"/>
    <w:rsid w:val="003A10EE"/>
    <w:rsid w:val="003A1465"/>
    <w:rsid w:val="003A152A"/>
    <w:rsid w:val="003A208E"/>
    <w:rsid w:val="003A26FF"/>
    <w:rsid w:val="003A2E0E"/>
    <w:rsid w:val="003A3ABC"/>
    <w:rsid w:val="003A3C7B"/>
    <w:rsid w:val="003A6C9C"/>
    <w:rsid w:val="003B04BE"/>
    <w:rsid w:val="003B60A0"/>
    <w:rsid w:val="003C6B10"/>
    <w:rsid w:val="003C6E7A"/>
    <w:rsid w:val="003C7715"/>
    <w:rsid w:val="003D139D"/>
    <w:rsid w:val="003D1B3B"/>
    <w:rsid w:val="003D5E54"/>
    <w:rsid w:val="003D6476"/>
    <w:rsid w:val="003D73B9"/>
    <w:rsid w:val="003E4400"/>
    <w:rsid w:val="003E51DA"/>
    <w:rsid w:val="003E6107"/>
    <w:rsid w:val="003E73D7"/>
    <w:rsid w:val="003E7BBC"/>
    <w:rsid w:val="003F0032"/>
    <w:rsid w:val="003F029A"/>
    <w:rsid w:val="003F039F"/>
    <w:rsid w:val="003F1006"/>
    <w:rsid w:val="003F2AD9"/>
    <w:rsid w:val="003F30C7"/>
    <w:rsid w:val="003F3611"/>
    <w:rsid w:val="003F396C"/>
    <w:rsid w:val="003F592B"/>
    <w:rsid w:val="003F5F52"/>
    <w:rsid w:val="003F68AA"/>
    <w:rsid w:val="003F6E0C"/>
    <w:rsid w:val="00401BF2"/>
    <w:rsid w:val="00401EFF"/>
    <w:rsid w:val="00402380"/>
    <w:rsid w:val="00403212"/>
    <w:rsid w:val="004032AA"/>
    <w:rsid w:val="00404C91"/>
    <w:rsid w:val="00405076"/>
    <w:rsid w:val="00405E1E"/>
    <w:rsid w:val="00406000"/>
    <w:rsid w:val="0040612E"/>
    <w:rsid w:val="004061BA"/>
    <w:rsid w:val="00410181"/>
    <w:rsid w:val="00411A78"/>
    <w:rsid w:val="004133F1"/>
    <w:rsid w:val="00421658"/>
    <w:rsid w:val="004302DE"/>
    <w:rsid w:val="00430CFD"/>
    <w:rsid w:val="00430D28"/>
    <w:rsid w:val="00431860"/>
    <w:rsid w:val="00431AD1"/>
    <w:rsid w:val="00431F33"/>
    <w:rsid w:val="004322CF"/>
    <w:rsid w:val="00432531"/>
    <w:rsid w:val="00433038"/>
    <w:rsid w:val="0043473C"/>
    <w:rsid w:val="00437786"/>
    <w:rsid w:val="0043781B"/>
    <w:rsid w:val="00441228"/>
    <w:rsid w:val="004418F1"/>
    <w:rsid w:val="00442610"/>
    <w:rsid w:val="00443097"/>
    <w:rsid w:val="00443750"/>
    <w:rsid w:val="0045229D"/>
    <w:rsid w:val="0045250C"/>
    <w:rsid w:val="004530C1"/>
    <w:rsid w:val="0045515F"/>
    <w:rsid w:val="004552AC"/>
    <w:rsid w:val="004557EE"/>
    <w:rsid w:val="00456CC5"/>
    <w:rsid w:val="00456FE7"/>
    <w:rsid w:val="00457690"/>
    <w:rsid w:val="00460281"/>
    <w:rsid w:val="00462EC9"/>
    <w:rsid w:val="0046411D"/>
    <w:rsid w:val="00465EE3"/>
    <w:rsid w:val="00467D21"/>
    <w:rsid w:val="00470705"/>
    <w:rsid w:val="00473239"/>
    <w:rsid w:val="00477A0B"/>
    <w:rsid w:val="004835B0"/>
    <w:rsid w:val="00484278"/>
    <w:rsid w:val="00485C6B"/>
    <w:rsid w:val="00486207"/>
    <w:rsid w:val="00492A27"/>
    <w:rsid w:val="00492B3E"/>
    <w:rsid w:val="00493032"/>
    <w:rsid w:val="004940D6"/>
    <w:rsid w:val="00495BA2"/>
    <w:rsid w:val="004A11DB"/>
    <w:rsid w:val="004A2675"/>
    <w:rsid w:val="004A3EA6"/>
    <w:rsid w:val="004A40BD"/>
    <w:rsid w:val="004A58DB"/>
    <w:rsid w:val="004A66E1"/>
    <w:rsid w:val="004A717A"/>
    <w:rsid w:val="004B3108"/>
    <w:rsid w:val="004B355B"/>
    <w:rsid w:val="004B4D74"/>
    <w:rsid w:val="004B6762"/>
    <w:rsid w:val="004B676D"/>
    <w:rsid w:val="004C14FC"/>
    <w:rsid w:val="004C470D"/>
    <w:rsid w:val="004C495E"/>
    <w:rsid w:val="004C4E1B"/>
    <w:rsid w:val="004C500B"/>
    <w:rsid w:val="004C5090"/>
    <w:rsid w:val="004C5164"/>
    <w:rsid w:val="004C581D"/>
    <w:rsid w:val="004C5C66"/>
    <w:rsid w:val="004C6581"/>
    <w:rsid w:val="004C748E"/>
    <w:rsid w:val="004D006C"/>
    <w:rsid w:val="004D567B"/>
    <w:rsid w:val="004D56E2"/>
    <w:rsid w:val="004E196F"/>
    <w:rsid w:val="004E342C"/>
    <w:rsid w:val="004E5E6E"/>
    <w:rsid w:val="004E7BA5"/>
    <w:rsid w:val="004E7E24"/>
    <w:rsid w:val="004F0B79"/>
    <w:rsid w:val="004F3936"/>
    <w:rsid w:val="004F4567"/>
    <w:rsid w:val="004F47E4"/>
    <w:rsid w:val="004F4E70"/>
    <w:rsid w:val="004F549A"/>
    <w:rsid w:val="004F570E"/>
    <w:rsid w:val="004F6DC3"/>
    <w:rsid w:val="00501633"/>
    <w:rsid w:val="00501F32"/>
    <w:rsid w:val="005039A9"/>
    <w:rsid w:val="00503E51"/>
    <w:rsid w:val="005048BB"/>
    <w:rsid w:val="00504E76"/>
    <w:rsid w:val="00506B8B"/>
    <w:rsid w:val="00507E4B"/>
    <w:rsid w:val="005102D8"/>
    <w:rsid w:val="00511005"/>
    <w:rsid w:val="00511163"/>
    <w:rsid w:val="005126FC"/>
    <w:rsid w:val="00512A39"/>
    <w:rsid w:val="00512AA3"/>
    <w:rsid w:val="00513AFE"/>
    <w:rsid w:val="00515234"/>
    <w:rsid w:val="00515585"/>
    <w:rsid w:val="00517EFE"/>
    <w:rsid w:val="00521F78"/>
    <w:rsid w:val="00522F4C"/>
    <w:rsid w:val="00524BF8"/>
    <w:rsid w:val="0052518C"/>
    <w:rsid w:val="00525793"/>
    <w:rsid w:val="005261A0"/>
    <w:rsid w:val="0052677F"/>
    <w:rsid w:val="00527367"/>
    <w:rsid w:val="00531B68"/>
    <w:rsid w:val="005330B3"/>
    <w:rsid w:val="0053312D"/>
    <w:rsid w:val="00533805"/>
    <w:rsid w:val="005338FD"/>
    <w:rsid w:val="00540007"/>
    <w:rsid w:val="005409E7"/>
    <w:rsid w:val="00542CB2"/>
    <w:rsid w:val="0054417A"/>
    <w:rsid w:val="00546415"/>
    <w:rsid w:val="00547A11"/>
    <w:rsid w:val="00547E08"/>
    <w:rsid w:val="00550220"/>
    <w:rsid w:val="00550AE9"/>
    <w:rsid w:val="00553751"/>
    <w:rsid w:val="00554FCD"/>
    <w:rsid w:val="00555CD1"/>
    <w:rsid w:val="00556963"/>
    <w:rsid w:val="00556BFE"/>
    <w:rsid w:val="00556D0A"/>
    <w:rsid w:val="00557BB8"/>
    <w:rsid w:val="005610BD"/>
    <w:rsid w:val="00561BDA"/>
    <w:rsid w:val="00562290"/>
    <w:rsid w:val="00562AE6"/>
    <w:rsid w:val="00562CA3"/>
    <w:rsid w:val="00563369"/>
    <w:rsid w:val="0056475E"/>
    <w:rsid w:val="00564D50"/>
    <w:rsid w:val="005657F5"/>
    <w:rsid w:val="005661BE"/>
    <w:rsid w:val="0056776B"/>
    <w:rsid w:val="00570389"/>
    <w:rsid w:val="00570836"/>
    <w:rsid w:val="00570A09"/>
    <w:rsid w:val="00572F56"/>
    <w:rsid w:val="0057481D"/>
    <w:rsid w:val="005758E8"/>
    <w:rsid w:val="00575D5B"/>
    <w:rsid w:val="0057603B"/>
    <w:rsid w:val="0057620B"/>
    <w:rsid w:val="005820EE"/>
    <w:rsid w:val="0058612C"/>
    <w:rsid w:val="0059004E"/>
    <w:rsid w:val="00595B26"/>
    <w:rsid w:val="005A0F46"/>
    <w:rsid w:val="005A2E1B"/>
    <w:rsid w:val="005A492C"/>
    <w:rsid w:val="005A4D0A"/>
    <w:rsid w:val="005A66A4"/>
    <w:rsid w:val="005A677F"/>
    <w:rsid w:val="005B0E93"/>
    <w:rsid w:val="005B1169"/>
    <w:rsid w:val="005B21F7"/>
    <w:rsid w:val="005B52D3"/>
    <w:rsid w:val="005B5487"/>
    <w:rsid w:val="005B62CC"/>
    <w:rsid w:val="005C1EDF"/>
    <w:rsid w:val="005C2A40"/>
    <w:rsid w:val="005C61E8"/>
    <w:rsid w:val="005C750E"/>
    <w:rsid w:val="005C765A"/>
    <w:rsid w:val="005D1463"/>
    <w:rsid w:val="005D2713"/>
    <w:rsid w:val="005D3682"/>
    <w:rsid w:val="005D42EA"/>
    <w:rsid w:val="005D4EB1"/>
    <w:rsid w:val="005D50F3"/>
    <w:rsid w:val="005D525E"/>
    <w:rsid w:val="005D6B80"/>
    <w:rsid w:val="005D7204"/>
    <w:rsid w:val="005E0A06"/>
    <w:rsid w:val="005E1529"/>
    <w:rsid w:val="005E2932"/>
    <w:rsid w:val="005E3BDD"/>
    <w:rsid w:val="005E6C2C"/>
    <w:rsid w:val="005E7FBF"/>
    <w:rsid w:val="005F36C3"/>
    <w:rsid w:val="005F37F1"/>
    <w:rsid w:val="005F43B4"/>
    <w:rsid w:val="005F70F0"/>
    <w:rsid w:val="00600296"/>
    <w:rsid w:val="00604E8C"/>
    <w:rsid w:val="006054D8"/>
    <w:rsid w:val="006063D4"/>
    <w:rsid w:val="006077BF"/>
    <w:rsid w:val="00610FD3"/>
    <w:rsid w:val="006113CF"/>
    <w:rsid w:val="0061204F"/>
    <w:rsid w:val="0061341C"/>
    <w:rsid w:val="006136E0"/>
    <w:rsid w:val="00614359"/>
    <w:rsid w:val="00615E1C"/>
    <w:rsid w:val="00616CEE"/>
    <w:rsid w:val="00617C79"/>
    <w:rsid w:val="00620973"/>
    <w:rsid w:val="006214DC"/>
    <w:rsid w:val="00621B7D"/>
    <w:rsid w:val="00622C85"/>
    <w:rsid w:val="0062484D"/>
    <w:rsid w:val="0062499A"/>
    <w:rsid w:val="00624E7B"/>
    <w:rsid w:val="0062506B"/>
    <w:rsid w:val="00625328"/>
    <w:rsid w:val="00625BC5"/>
    <w:rsid w:val="0062605B"/>
    <w:rsid w:val="00630E54"/>
    <w:rsid w:val="006405CA"/>
    <w:rsid w:val="0064119F"/>
    <w:rsid w:val="00642945"/>
    <w:rsid w:val="0064423D"/>
    <w:rsid w:val="00645EA7"/>
    <w:rsid w:val="0065058B"/>
    <w:rsid w:val="00650D50"/>
    <w:rsid w:val="00651810"/>
    <w:rsid w:val="00663342"/>
    <w:rsid w:val="00667D8F"/>
    <w:rsid w:val="00667ECA"/>
    <w:rsid w:val="0067015F"/>
    <w:rsid w:val="00670DDA"/>
    <w:rsid w:val="00670FD2"/>
    <w:rsid w:val="0067210A"/>
    <w:rsid w:val="00673182"/>
    <w:rsid w:val="00674399"/>
    <w:rsid w:val="00674585"/>
    <w:rsid w:val="00674B30"/>
    <w:rsid w:val="00676BAC"/>
    <w:rsid w:val="006839C0"/>
    <w:rsid w:val="00684052"/>
    <w:rsid w:val="006842F0"/>
    <w:rsid w:val="0068540E"/>
    <w:rsid w:val="00686AF1"/>
    <w:rsid w:val="00690E96"/>
    <w:rsid w:val="00691335"/>
    <w:rsid w:val="006946C7"/>
    <w:rsid w:val="00694875"/>
    <w:rsid w:val="00694B28"/>
    <w:rsid w:val="006957BE"/>
    <w:rsid w:val="006A0D55"/>
    <w:rsid w:val="006A12AA"/>
    <w:rsid w:val="006A1F3A"/>
    <w:rsid w:val="006A3812"/>
    <w:rsid w:val="006A3FBB"/>
    <w:rsid w:val="006A5CB2"/>
    <w:rsid w:val="006A740F"/>
    <w:rsid w:val="006B2725"/>
    <w:rsid w:val="006B4346"/>
    <w:rsid w:val="006B78D7"/>
    <w:rsid w:val="006C0CF0"/>
    <w:rsid w:val="006C1E11"/>
    <w:rsid w:val="006C42E4"/>
    <w:rsid w:val="006C4590"/>
    <w:rsid w:val="006C5D96"/>
    <w:rsid w:val="006C62C5"/>
    <w:rsid w:val="006C6D39"/>
    <w:rsid w:val="006D1417"/>
    <w:rsid w:val="006D17A0"/>
    <w:rsid w:val="006D1BCB"/>
    <w:rsid w:val="006D1EED"/>
    <w:rsid w:val="006D2120"/>
    <w:rsid w:val="006D3C53"/>
    <w:rsid w:val="006D4E14"/>
    <w:rsid w:val="006D4E76"/>
    <w:rsid w:val="006D518F"/>
    <w:rsid w:val="006D7E00"/>
    <w:rsid w:val="006E0D38"/>
    <w:rsid w:val="006E0E53"/>
    <w:rsid w:val="006E2CEE"/>
    <w:rsid w:val="006E5BAA"/>
    <w:rsid w:val="006E5E11"/>
    <w:rsid w:val="006E5FEA"/>
    <w:rsid w:val="006E641F"/>
    <w:rsid w:val="006F0D4C"/>
    <w:rsid w:val="006F11D0"/>
    <w:rsid w:val="006F1976"/>
    <w:rsid w:val="006F4C29"/>
    <w:rsid w:val="006F52E3"/>
    <w:rsid w:val="006F57D8"/>
    <w:rsid w:val="006F7350"/>
    <w:rsid w:val="00701B96"/>
    <w:rsid w:val="00702843"/>
    <w:rsid w:val="00703C65"/>
    <w:rsid w:val="00703CF9"/>
    <w:rsid w:val="00704571"/>
    <w:rsid w:val="00704768"/>
    <w:rsid w:val="00707B00"/>
    <w:rsid w:val="00707E46"/>
    <w:rsid w:val="00711C43"/>
    <w:rsid w:val="00711DCE"/>
    <w:rsid w:val="00712C05"/>
    <w:rsid w:val="00713C9F"/>
    <w:rsid w:val="00714520"/>
    <w:rsid w:val="00714CC5"/>
    <w:rsid w:val="00715CD9"/>
    <w:rsid w:val="007177C5"/>
    <w:rsid w:val="00717A58"/>
    <w:rsid w:val="007218A6"/>
    <w:rsid w:val="00721DF5"/>
    <w:rsid w:val="007246DC"/>
    <w:rsid w:val="00725169"/>
    <w:rsid w:val="007255DA"/>
    <w:rsid w:val="00725881"/>
    <w:rsid w:val="007310BC"/>
    <w:rsid w:val="0073197D"/>
    <w:rsid w:val="00731984"/>
    <w:rsid w:val="007327F1"/>
    <w:rsid w:val="00732C37"/>
    <w:rsid w:val="00733DAC"/>
    <w:rsid w:val="007345CC"/>
    <w:rsid w:val="00734951"/>
    <w:rsid w:val="00734E22"/>
    <w:rsid w:val="00734E9C"/>
    <w:rsid w:val="00735802"/>
    <w:rsid w:val="00735D3F"/>
    <w:rsid w:val="00736967"/>
    <w:rsid w:val="0073772C"/>
    <w:rsid w:val="0074146D"/>
    <w:rsid w:val="00741737"/>
    <w:rsid w:val="00741D48"/>
    <w:rsid w:val="00741EB2"/>
    <w:rsid w:val="00742176"/>
    <w:rsid w:val="007432D2"/>
    <w:rsid w:val="00745ACC"/>
    <w:rsid w:val="007477C2"/>
    <w:rsid w:val="00751F49"/>
    <w:rsid w:val="007526B4"/>
    <w:rsid w:val="007539DA"/>
    <w:rsid w:val="00753DEA"/>
    <w:rsid w:val="0075462F"/>
    <w:rsid w:val="00755713"/>
    <w:rsid w:val="00756CFF"/>
    <w:rsid w:val="00757038"/>
    <w:rsid w:val="0075774F"/>
    <w:rsid w:val="00757E4C"/>
    <w:rsid w:val="00763D2B"/>
    <w:rsid w:val="00764302"/>
    <w:rsid w:val="0076505F"/>
    <w:rsid w:val="00765CD7"/>
    <w:rsid w:val="0076620C"/>
    <w:rsid w:val="00771AD1"/>
    <w:rsid w:val="00771ED3"/>
    <w:rsid w:val="0077266F"/>
    <w:rsid w:val="00773694"/>
    <w:rsid w:val="00774707"/>
    <w:rsid w:val="00774C74"/>
    <w:rsid w:val="0077594E"/>
    <w:rsid w:val="00777A06"/>
    <w:rsid w:val="0078036A"/>
    <w:rsid w:val="00783EC8"/>
    <w:rsid w:val="00784722"/>
    <w:rsid w:val="00785F90"/>
    <w:rsid w:val="00787323"/>
    <w:rsid w:val="00790DD4"/>
    <w:rsid w:val="007929EE"/>
    <w:rsid w:val="00794662"/>
    <w:rsid w:val="00795530"/>
    <w:rsid w:val="00795939"/>
    <w:rsid w:val="00795ED2"/>
    <w:rsid w:val="0079623C"/>
    <w:rsid w:val="00797DC2"/>
    <w:rsid w:val="007A268F"/>
    <w:rsid w:val="007A3D04"/>
    <w:rsid w:val="007A53D1"/>
    <w:rsid w:val="007A6586"/>
    <w:rsid w:val="007A74A0"/>
    <w:rsid w:val="007A78BF"/>
    <w:rsid w:val="007B4F3B"/>
    <w:rsid w:val="007B501F"/>
    <w:rsid w:val="007B6014"/>
    <w:rsid w:val="007C2D79"/>
    <w:rsid w:val="007C3842"/>
    <w:rsid w:val="007C3BDA"/>
    <w:rsid w:val="007D037D"/>
    <w:rsid w:val="007D29E3"/>
    <w:rsid w:val="007D31B4"/>
    <w:rsid w:val="007D3BD1"/>
    <w:rsid w:val="007E0BB2"/>
    <w:rsid w:val="007E27BA"/>
    <w:rsid w:val="007E4650"/>
    <w:rsid w:val="007E478F"/>
    <w:rsid w:val="007E4F91"/>
    <w:rsid w:val="007E5C8C"/>
    <w:rsid w:val="007E73D1"/>
    <w:rsid w:val="007F16B9"/>
    <w:rsid w:val="007F792E"/>
    <w:rsid w:val="007F7AFF"/>
    <w:rsid w:val="0080051F"/>
    <w:rsid w:val="008007D1"/>
    <w:rsid w:val="00800911"/>
    <w:rsid w:val="008028DE"/>
    <w:rsid w:val="008031D0"/>
    <w:rsid w:val="0080354D"/>
    <w:rsid w:val="0080356A"/>
    <w:rsid w:val="008060A0"/>
    <w:rsid w:val="00811ED4"/>
    <w:rsid w:val="00812CB9"/>
    <w:rsid w:val="00813B10"/>
    <w:rsid w:val="0081515F"/>
    <w:rsid w:val="008159C2"/>
    <w:rsid w:val="00820DFA"/>
    <w:rsid w:val="00821AD3"/>
    <w:rsid w:val="0082287D"/>
    <w:rsid w:val="0082520B"/>
    <w:rsid w:val="00827E77"/>
    <w:rsid w:val="00830680"/>
    <w:rsid w:val="0083179E"/>
    <w:rsid w:val="008334D0"/>
    <w:rsid w:val="008355EE"/>
    <w:rsid w:val="008365EB"/>
    <w:rsid w:val="00837CFA"/>
    <w:rsid w:val="00837EA6"/>
    <w:rsid w:val="008401CE"/>
    <w:rsid w:val="008429D3"/>
    <w:rsid w:val="008449B4"/>
    <w:rsid w:val="008461B9"/>
    <w:rsid w:val="00846D79"/>
    <w:rsid w:val="008511D7"/>
    <w:rsid w:val="0085448D"/>
    <w:rsid w:val="0085709E"/>
    <w:rsid w:val="0085724C"/>
    <w:rsid w:val="0085765E"/>
    <w:rsid w:val="00860B01"/>
    <w:rsid w:val="00860BF7"/>
    <w:rsid w:val="008635B6"/>
    <w:rsid w:val="008643E8"/>
    <w:rsid w:val="00864D35"/>
    <w:rsid w:val="00866DB0"/>
    <w:rsid w:val="00873379"/>
    <w:rsid w:val="00873EC0"/>
    <w:rsid w:val="00874AEC"/>
    <w:rsid w:val="00877B62"/>
    <w:rsid w:val="00877E41"/>
    <w:rsid w:val="008841B7"/>
    <w:rsid w:val="00884716"/>
    <w:rsid w:val="008848D1"/>
    <w:rsid w:val="008865CF"/>
    <w:rsid w:val="00886751"/>
    <w:rsid w:val="00890127"/>
    <w:rsid w:val="00890187"/>
    <w:rsid w:val="0089627A"/>
    <w:rsid w:val="00896583"/>
    <w:rsid w:val="008973EF"/>
    <w:rsid w:val="008A05B7"/>
    <w:rsid w:val="008A16F9"/>
    <w:rsid w:val="008A37BD"/>
    <w:rsid w:val="008A70B5"/>
    <w:rsid w:val="008A7AF0"/>
    <w:rsid w:val="008A7FD7"/>
    <w:rsid w:val="008B0D20"/>
    <w:rsid w:val="008B1687"/>
    <w:rsid w:val="008B58E5"/>
    <w:rsid w:val="008B638E"/>
    <w:rsid w:val="008B76D2"/>
    <w:rsid w:val="008C3355"/>
    <w:rsid w:val="008C3437"/>
    <w:rsid w:val="008C39DB"/>
    <w:rsid w:val="008C3EA5"/>
    <w:rsid w:val="008C4CD4"/>
    <w:rsid w:val="008D0E01"/>
    <w:rsid w:val="008D1507"/>
    <w:rsid w:val="008D27C7"/>
    <w:rsid w:val="008D2BB0"/>
    <w:rsid w:val="008D38A4"/>
    <w:rsid w:val="008D513E"/>
    <w:rsid w:val="008D62C6"/>
    <w:rsid w:val="008D6A37"/>
    <w:rsid w:val="008E0636"/>
    <w:rsid w:val="008E113A"/>
    <w:rsid w:val="008E180B"/>
    <w:rsid w:val="008E206B"/>
    <w:rsid w:val="008E3ACE"/>
    <w:rsid w:val="008E6C86"/>
    <w:rsid w:val="008F1D72"/>
    <w:rsid w:val="008F24A7"/>
    <w:rsid w:val="008F2F1C"/>
    <w:rsid w:val="008F3D63"/>
    <w:rsid w:val="008F614F"/>
    <w:rsid w:val="008F643B"/>
    <w:rsid w:val="00901E73"/>
    <w:rsid w:val="00903FCC"/>
    <w:rsid w:val="00904BF5"/>
    <w:rsid w:val="00905245"/>
    <w:rsid w:val="00906A63"/>
    <w:rsid w:val="0091117C"/>
    <w:rsid w:val="00911E26"/>
    <w:rsid w:val="009135B5"/>
    <w:rsid w:val="009171F3"/>
    <w:rsid w:val="0092216E"/>
    <w:rsid w:val="00923ED7"/>
    <w:rsid w:val="00924549"/>
    <w:rsid w:val="00927088"/>
    <w:rsid w:val="0093025C"/>
    <w:rsid w:val="009319DC"/>
    <w:rsid w:val="00935540"/>
    <w:rsid w:val="00935565"/>
    <w:rsid w:val="00935DD0"/>
    <w:rsid w:val="009362C5"/>
    <w:rsid w:val="00936575"/>
    <w:rsid w:val="00944B48"/>
    <w:rsid w:val="00945D8E"/>
    <w:rsid w:val="0094738D"/>
    <w:rsid w:val="00947702"/>
    <w:rsid w:val="0095480A"/>
    <w:rsid w:val="0095624B"/>
    <w:rsid w:val="00956799"/>
    <w:rsid w:val="009572DF"/>
    <w:rsid w:val="009606FD"/>
    <w:rsid w:val="00961994"/>
    <w:rsid w:val="00962CF1"/>
    <w:rsid w:val="009635CD"/>
    <w:rsid w:val="00963BB0"/>
    <w:rsid w:val="0096431D"/>
    <w:rsid w:val="009650D5"/>
    <w:rsid w:val="00965239"/>
    <w:rsid w:val="00965824"/>
    <w:rsid w:val="00966052"/>
    <w:rsid w:val="009673D3"/>
    <w:rsid w:val="009718F0"/>
    <w:rsid w:val="00971EF0"/>
    <w:rsid w:val="00972FAF"/>
    <w:rsid w:val="009735A1"/>
    <w:rsid w:val="009750A6"/>
    <w:rsid w:val="0097570E"/>
    <w:rsid w:val="00976B54"/>
    <w:rsid w:val="009779D9"/>
    <w:rsid w:val="009808DF"/>
    <w:rsid w:val="0098217E"/>
    <w:rsid w:val="00982F19"/>
    <w:rsid w:val="00985871"/>
    <w:rsid w:val="00987E16"/>
    <w:rsid w:val="0099066A"/>
    <w:rsid w:val="00990783"/>
    <w:rsid w:val="00992C15"/>
    <w:rsid w:val="0099473D"/>
    <w:rsid w:val="009963A2"/>
    <w:rsid w:val="009A158B"/>
    <w:rsid w:val="009A3E0C"/>
    <w:rsid w:val="009A4676"/>
    <w:rsid w:val="009A47AA"/>
    <w:rsid w:val="009A7EA6"/>
    <w:rsid w:val="009B0A78"/>
    <w:rsid w:val="009B4378"/>
    <w:rsid w:val="009B4B79"/>
    <w:rsid w:val="009B618E"/>
    <w:rsid w:val="009C1083"/>
    <w:rsid w:val="009C1890"/>
    <w:rsid w:val="009C375B"/>
    <w:rsid w:val="009C3E21"/>
    <w:rsid w:val="009C4723"/>
    <w:rsid w:val="009D35A1"/>
    <w:rsid w:val="009D3AD3"/>
    <w:rsid w:val="009D441C"/>
    <w:rsid w:val="009D75AE"/>
    <w:rsid w:val="009D7BB4"/>
    <w:rsid w:val="009E02A1"/>
    <w:rsid w:val="009E1034"/>
    <w:rsid w:val="009E2F87"/>
    <w:rsid w:val="009E473E"/>
    <w:rsid w:val="009E658C"/>
    <w:rsid w:val="009E6C50"/>
    <w:rsid w:val="009E7176"/>
    <w:rsid w:val="009E783F"/>
    <w:rsid w:val="009F107A"/>
    <w:rsid w:val="009F2B9E"/>
    <w:rsid w:val="009F4380"/>
    <w:rsid w:val="009F6824"/>
    <w:rsid w:val="009F68AD"/>
    <w:rsid w:val="009F6925"/>
    <w:rsid w:val="00A109BE"/>
    <w:rsid w:val="00A113FC"/>
    <w:rsid w:val="00A11986"/>
    <w:rsid w:val="00A13DA1"/>
    <w:rsid w:val="00A147A8"/>
    <w:rsid w:val="00A14A1B"/>
    <w:rsid w:val="00A14DEB"/>
    <w:rsid w:val="00A150C3"/>
    <w:rsid w:val="00A168B9"/>
    <w:rsid w:val="00A22C6D"/>
    <w:rsid w:val="00A23242"/>
    <w:rsid w:val="00A2336D"/>
    <w:rsid w:val="00A2487E"/>
    <w:rsid w:val="00A3057B"/>
    <w:rsid w:val="00A30994"/>
    <w:rsid w:val="00A32286"/>
    <w:rsid w:val="00A34057"/>
    <w:rsid w:val="00A34706"/>
    <w:rsid w:val="00A34EC7"/>
    <w:rsid w:val="00A36718"/>
    <w:rsid w:val="00A36DBE"/>
    <w:rsid w:val="00A4087E"/>
    <w:rsid w:val="00A42942"/>
    <w:rsid w:val="00A42F0D"/>
    <w:rsid w:val="00A43765"/>
    <w:rsid w:val="00A442D7"/>
    <w:rsid w:val="00A46929"/>
    <w:rsid w:val="00A47267"/>
    <w:rsid w:val="00A472D6"/>
    <w:rsid w:val="00A47F79"/>
    <w:rsid w:val="00A5066D"/>
    <w:rsid w:val="00A5090C"/>
    <w:rsid w:val="00A50FFD"/>
    <w:rsid w:val="00A52525"/>
    <w:rsid w:val="00A52608"/>
    <w:rsid w:val="00A543E5"/>
    <w:rsid w:val="00A55E39"/>
    <w:rsid w:val="00A56ACE"/>
    <w:rsid w:val="00A6191A"/>
    <w:rsid w:val="00A61A10"/>
    <w:rsid w:val="00A62097"/>
    <w:rsid w:val="00A6506D"/>
    <w:rsid w:val="00A6537E"/>
    <w:rsid w:val="00A67A9E"/>
    <w:rsid w:val="00A705AB"/>
    <w:rsid w:val="00A70730"/>
    <w:rsid w:val="00A7093F"/>
    <w:rsid w:val="00A738E8"/>
    <w:rsid w:val="00A73C5A"/>
    <w:rsid w:val="00A742B5"/>
    <w:rsid w:val="00A7437C"/>
    <w:rsid w:val="00A74D82"/>
    <w:rsid w:val="00A75A43"/>
    <w:rsid w:val="00A7613D"/>
    <w:rsid w:val="00A761CA"/>
    <w:rsid w:val="00A76B36"/>
    <w:rsid w:val="00A76D5C"/>
    <w:rsid w:val="00A77838"/>
    <w:rsid w:val="00A800F7"/>
    <w:rsid w:val="00A80669"/>
    <w:rsid w:val="00A80807"/>
    <w:rsid w:val="00A80C5E"/>
    <w:rsid w:val="00A82CEC"/>
    <w:rsid w:val="00A83F11"/>
    <w:rsid w:val="00A841AA"/>
    <w:rsid w:val="00A873EA"/>
    <w:rsid w:val="00A87AF5"/>
    <w:rsid w:val="00A90037"/>
    <w:rsid w:val="00A92225"/>
    <w:rsid w:val="00A937BC"/>
    <w:rsid w:val="00A94253"/>
    <w:rsid w:val="00A95A67"/>
    <w:rsid w:val="00A97813"/>
    <w:rsid w:val="00A97AD2"/>
    <w:rsid w:val="00AA027B"/>
    <w:rsid w:val="00AA0756"/>
    <w:rsid w:val="00AA3081"/>
    <w:rsid w:val="00AA5C64"/>
    <w:rsid w:val="00AA6557"/>
    <w:rsid w:val="00AA7176"/>
    <w:rsid w:val="00AA741A"/>
    <w:rsid w:val="00AB1614"/>
    <w:rsid w:val="00AB4E2D"/>
    <w:rsid w:val="00AB5002"/>
    <w:rsid w:val="00AB5E64"/>
    <w:rsid w:val="00AB6894"/>
    <w:rsid w:val="00AB7B0F"/>
    <w:rsid w:val="00AC067E"/>
    <w:rsid w:val="00AC0A31"/>
    <w:rsid w:val="00AC0B19"/>
    <w:rsid w:val="00AC2E3E"/>
    <w:rsid w:val="00AC33A9"/>
    <w:rsid w:val="00AC7B2A"/>
    <w:rsid w:val="00AD007B"/>
    <w:rsid w:val="00AD0346"/>
    <w:rsid w:val="00AD0D73"/>
    <w:rsid w:val="00AD230F"/>
    <w:rsid w:val="00AD27AE"/>
    <w:rsid w:val="00AD2CF5"/>
    <w:rsid w:val="00AD4CFF"/>
    <w:rsid w:val="00AD5189"/>
    <w:rsid w:val="00AD62E7"/>
    <w:rsid w:val="00AD65FC"/>
    <w:rsid w:val="00AD6A30"/>
    <w:rsid w:val="00AD7BEA"/>
    <w:rsid w:val="00AE1C94"/>
    <w:rsid w:val="00AE2556"/>
    <w:rsid w:val="00AE3C36"/>
    <w:rsid w:val="00AE40BA"/>
    <w:rsid w:val="00AE4F25"/>
    <w:rsid w:val="00AE5E63"/>
    <w:rsid w:val="00AE681C"/>
    <w:rsid w:val="00AE7768"/>
    <w:rsid w:val="00AE7E7D"/>
    <w:rsid w:val="00AF02F9"/>
    <w:rsid w:val="00AF073F"/>
    <w:rsid w:val="00AF1B74"/>
    <w:rsid w:val="00AF28AF"/>
    <w:rsid w:val="00AF3DDA"/>
    <w:rsid w:val="00AF7369"/>
    <w:rsid w:val="00AF7396"/>
    <w:rsid w:val="00B009BC"/>
    <w:rsid w:val="00B06476"/>
    <w:rsid w:val="00B07041"/>
    <w:rsid w:val="00B11D76"/>
    <w:rsid w:val="00B12F2E"/>
    <w:rsid w:val="00B13472"/>
    <w:rsid w:val="00B163F1"/>
    <w:rsid w:val="00B170E0"/>
    <w:rsid w:val="00B170E6"/>
    <w:rsid w:val="00B17A20"/>
    <w:rsid w:val="00B239A3"/>
    <w:rsid w:val="00B239CB"/>
    <w:rsid w:val="00B24D1D"/>
    <w:rsid w:val="00B3033C"/>
    <w:rsid w:val="00B306DC"/>
    <w:rsid w:val="00B33EFC"/>
    <w:rsid w:val="00B33F0E"/>
    <w:rsid w:val="00B344DF"/>
    <w:rsid w:val="00B346E1"/>
    <w:rsid w:val="00B35114"/>
    <w:rsid w:val="00B35C03"/>
    <w:rsid w:val="00B40B34"/>
    <w:rsid w:val="00B40E8C"/>
    <w:rsid w:val="00B412CE"/>
    <w:rsid w:val="00B46EC4"/>
    <w:rsid w:val="00B5290E"/>
    <w:rsid w:val="00B5420F"/>
    <w:rsid w:val="00B57902"/>
    <w:rsid w:val="00B57A50"/>
    <w:rsid w:val="00B60E15"/>
    <w:rsid w:val="00B616BA"/>
    <w:rsid w:val="00B61EA3"/>
    <w:rsid w:val="00B6237F"/>
    <w:rsid w:val="00B630E6"/>
    <w:rsid w:val="00B641D2"/>
    <w:rsid w:val="00B659F9"/>
    <w:rsid w:val="00B66681"/>
    <w:rsid w:val="00B66DA1"/>
    <w:rsid w:val="00B7053B"/>
    <w:rsid w:val="00B732D1"/>
    <w:rsid w:val="00B76294"/>
    <w:rsid w:val="00B76569"/>
    <w:rsid w:val="00B768D6"/>
    <w:rsid w:val="00B76E3A"/>
    <w:rsid w:val="00B86870"/>
    <w:rsid w:val="00B86EBF"/>
    <w:rsid w:val="00B870EF"/>
    <w:rsid w:val="00B90093"/>
    <w:rsid w:val="00B90845"/>
    <w:rsid w:val="00B922F7"/>
    <w:rsid w:val="00B925DE"/>
    <w:rsid w:val="00B9315D"/>
    <w:rsid w:val="00B943B4"/>
    <w:rsid w:val="00B95AF6"/>
    <w:rsid w:val="00B96951"/>
    <w:rsid w:val="00B9742F"/>
    <w:rsid w:val="00B97814"/>
    <w:rsid w:val="00B978DC"/>
    <w:rsid w:val="00B97A37"/>
    <w:rsid w:val="00B97A62"/>
    <w:rsid w:val="00B97AB5"/>
    <w:rsid w:val="00BA0122"/>
    <w:rsid w:val="00BA2BE3"/>
    <w:rsid w:val="00BA38D0"/>
    <w:rsid w:val="00BA4B84"/>
    <w:rsid w:val="00BA579E"/>
    <w:rsid w:val="00BA755A"/>
    <w:rsid w:val="00BB1A2F"/>
    <w:rsid w:val="00BB4078"/>
    <w:rsid w:val="00BB4594"/>
    <w:rsid w:val="00BB5BA8"/>
    <w:rsid w:val="00BB5C0B"/>
    <w:rsid w:val="00BB5C56"/>
    <w:rsid w:val="00BB6F8B"/>
    <w:rsid w:val="00BB7C00"/>
    <w:rsid w:val="00BC1291"/>
    <w:rsid w:val="00BC190A"/>
    <w:rsid w:val="00BC2DDB"/>
    <w:rsid w:val="00BC351B"/>
    <w:rsid w:val="00BC3A25"/>
    <w:rsid w:val="00BD23D9"/>
    <w:rsid w:val="00BD3D55"/>
    <w:rsid w:val="00BD59AE"/>
    <w:rsid w:val="00BE18A3"/>
    <w:rsid w:val="00BE2281"/>
    <w:rsid w:val="00BE42F3"/>
    <w:rsid w:val="00BE51BA"/>
    <w:rsid w:val="00BE67D3"/>
    <w:rsid w:val="00BE7810"/>
    <w:rsid w:val="00BE7E64"/>
    <w:rsid w:val="00BF0AB9"/>
    <w:rsid w:val="00BF11EB"/>
    <w:rsid w:val="00BF310E"/>
    <w:rsid w:val="00BF4458"/>
    <w:rsid w:val="00BF666D"/>
    <w:rsid w:val="00BF6FB5"/>
    <w:rsid w:val="00BF768F"/>
    <w:rsid w:val="00C0107D"/>
    <w:rsid w:val="00C04137"/>
    <w:rsid w:val="00C074E1"/>
    <w:rsid w:val="00C078E9"/>
    <w:rsid w:val="00C102C9"/>
    <w:rsid w:val="00C12B07"/>
    <w:rsid w:val="00C14083"/>
    <w:rsid w:val="00C15B7C"/>
    <w:rsid w:val="00C165B1"/>
    <w:rsid w:val="00C17717"/>
    <w:rsid w:val="00C203FF"/>
    <w:rsid w:val="00C24FB1"/>
    <w:rsid w:val="00C261B9"/>
    <w:rsid w:val="00C277A9"/>
    <w:rsid w:val="00C27E47"/>
    <w:rsid w:val="00C30422"/>
    <w:rsid w:val="00C307B9"/>
    <w:rsid w:val="00C33861"/>
    <w:rsid w:val="00C35659"/>
    <w:rsid w:val="00C4103C"/>
    <w:rsid w:val="00C42B38"/>
    <w:rsid w:val="00C44FCD"/>
    <w:rsid w:val="00C50877"/>
    <w:rsid w:val="00C5191F"/>
    <w:rsid w:val="00C51948"/>
    <w:rsid w:val="00C55111"/>
    <w:rsid w:val="00C55501"/>
    <w:rsid w:val="00C56640"/>
    <w:rsid w:val="00C61CCC"/>
    <w:rsid w:val="00C61DAB"/>
    <w:rsid w:val="00C636F9"/>
    <w:rsid w:val="00C64861"/>
    <w:rsid w:val="00C662A6"/>
    <w:rsid w:val="00C6711F"/>
    <w:rsid w:val="00C71656"/>
    <w:rsid w:val="00C71F73"/>
    <w:rsid w:val="00C72B74"/>
    <w:rsid w:val="00C72DEC"/>
    <w:rsid w:val="00C73D2B"/>
    <w:rsid w:val="00C73F20"/>
    <w:rsid w:val="00C764F8"/>
    <w:rsid w:val="00C77018"/>
    <w:rsid w:val="00C836CD"/>
    <w:rsid w:val="00C84E30"/>
    <w:rsid w:val="00C85976"/>
    <w:rsid w:val="00C86BDD"/>
    <w:rsid w:val="00C874B3"/>
    <w:rsid w:val="00C878BF"/>
    <w:rsid w:val="00C954FF"/>
    <w:rsid w:val="00C95EA5"/>
    <w:rsid w:val="00C9605B"/>
    <w:rsid w:val="00CA1A45"/>
    <w:rsid w:val="00CA4813"/>
    <w:rsid w:val="00CA5E2E"/>
    <w:rsid w:val="00CA6B41"/>
    <w:rsid w:val="00CA71F6"/>
    <w:rsid w:val="00CA7971"/>
    <w:rsid w:val="00CB20FE"/>
    <w:rsid w:val="00CB2564"/>
    <w:rsid w:val="00CB3AE9"/>
    <w:rsid w:val="00CB3F6E"/>
    <w:rsid w:val="00CB41F1"/>
    <w:rsid w:val="00CB4889"/>
    <w:rsid w:val="00CC2369"/>
    <w:rsid w:val="00CC2578"/>
    <w:rsid w:val="00CC2819"/>
    <w:rsid w:val="00CC3D6E"/>
    <w:rsid w:val="00CC6397"/>
    <w:rsid w:val="00CC712E"/>
    <w:rsid w:val="00CC7783"/>
    <w:rsid w:val="00CD0A84"/>
    <w:rsid w:val="00CD1A65"/>
    <w:rsid w:val="00CD2344"/>
    <w:rsid w:val="00CD3DB3"/>
    <w:rsid w:val="00CD412C"/>
    <w:rsid w:val="00CD45FF"/>
    <w:rsid w:val="00CD46F4"/>
    <w:rsid w:val="00CD5183"/>
    <w:rsid w:val="00CD5BC4"/>
    <w:rsid w:val="00CD6339"/>
    <w:rsid w:val="00CD65C1"/>
    <w:rsid w:val="00CD7106"/>
    <w:rsid w:val="00CD7F6E"/>
    <w:rsid w:val="00CE0A99"/>
    <w:rsid w:val="00CE16E9"/>
    <w:rsid w:val="00CE3CC4"/>
    <w:rsid w:val="00CE41CD"/>
    <w:rsid w:val="00CE4A63"/>
    <w:rsid w:val="00CE4DF7"/>
    <w:rsid w:val="00CE5BDF"/>
    <w:rsid w:val="00CE7005"/>
    <w:rsid w:val="00CE72A8"/>
    <w:rsid w:val="00CF33E0"/>
    <w:rsid w:val="00CF35C9"/>
    <w:rsid w:val="00CF596F"/>
    <w:rsid w:val="00CF69C4"/>
    <w:rsid w:val="00D02730"/>
    <w:rsid w:val="00D044F7"/>
    <w:rsid w:val="00D04616"/>
    <w:rsid w:val="00D05C0E"/>
    <w:rsid w:val="00D06048"/>
    <w:rsid w:val="00D068F1"/>
    <w:rsid w:val="00D069FC"/>
    <w:rsid w:val="00D06C2D"/>
    <w:rsid w:val="00D12430"/>
    <w:rsid w:val="00D12956"/>
    <w:rsid w:val="00D137EC"/>
    <w:rsid w:val="00D141B4"/>
    <w:rsid w:val="00D20F89"/>
    <w:rsid w:val="00D21E0C"/>
    <w:rsid w:val="00D244DC"/>
    <w:rsid w:val="00D268E7"/>
    <w:rsid w:val="00D316A6"/>
    <w:rsid w:val="00D31D2A"/>
    <w:rsid w:val="00D334E6"/>
    <w:rsid w:val="00D338ED"/>
    <w:rsid w:val="00D33F65"/>
    <w:rsid w:val="00D34EF8"/>
    <w:rsid w:val="00D417C4"/>
    <w:rsid w:val="00D418EB"/>
    <w:rsid w:val="00D43EB6"/>
    <w:rsid w:val="00D44CB1"/>
    <w:rsid w:val="00D44D6E"/>
    <w:rsid w:val="00D45126"/>
    <w:rsid w:val="00D46739"/>
    <w:rsid w:val="00D531CA"/>
    <w:rsid w:val="00D53408"/>
    <w:rsid w:val="00D607CD"/>
    <w:rsid w:val="00D60E10"/>
    <w:rsid w:val="00D62BB4"/>
    <w:rsid w:val="00D6371D"/>
    <w:rsid w:val="00D64018"/>
    <w:rsid w:val="00D650E0"/>
    <w:rsid w:val="00D6538C"/>
    <w:rsid w:val="00D655C0"/>
    <w:rsid w:val="00D65F90"/>
    <w:rsid w:val="00D663CA"/>
    <w:rsid w:val="00D66D06"/>
    <w:rsid w:val="00D67336"/>
    <w:rsid w:val="00D71A9E"/>
    <w:rsid w:val="00D76E11"/>
    <w:rsid w:val="00D80C23"/>
    <w:rsid w:val="00D80CC0"/>
    <w:rsid w:val="00D812C5"/>
    <w:rsid w:val="00D812D9"/>
    <w:rsid w:val="00D815A1"/>
    <w:rsid w:val="00D81D28"/>
    <w:rsid w:val="00D82A56"/>
    <w:rsid w:val="00D82D6A"/>
    <w:rsid w:val="00D8325A"/>
    <w:rsid w:val="00D84D44"/>
    <w:rsid w:val="00D877DB"/>
    <w:rsid w:val="00D87874"/>
    <w:rsid w:val="00D90497"/>
    <w:rsid w:val="00D90BF3"/>
    <w:rsid w:val="00D91039"/>
    <w:rsid w:val="00D91F07"/>
    <w:rsid w:val="00D92809"/>
    <w:rsid w:val="00D96D16"/>
    <w:rsid w:val="00DA0042"/>
    <w:rsid w:val="00DA0595"/>
    <w:rsid w:val="00DA0AD0"/>
    <w:rsid w:val="00DA1B9D"/>
    <w:rsid w:val="00DA2CC6"/>
    <w:rsid w:val="00DA3D2C"/>
    <w:rsid w:val="00DA4350"/>
    <w:rsid w:val="00DA48E1"/>
    <w:rsid w:val="00DA57A5"/>
    <w:rsid w:val="00DA5F0C"/>
    <w:rsid w:val="00DA65E8"/>
    <w:rsid w:val="00DA660D"/>
    <w:rsid w:val="00DA6D5D"/>
    <w:rsid w:val="00DB0728"/>
    <w:rsid w:val="00DB191E"/>
    <w:rsid w:val="00DB64A0"/>
    <w:rsid w:val="00DB7F7E"/>
    <w:rsid w:val="00DC0509"/>
    <w:rsid w:val="00DC12D5"/>
    <w:rsid w:val="00DC2F7B"/>
    <w:rsid w:val="00DC5101"/>
    <w:rsid w:val="00DC633C"/>
    <w:rsid w:val="00DC7E75"/>
    <w:rsid w:val="00DD011A"/>
    <w:rsid w:val="00DD0B3F"/>
    <w:rsid w:val="00DD1848"/>
    <w:rsid w:val="00DD25BC"/>
    <w:rsid w:val="00DD2B70"/>
    <w:rsid w:val="00DD2E50"/>
    <w:rsid w:val="00DD3B93"/>
    <w:rsid w:val="00DD3D11"/>
    <w:rsid w:val="00DD464E"/>
    <w:rsid w:val="00DD4BD3"/>
    <w:rsid w:val="00DD653A"/>
    <w:rsid w:val="00DE02E4"/>
    <w:rsid w:val="00DE1F5C"/>
    <w:rsid w:val="00DE28BA"/>
    <w:rsid w:val="00DE5C8D"/>
    <w:rsid w:val="00DF31B0"/>
    <w:rsid w:val="00DF430D"/>
    <w:rsid w:val="00DF6967"/>
    <w:rsid w:val="00E01F9D"/>
    <w:rsid w:val="00E03A2C"/>
    <w:rsid w:val="00E03F38"/>
    <w:rsid w:val="00E050A7"/>
    <w:rsid w:val="00E06417"/>
    <w:rsid w:val="00E064B8"/>
    <w:rsid w:val="00E068BC"/>
    <w:rsid w:val="00E07338"/>
    <w:rsid w:val="00E10A62"/>
    <w:rsid w:val="00E11A93"/>
    <w:rsid w:val="00E14EFF"/>
    <w:rsid w:val="00E16796"/>
    <w:rsid w:val="00E172CA"/>
    <w:rsid w:val="00E175EB"/>
    <w:rsid w:val="00E218AE"/>
    <w:rsid w:val="00E22D4A"/>
    <w:rsid w:val="00E2375C"/>
    <w:rsid w:val="00E249FF"/>
    <w:rsid w:val="00E27B6E"/>
    <w:rsid w:val="00E30785"/>
    <w:rsid w:val="00E30F41"/>
    <w:rsid w:val="00E315D5"/>
    <w:rsid w:val="00E3172E"/>
    <w:rsid w:val="00E34108"/>
    <w:rsid w:val="00E40594"/>
    <w:rsid w:val="00E40C98"/>
    <w:rsid w:val="00E46E81"/>
    <w:rsid w:val="00E472CF"/>
    <w:rsid w:val="00E50638"/>
    <w:rsid w:val="00E52972"/>
    <w:rsid w:val="00E52A0C"/>
    <w:rsid w:val="00E52F5A"/>
    <w:rsid w:val="00E54D2C"/>
    <w:rsid w:val="00E57979"/>
    <w:rsid w:val="00E6042D"/>
    <w:rsid w:val="00E60972"/>
    <w:rsid w:val="00E650F9"/>
    <w:rsid w:val="00E66EFF"/>
    <w:rsid w:val="00E67238"/>
    <w:rsid w:val="00E7080D"/>
    <w:rsid w:val="00E72267"/>
    <w:rsid w:val="00E734D3"/>
    <w:rsid w:val="00E759C5"/>
    <w:rsid w:val="00E76FD3"/>
    <w:rsid w:val="00E77C38"/>
    <w:rsid w:val="00E8254B"/>
    <w:rsid w:val="00E850BC"/>
    <w:rsid w:val="00E85291"/>
    <w:rsid w:val="00E876BD"/>
    <w:rsid w:val="00E91E05"/>
    <w:rsid w:val="00E94315"/>
    <w:rsid w:val="00E9593C"/>
    <w:rsid w:val="00E96700"/>
    <w:rsid w:val="00E973D7"/>
    <w:rsid w:val="00E97FD1"/>
    <w:rsid w:val="00EA1916"/>
    <w:rsid w:val="00EA255A"/>
    <w:rsid w:val="00EA3585"/>
    <w:rsid w:val="00EA3CDD"/>
    <w:rsid w:val="00EA4673"/>
    <w:rsid w:val="00EA4684"/>
    <w:rsid w:val="00EA5AA7"/>
    <w:rsid w:val="00EA6695"/>
    <w:rsid w:val="00EA67E8"/>
    <w:rsid w:val="00EA6926"/>
    <w:rsid w:val="00EA7DDF"/>
    <w:rsid w:val="00EB2C16"/>
    <w:rsid w:val="00EB2DE3"/>
    <w:rsid w:val="00EB2EA9"/>
    <w:rsid w:val="00EB307B"/>
    <w:rsid w:val="00EB379C"/>
    <w:rsid w:val="00EB5CB9"/>
    <w:rsid w:val="00EC0A10"/>
    <w:rsid w:val="00EC1F14"/>
    <w:rsid w:val="00EC25C7"/>
    <w:rsid w:val="00EC29CF"/>
    <w:rsid w:val="00EC2BAC"/>
    <w:rsid w:val="00EC3B71"/>
    <w:rsid w:val="00EC70DD"/>
    <w:rsid w:val="00EC7F4D"/>
    <w:rsid w:val="00ED07C7"/>
    <w:rsid w:val="00ED17AF"/>
    <w:rsid w:val="00ED355C"/>
    <w:rsid w:val="00ED5517"/>
    <w:rsid w:val="00ED5D16"/>
    <w:rsid w:val="00ED5DB3"/>
    <w:rsid w:val="00ED5F34"/>
    <w:rsid w:val="00ED6995"/>
    <w:rsid w:val="00ED7760"/>
    <w:rsid w:val="00EE07A7"/>
    <w:rsid w:val="00EE1C8A"/>
    <w:rsid w:val="00EE28B7"/>
    <w:rsid w:val="00EE31D1"/>
    <w:rsid w:val="00EE39DE"/>
    <w:rsid w:val="00EE487D"/>
    <w:rsid w:val="00EF0AF2"/>
    <w:rsid w:val="00EF13A7"/>
    <w:rsid w:val="00EF1AE7"/>
    <w:rsid w:val="00EF1DF3"/>
    <w:rsid w:val="00EF3711"/>
    <w:rsid w:val="00EF3A61"/>
    <w:rsid w:val="00EF40E1"/>
    <w:rsid w:val="00EF4786"/>
    <w:rsid w:val="00EF4E61"/>
    <w:rsid w:val="00EF6107"/>
    <w:rsid w:val="00EF6C59"/>
    <w:rsid w:val="00EF7989"/>
    <w:rsid w:val="00EF7C64"/>
    <w:rsid w:val="00F049A5"/>
    <w:rsid w:val="00F04B20"/>
    <w:rsid w:val="00F070AE"/>
    <w:rsid w:val="00F07164"/>
    <w:rsid w:val="00F073EB"/>
    <w:rsid w:val="00F10587"/>
    <w:rsid w:val="00F1067B"/>
    <w:rsid w:val="00F11557"/>
    <w:rsid w:val="00F115AD"/>
    <w:rsid w:val="00F1384C"/>
    <w:rsid w:val="00F13A38"/>
    <w:rsid w:val="00F13C99"/>
    <w:rsid w:val="00F14418"/>
    <w:rsid w:val="00F148B2"/>
    <w:rsid w:val="00F148D2"/>
    <w:rsid w:val="00F14FBC"/>
    <w:rsid w:val="00F15FCF"/>
    <w:rsid w:val="00F16C09"/>
    <w:rsid w:val="00F20B18"/>
    <w:rsid w:val="00F20B73"/>
    <w:rsid w:val="00F22BB7"/>
    <w:rsid w:val="00F247BC"/>
    <w:rsid w:val="00F271FA"/>
    <w:rsid w:val="00F27349"/>
    <w:rsid w:val="00F30D05"/>
    <w:rsid w:val="00F31D4D"/>
    <w:rsid w:val="00F32C2B"/>
    <w:rsid w:val="00F342C7"/>
    <w:rsid w:val="00F35303"/>
    <w:rsid w:val="00F36446"/>
    <w:rsid w:val="00F421F8"/>
    <w:rsid w:val="00F44184"/>
    <w:rsid w:val="00F4637E"/>
    <w:rsid w:val="00F46E6B"/>
    <w:rsid w:val="00F46F6E"/>
    <w:rsid w:val="00F46FF8"/>
    <w:rsid w:val="00F47376"/>
    <w:rsid w:val="00F504BC"/>
    <w:rsid w:val="00F515CE"/>
    <w:rsid w:val="00F51803"/>
    <w:rsid w:val="00F52C65"/>
    <w:rsid w:val="00F55965"/>
    <w:rsid w:val="00F56D3C"/>
    <w:rsid w:val="00F5733F"/>
    <w:rsid w:val="00F57DBF"/>
    <w:rsid w:val="00F607DC"/>
    <w:rsid w:val="00F608E3"/>
    <w:rsid w:val="00F611E1"/>
    <w:rsid w:val="00F6201A"/>
    <w:rsid w:val="00F66414"/>
    <w:rsid w:val="00F70C27"/>
    <w:rsid w:val="00F72200"/>
    <w:rsid w:val="00F73195"/>
    <w:rsid w:val="00F73A72"/>
    <w:rsid w:val="00F75E07"/>
    <w:rsid w:val="00F76D60"/>
    <w:rsid w:val="00F77137"/>
    <w:rsid w:val="00F804B1"/>
    <w:rsid w:val="00F80B50"/>
    <w:rsid w:val="00F81935"/>
    <w:rsid w:val="00F81C9E"/>
    <w:rsid w:val="00F82E0D"/>
    <w:rsid w:val="00F832CF"/>
    <w:rsid w:val="00F836F1"/>
    <w:rsid w:val="00F84CD1"/>
    <w:rsid w:val="00F85AA3"/>
    <w:rsid w:val="00F86F14"/>
    <w:rsid w:val="00F90E72"/>
    <w:rsid w:val="00F9179E"/>
    <w:rsid w:val="00F9479A"/>
    <w:rsid w:val="00F95AF7"/>
    <w:rsid w:val="00F95E8E"/>
    <w:rsid w:val="00F97120"/>
    <w:rsid w:val="00F97E49"/>
    <w:rsid w:val="00FA102D"/>
    <w:rsid w:val="00FA206A"/>
    <w:rsid w:val="00FA3979"/>
    <w:rsid w:val="00FA4CA7"/>
    <w:rsid w:val="00FA59D2"/>
    <w:rsid w:val="00FA61A0"/>
    <w:rsid w:val="00FA6447"/>
    <w:rsid w:val="00FA7788"/>
    <w:rsid w:val="00FA7CE1"/>
    <w:rsid w:val="00FB01F2"/>
    <w:rsid w:val="00FB1CF5"/>
    <w:rsid w:val="00FB21DC"/>
    <w:rsid w:val="00FB2C89"/>
    <w:rsid w:val="00FB38EA"/>
    <w:rsid w:val="00FB69AC"/>
    <w:rsid w:val="00FC0D09"/>
    <w:rsid w:val="00FC2D63"/>
    <w:rsid w:val="00FC5500"/>
    <w:rsid w:val="00FC61DB"/>
    <w:rsid w:val="00FC737D"/>
    <w:rsid w:val="00FC7E58"/>
    <w:rsid w:val="00FD0E94"/>
    <w:rsid w:val="00FD12EB"/>
    <w:rsid w:val="00FD213B"/>
    <w:rsid w:val="00FD23DA"/>
    <w:rsid w:val="00FD3EE3"/>
    <w:rsid w:val="00FD662A"/>
    <w:rsid w:val="00FD7011"/>
    <w:rsid w:val="00FE00C7"/>
    <w:rsid w:val="00FE2FAA"/>
    <w:rsid w:val="00FE30B3"/>
    <w:rsid w:val="00FE374C"/>
    <w:rsid w:val="00FF0C92"/>
    <w:rsid w:val="00FF0E36"/>
    <w:rsid w:val="00FF1BC4"/>
    <w:rsid w:val="00FF227D"/>
    <w:rsid w:val="00FF24D6"/>
    <w:rsid w:val="00FF306C"/>
    <w:rsid w:val="00FF5694"/>
    <w:rsid w:val="00FF584F"/>
    <w:rsid w:val="00FF769C"/>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C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556D0A"/>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10"/>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10"/>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10"/>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10"/>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10"/>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10"/>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qFormat/>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9"/>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4"/>
      </w:numPr>
      <w:ind w:right="567"/>
    </w:pPr>
    <w:rPr>
      <w:i/>
      <w:color w:val="4D4D4D"/>
    </w:rPr>
  </w:style>
  <w:style w:type="paragraph" w:customStyle="1" w:styleId="QListbullet">
    <w:name w:val="QList bullet"/>
    <w:basedOn w:val="Normal"/>
    <w:uiPriority w:val="6"/>
    <w:rsid w:val="00572F56"/>
    <w:pPr>
      <w:numPr>
        <w:numId w:val="15"/>
      </w:numPr>
      <w:ind w:right="567"/>
    </w:pPr>
    <w:rPr>
      <w:i/>
      <w:color w:val="4D4D4D"/>
    </w:rPr>
  </w:style>
  <w:style w:type="paragraph" w:customStyle="1" w:styleId="QListnumber">
    <w:name w:val="QList number"/>
    <w:basedOn w:val="Normal"/>
    <w:uiPriority w:val="6"/>
    <w:rsid w:val="00572F56"/>
    <w:pPr>
      <w:numPr>
        <w:numId w:val="16"/>
      </w:numPr>
      <w:ind w:right="567"/>
    </w:pPr>
    <w:rPr>
      <w:i/>
      <w:color w:val="4D4D4D"/>
    </w:rPr>
  </w:style>
  <w:style w:type="paragraph" w:customStyle="1" w:styleId="QListroman">
    <w:name w:val="QList roman"/>
    <w:basedOn w:val="Normal"/>
    <w:uiPriority w:val="6"/>
    <w:rsid w:val="00572F56"/>
    <w:pPr>
      <w:numPr>
        <w:numId w:val="17"/>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2"/>
      </w:numPr>
    </w:pPr>
  </w:style>
  <w:style w:type="paragraph" w:customStyle="1" w:styleId="Number-11">
    <w:name w:val="Number - 1.1"/>
    <w:basedOn w:val="Normal"/>
    <w:uiPriority w:val="5"/>
    <w:rsid w:val="00331C40"/>
    <w:pPr>
      <w:numPr>
        <w:ilvl w:val="1"/>
        <w:numId w:val="12"/>
      </w:numPr>
    </w:pPr>
  </w:style>
  <w:style w:type="paragraph" w:customStyle="1" w:styleId="Number-111">
    <w:name w:val="Number - 1.1.1"/>
    <w:basedOn w:val="Normal"/>
    <w:uiPriority w:val="5"/>
    <w:rsid w:val="00331C40"/>
    <w:pPr>
      <w:numPr>
        <w:ilvl w:val="2"/>
        <w:numId w:val="12"/>
      </w:numPr>
    </w:pPr>
  </w:style>
  <w:style w:type="paragraph" w:customStyle="1" w:styleId="Number-a">
    <w:name w:val="Number - a."/>
    <w:basedOn w:val="Normal"/>
    <w:uiPriority w:val="5"/>
    <w:rsid w:val="00331C40"/>
    <w:pPr>
      <w:numPr>
        <w:numId w:val="13"/>
      </w:numPr>
    </w:pPr>
  </w:style>
  <w:style w:type="paragraph" w:customStyle="1" w:styleId="Number-i">
    <w:name w:val="Number - i."/>
    <w:basedOn w:val="Normal"/>
    <w:uiPriority w:val="5"/>
    <w:rsid w:val="00331C40"/>
    <w:pPr>
      <w:numPr>
        <w:ilvl w:val="1"/>
        <w:numId w:val="13"/>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8"/>
      </w:numPr>
    </w:pPr>
  </w:style>
  <w:style w:type="paragraph" w:customStyle="1" w:styleId="Boxsmallbullet2">
    <w:name w:val="Box small bullet 2"/>
    <w:basedOn w:val="Boxsmalltext"/>
    <w:uiPriority w:val="2"/>
    <w:rsid w:val="00E76FD3"/>
    <w:pPr>
      <w:numPr>
        <w:ilvl w:val="1"/>
        <w:numId w:val="8"/>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1"/>
      </w:numPr>
    </w:pPr>
  </w:style>
  <w:style w:type="paragraph" w:customStyle="1" w:styleId="Boxsmallnumber-a">
    <w:name w:val="Box small number - a."/>
    <w:basedOn w:val="Boxsmalltext"/>
    <w:uiPriority w:val="2"/>
    <w:rsid w:val="00A90037"/>
    <w:pPr>
      <w:numPr>
        <w:ilvl w:val="1"/>
        <w:numId w:val="11"/>
      </w:numPr>
    </w:pPr>
  </w:style>
  <w:style w:type="paragraph" w:customStyle="1" w:styleId="Boxsmallnumber-i">
    <w:name w:val="Box small number - i."/>
    <w:basedOn w:val="Boxsmalltext"/>
    <w:uiPriority w:val="2"/>
    <w:rsid w:val="00A90037"/>
    <w:pPr>
      <w:numPr>
        <w:ilvl w:val="2"/>
        <w:numId w:val="11"/>
      </w:numPr>
    </w:pPr>
  </w:style>
  <w:style w:type="paragraph" w:customStyle="1" w:styleId="FootnoteBullet">
    <w:name w:val="Footnote Bullet"/>
    <w:basedOn w:val="FootnoteText"/>
    <w:uiPriority w:val="7"/>
    <w:rsid w:val="00864D35"/>
    <w:pPr>
      <w:numPr>
        <w:numId w:val="19"/>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8"/>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numbering" w:styleId="111111">
    <w:name w:val="Outline List 2"/>
    <w:basedOn w:val="NoList"/>
    <w:uiPriority w:val="99"/>
    <w:semiHidden/>
    <w:unhideWhenUsed/>
    <w:rsid w:val="003C7715"/>
    <w:pPr>
      <w:numPr>
        <w:numId w:val="20"/>
      </w:numPr>
    </w:pPr>
  </w:style>
  <w:style w:type="numbering" w:styleId="1ai">
    <w:name w:val="Outline List 1"/>
    <w:basedOn w:val="NoList"/>
    <w:uiPriority w:val="99"/>
    <w:semiHidden/>
    <w:unhideWhenUsed/>
    <w:rsid w:val="003C7715"/>
    <w:pPr>
      <w:numPr>
        <w:numId w:val="21"/>
      </w:numPr>
    </w:pPr>
  </w:style>
  <w:style w:type="numbering" w:styleId="ArticleSection">
    <w:name w:val="Outline List 3"/>
    <w:basedOn w:val="NoList"/>
    <w:uiPriority w:val="99"/>
    <w:semiHidden/>
    <w:unhideWhenUsed/>
    <w:rsid w:val="003C7715"/>
    <w:pPr>
      <w:numPr>
        <w:numId w:val="22"/>
      </w:numPr>
    </w:pPr>
  </w:style>
  <w:style w:type="paragraph" w:styleId="BlockText">
    <w:name w:val="Block Text"/>
    <w:basedOn w:val="Normal"/>
    <w:uiPriority w:val="99"/>
    <w:semiHidden/>
    <w:unhideWhenUsed/>
    <w:rsid w:val="003C7715"/>
    <w:pPr>
      <w:pBdr>
        <w:top w:val="single" w:sz="2" w:space="10" w:color="2BB673" w:themeColor="accent1" w:shadow="1" w:frame="1"/>
        <w:left w:val="single" w:sz="2" w:space="10" w:color="2BB673" w:themeColor="accent1" w:shadow="1" w:frame="1"/>
        <w:bottom w:val="single" w:sz="2" w:space="10" w:color="2BB673" w:themeColor="accent1" w:shadow="1" w:frame="1"/>
        <w:right w:val="single" w:sz="2" w:space="10" w:color="2BB673" w:themeColor="accent1" w:shadow="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C7715"/>
    <w:pPr>
      <w:spacing w:after="120" w:line="480" w:lineRule="auto"/>
    </w:pPr>
  </w:style>
  <w:style w:type="character" w:customStyle="1" w:styleId="BodyText2Char">
    <w:name w:val="Body Text 2 Char"/>
    <w:basedOn w:val="DefaultParagraphFont"/>
    <w:link w:val="BodyText2"/>
    <w:uiPriority w:val="99"/>
    <w:semiHidden/>
    <w:rsid w:val="003C7715"/>
    <w:rPr>
      <w:rFonts w:ascii="Calibri" w:hAnsi="Calibri"/>
      <w:color w:val="1E1E1E"/>
      <w:sz w:val="24"/>
    </w:rPr>
  </w:style>
  <w:style w:type="paragraph" w:styleId="BodyText3">
    <w:name w:val="Body Text 3"/>
    <w:basedOn w:val="Normal"/>
    <w:link w:val="BodyText3Char"/>
    <w:uiPriority w:val="99"/>
    <w:semiHidden/>
    <w:unhideWhenUsed/>
    <w:rsid w:val="003C7715"/>
    <w:pPr>
      <w:spacing w:after="120"/>
    </w:pPr>
    <w:rPr>
      <w:sz w:val="16"/>
      <w:szCs w:val="16"/>
    </w:rPr>
  </w:style>
  <w:style w:type="character" w:customStyle="1" w:styleId="BodyText3Char">
    <w:name w:val="Body Text 3 Char"/>
    <w:basedOn w:val="DefaultParagraphFont"/>
    <w:link w:val="BodyText3"/>
    <w:uiPriority w:val="99"/>
    <w:semiHidden/>
    <w:rsid w:val="003C771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C7715"/>
    <w:pPr>
      <w:ind w:firstLine="360"/>
    </w:pPr>
  </w:style>
  <w:style w:type="character" w:customStyle="1" w:styleId="BodyTextFirstIndentChar">
    <w:name w:val="Body Text First Indent Char"/>
    <w:basedOn w:val="BodyTextChar"/>
    <w:link w:val="BodyTextFirstIndent"/>
    <w:uiPriority w:val="99"/>
    <w:semiHidden/>
    <w:rsid w:val="003C7715"/>
    <w:rPr>
      <w:rFonts w:ascii="Calibri" w:hAnsi="Calibri"/>
      <w:color w:val="1E1E1E"/>
      <w:sz w:val="24"/>
    </w:rPr>
  </w:style>
  <w:style w:type="paragraph" w:styleId="BodyTextIndent">
    <w:name w:val="Body Text Indent"/>
    <w:basedOn w:val="Normal"/>
    <w:link w:val="BodyTextIndentChar"/>
    <w:uiPriority w:val="99"/>
    <w:semiHidden/>
    <w:unhideWhenUsed/>
    <w:rsid w:val="003C7715"/>
    <w:pPr>
      <w:spacing w:after="120"/>
      <w:ind w:left="283"/>
    </w:pPr>
  </w:style>
  <w:style w:type="character" w:customStyle="1" w:styleId="BodyTextIndentChar">
    <w:name w:val="Body Text Indent Char"/>
    <w:basedOn w:val="DefaultParagraphFont"/>
    <w:link w:val="BodyTextIndent"/>
    <w:uiPriority w:val="99"/>
    <w:semiHidden/>
    <w:rsid w:val="003C771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C771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C7715"/>
    <w:rPr>
      <w:rFonts w:ascii="Calibri" w:hAnsi="Calibri"/>
      <w:color w:val="1E1E1E"/>
      <w:sz w:val="24"/>
    </w:rPr>
  </w:style>
  <w:style w:type="paragraph" w:styleId="BodyTextIndent2">
    <w:name w:val="Body Text Indent 2"/>
    <w:basedOn w:val="Normal"/>
    <w:link w:val="BodyTextIndent2Char"/>
    <w:uiPriority w:val="99"/>
    <w:semiHidden/>
    <w:unhideWhenUsed/>
    <w:rsid w:val="003C7715"/>
    <w:pPr>
      <w:spacing w:after="120" w:line="480" w:lineRule="auto"/>
      <w:ind w:left="283"/>
    </w:pPr>
  </w:style>
  <w:style w:type="character" w:customStyle="1" w:styleId="BodyTextIndent2Char">
    <w:name w:val="Body Text Indent 2 Char"/>
    <w:basedOn w:val="DefaultParagraphFont"/>
    <w:link w:val="BodyTextIndent2"/>
    <w:uiPriority w:val="99"/>
    <w:semiHidden/>
    <w:rsid w:val="003C7715"/>
    <w:rPr>
      <w:rFonts w:ascii="Calibri" w:hAnsi="Calibri"/>
      <w:color w:val="1E1E1E"/>
      <w:sz w:val="24"/>
    </w:rPr>
  </w:style>
  <w:style w:type="paragraph" w:styleId="BodyTextIndent3">
    <w:name w:val="Body Text Indent 3"/>
    <w:basedOn w:val="Normal"/>
    <w:link w:val="BodyTextIndent3Char"/>
    <w:uiPriority w:val="99"/>
    <w:semiHidden/>
    <w:unhideWhenUsed/>
    <w:rsid w:val="003C771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C7715"/>
    <w:rPr>
      <w:rFonts w:ascii="Calibri" w:hAnsi="Calibri"/>
      <w:color w:val="1E1E1E"/>
      <w:sz w:val="16"/>
      <w:szCs w:val="16"/>
    </w:rPr>
  </w:style>
  <w:style w:type="character" w:styleId="BookTitle">
    <w:name w:val="Book Title"/>
    <w:basedOn w:val="DefaultParagraphFont"/>
    <w:uiPriority w:val="33"/>
    <w:semiHidden/>
    <w:rsid w:val="003C7715"/>
    <w:rPr>
      <w:b/>
      <w:bCs/>
      <w:i/>
      <w:iCs/>
      <w:spacing w:val="5"/>
    </w:rPr>
  </w:style>
  <w:style w:type="paragraph" w:styleId="Closing">
    <w:name w:val="Closing"/>
    <w:basedOn w:val="Normal"/>
    <w:link w:val="ClosingChar"/>
    <w:uiPriority w:val="99"/>
    <w:semiHidden/>
    <w:unhideWhenUsed/>
    <w:rsid w:val="003C7715"/>
    <w:pPr>
      <w:spacing w:after="0" w:line="240" w:lineRule="auto"/>
      <w:ind w:left="4252"/>
    </w:pPr>
  </w:style>
  <w:style w:type="character" w:customStyle="1" w:styleId="ClosingChar">
    <w:name w:val="Closing Char"/>
    <w:basedOn w:val="DefaultParagraphFont"/>
    <w:link w:val="Closing"/>
    <w:uiPriority w:val="99"/>
    <w:semiHidden/>
    <w:rsid w:val="003C7715"/>
    <w:rPr>
      <w:rFonts w:ascii="Calibri" w:hAnsi="Calibri"/>
      <w:color w:val="1E1E1E"/>
      <w:sz w:val="24"/>
    </w:rPr>
  </w:style>
  <w:style w:type="table" w:styleId="ColourfulGrid">
    <w:name w:val="Colorful Grid"/>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C7715"/>
    <w:rPr>
      <w:sz w:val="16"/>
      <w:szCs w:val="16"/>
    </w:rPr>
  </w:style>
  <w:style w:type="table" w:styleId="DarkList">
    <w:name w:val="Dark List"/>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C77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C7715"/>
    <w:rPr>
      <w:rFonts w:ascii="Segoe UI" w:hAnsi="Segoe UI" w:cs="Segoe UI"/>
      <w:color w:val="1E1E1E"/>
      <w:sz w:val="16"/>
      <w:szCs w:val="16"/>
    </w:rPr>
  </w:style>
  <w:style w:type="table" w:styleId="GridTable1Light">
    <w:name w:val="Grid Table 1 Light"/>
    <w:basedOn w:val="TableNormal"/>
    <w:uiPriority w:val="46"/>
    <w:rsid w:val="003C77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71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C771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C771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C771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C771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C771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C77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C771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C771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C771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C771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C771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C771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C7715"/>
  </w:style>
  <w:style w:type="character" w:styleId="HTMLCite">
    <w:name w:val="HTML Cite"/>
    <w:basedOn w:val="DefaultParagraphFont"/>
    <w:uiPriority w:val="99"/>
    <w:semiHidden/>
    <w:unhideWhenUsed/>
    <w:rsid w:val="003C7715"/>
    <w:rPr>
      <w:i/>
      <w:iCs/>
    </w:rPr>
  </w:style>
  <w:style w:type="character" w:styleId="HTMLCode">
    <w:name w:val="HTML Code"/>
    <w:basedOn w:val="DefaultParagraphFont"/>
    <w:uiPriority w:val="99"/>
    <w:semiHidden/>
    <w:unhideWhenUsed/>
    <w:rsid w:val="003C7715"/>
    <w:rPr>
      <w:rFonts w:ascii="Consolas" w:hAnsi="Consolas"/>
      <w:sz w:val="20"/>
      <w:szCs w:val="20"/>
    </w:rPr>
  </w:style>
  <w:style w:type="character" w:styleId="HTMLDefinition">
    <w:name w:val="HTML Definition"/>
    <w:basedOn w:val="DefaultParagraphFont"/>
    <w:uiPriority w:val="99"/>
    <w:semiHidden/>
    <w:unhideWhenUsed/>
    <w:rsid w:val="003C7715"/>
    <w:rPr>
      <w:i/>
      <w:iCs/>
    </w:rPr>
  </w:style>
  <w:style w:type="character" w:styleId="HTMLKeyboard">
    <w:name w:val="HTML Keyboard"/>
    <w:basedOn w:val="DefaultParagraphFont"/>
    <w:uiPriority w:val="99"/>
    <w:semiHidden/>
    <w:unhideWhenUsed/>
    <w:rsid w:val="003C7715"/>
    <w:rPr>
      <w:rFonts w:ascii="Consolas" w:hAnsi="Consolas"/>
      <w:sz w:val="20"/>
      <w:szCs w:val="20"/>
    </w:rPr>
  </w:style>
  <w:style w:type="character" w:styleId="HTMLSample">
    <w:name w:val="HTML Sample"/>
    <w:basedOn w:val="DefaultParagraphFont"/>
    <w:uiPriority w:val="99"/>
    <w:semiHidden/>
    <w:unhideWhenUsed/>
    <w:rsid w:val="003C7715"/>
    <w:rPr>
      <w:rFonts w:ascii="Consolas" w:hAnsi="Consolas"/>
      <w:sz w:val="24"/>
      <w:szCs w:val="24"/>
    </w:rPr>
  </w:style>
  <w:style w:type="character" w:styleId="HTMLTypewriter">
    <w:name w:val="HTML Typewriter"/>
    <w:basedOn w:val="DefaultParagraphFont"/>
    <w:uiPriority w:val="99"/>
    <w:semiHidden/>
    <w:unhideWhenUsed/>
    <w:rsid w:val="003C7715"/>
    <w:rPr>
      <w:rFonts w:ascii="Consolas" w:hAnsi="Consolas"/>
      <w:sz w:val="20"/>
      <w:szCs w:val="20"/>
    </w:rPr>
  </w:style>
  <w:style w:type="character" w:styleId="HTMLVariable">
    <w:name w:val="HTML Variable"/>
    <w:basedOn w:val="DefaultParagraphFont"/>
    <w:uiPriority w:val="99"/>
    <w:semiHidden/>
    <w:unhideWhenUsed/>
    <w:rsid w:val="003C7715"/>
    <w:rPr>
      <w:i/>
      <w:iCs/>
    </w:rPr>
  </w:style>
  <w:style w:type="character" w:styleId="IntenseEmphasis">
    <w:name w:val="Intense Emphasis"/>
    <w:basedOn w:val="DefaultParagraphFont"/>
    <w:uiPriority w:val="21"/>
    <w:semiHidden/>
    <w:rsid w:val="003C7715"/>
    <w:rPr>
      <w:i/>
      <w:iCs/>
      <w:color w:val="2BB673" w:themeColor="accent1"/>
    </w:rPr>
  </w:style>
  <w:style w:type="paragraph" w:styleId="IntenseQuote">
    <w:name w:val="Intense Quote"/>
    <w:basedOn w:val="Normal"/>
    <w:next w:val="Normal"/>
    <w:link w:val="IntenseQuoteChar"/>
    <w:uiPriority w:val="30"/>
    <w:semiHidden/>
    <w:rsid w:val="003C771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C7715"/>
    <w:rPr>
      <w:rFonts w:ascii="Calibri" w:hAnsi="Calibri"/>
      <w:i/>
      <w:iCs/>
      <w:color w:val="2BB673" w:themeColor="accent1"/>
      <w:sz w:val="24"/>
    </w:rPr>
  </w:style>
  <w:style w:type="character" w:styleId="IntenseReference">
    <w:name w:val="Intense Reference"/>
    <w:basedOn w:val="DefaultParagraphFont"/>
    <w:uiPriority w:val="32"/>
    <w:semiHidden/>
    <w:rsid w:val="003C7715"/>
    <w:rPr>
      <w:b/>
      <w:bCs/>
      <w:smallCaps/>
      <w:color w:val="2BB673" w:themeColor="accent1"/>
      <w:spacing w:val="5"/>
    </w:rPr>
  </w:style>
  <w:style w:type="table" w:styleId="LightGrid">
    <w:name w:val="Light Grid"/>
    <w:basedOn w:val="TableNormal"/>
    <w:uiPriority w:val="62"/>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C77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771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C771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C771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C771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C771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C771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C7715"/>
  </w:style>
  <w:style w:type="paragraph" w:styleId="List">
    <w:name w:val="List"/>
    <w:basedOn w:val="Normal"/>
    <w:uiPriority w:val="99"/>
    <w:semiHidden/>
    <w:unhideWhenUsed/>
    <w:rsid w:val="003C7715"/>
    <w:pPr>
      <w:ind w:left="283" w:hanging="283"/>
      <w:contextualSpacing/>
    </w:pPr>
  </w:style>
  <w:style w:type="paragraph" w:styleId="List2">
    <w:name w:val="List 2"/>
    <w:basedOn w:val="Normal"/>
    <w:uiPriority w:val="99"/>
    <w:semiHidden/>
    <w:unhideWhenUsed/>
    <w:rsid w:val="003C7715"/>
    <w:pPr>
      <w:ind w:left="566" w:hanging="283"/>
      <w:contextualSpacing/>
    </w:pPr>
  </w:style>
  <w:style w:type="paragraph" w:styleId="List3">
    <w:name w:val="List 3"/>
    <w:basedOn w:val="Normal"/>
    <w:uiPriority w:val="99"/>
    <w:semiHidden/>
    <w:unhideWhenUsed/>
    <w:rsid w:val="003C7715"/>
    <w:pPr>
      <w:ind w:left="849" w:hanging="283"/>
      <w:contextualSpacing/>
    </w:pPr>
  </w:style>
  <w:style w:type="paragraph" w:styleId="List4">
    <w:name w:val="List 4"/>
    <w:basedOn w:val="Normal"/>
    <w:uiPriority w:val="99"/>
    <w:semiHidden/>
    <w:unhideWhenUsed/>
    <w:rsid w:val="003C7715"/>
    <w:pPr>
      <w:ind w:left="1132" w:hanging="283"/>
      <w:contextualSpacing/>
    </w:pPr>
  </w:style>
  <w:style w:type="paragraph" w:styleId="List5">
    <w:name w:val="List 5"/>
    <w:basedOn w:val="Normal"/>
    <w:uiPriority w:val="99"/>
    <w:semiHidden/>
    <w:unhideWhenUsed/>
    <w:rsid w:val="003C7715"/>
    <w:pPr>
      <w:ind w:left="1415" w:hanging="283"/>
      <w:contextualSpacing/>
    </w:pPr>
  </w:style>
  <w:style w:type="paragraph" w:styleId="ListBullet">
    <w:name w:val="List Bullet"/>
    <w:basedOn w:val="Normal"/>
    <w:uiPriority w:val="3"/>
    <w:semiHidden/>
    <w:unhideWhenUsed/>
    <w:rsid w:val="003C7715"/>
    <w:pPr>
      <w:numPr>
        <w:numId w:val="23"/>
      </w:numPr>
      <w:contextualSpacing/>
    </w:pPr>
  </w:style>
  <w:style w:type="paragraph" w:styleId="ListBullet2">
    <w:name w:val="List Bullet 2"/>
    <w:basedOn w:val="Normal"/>
    <w:uiPriority w:val="3"/>
    <w:semiHidden/>
    <w:unhideWhenUsed/>
    <w:rsid w:val="003C7715"/>
    <w:pPr>
      <w:numPr>
        <w:numId w:val="24"/>
      </w:numPr>
      <w:contextualSpacing/>
    </w:pPr>
  </w:style>
  <w:style w:type="paragraph" w:styleId="ListBullet3">
    <w:name w:val="List Bullet 3"/>
    <w:basedOn w:val="Normal"/>
    <w:uiPriority w:val="3"/>
    <w:semiHidden/>
    <w:unhideWhenUsed/>
    <w:rsid w:val="003C7715"/>
    <w:pPr>
      <w:numPr>
        <w:numId w:val="25"/>
      </w:numPr>
      <w:contextualSpacing/>
    </w:pPr>
  </w:style>
  <w:style w:type="paragraph" w:styleId="ListBullet4">
    <w:name w:val="List Bullet 4"/>
    <w:basedOn w:val="Normal"/>
    <w:uiPriority w:val="3"/>
    <w:semiHidden/>
    <w:unhideWhenUsed/>
    <w:rsid w:val="003C7715"/>
    <w:pPr>
      <w:numPr>
        <w:numId w:val="26"/>
      </w:numPr>
      <w:contextualSpacing/>
    </w:pPr>
  </w:style>
  <w:style w:type="paragraph" w:styleId="ListBullet5">
    <w:name w:val="List Bullet 5"/>
    <w:basedOn w:val="Normal"/>
    <w:uiPriority w:val="99"/>
    <w:semiHidden/>
    <w:rsid w:val="003C7715"/>
    <w:pPr>
      <w:numPr>
        <w:numId w:val="27"/>
      </w:numPr>
      <w:contextualSpacing/>
    </w:pPr>
  </w:style>
  <w:style w:type="paragraph" w:styleId="ListContinue">
    <w:name w:val="List Continue"/>
    <w:basedOn w:val="Normal"/>
    <w:uiPriority w:val="4"/>
    <w:semiHidden/>
    <w:unhideWhenUsed/>
    <w:rsid w:val="003C7715"/>
    <w:pPr>
      <w:spacing w:after="120"/>
      <w:ind w:left="283"/>
      <w:contextualSpacing/>
    </w:pPr>
  </w:style>
  <w:style w:type="paragraph" w:styleId="ListContinue2">
    <w:name w:val="List Continue 2"/>
    <w:basedOn w:val="Normal"/>
    <w:uiPriority w:val="4"/>
    <w:semiHidden/>
    <w:unhideWhenUsed/>
    <w:rsid w:val="003C7715"/>
    <w:pPr>
      <w:spacing w:after="120"/>
      <w:ind w:left="566"/>
      <w:contextualSpacing/>
    </w:pPr>
  </w:style>
  <w:style w:type="paragraph" w:styleId="ListContinue3">
    <w:name w:val="List Continue 3"/>
    <w:basedOn w:val="Normal"/>
    <w:uiPriority w:val="4"/>
    <w:semiHidden/>
    <w:unhideWhenUsed/>
    <w:rsid w:val="003C7715"/>
    <w:pPr>
      <w:spacing w:after="120"/>
      <w:ind w:left="849"/>
      <w:contextualSpacing/>
    </w:pPr>
  </w:style>
  <w:style w:type="paragraph" w:styleId="ListContinue4">
    <w:name w:val="List Continue 4"/>
    <w:basedOn w:val="Normal"/>
    <w:uiPriority w:val="4"/>
    <w:semiHidden/>
    <w:unhideWhenUsed/>
    <w:rsid w:val="003C7715"/>
    <w:pPr>
      <w:spacing w:after="120"/>
      <w:ind w:left="1132"/>
      <w:contextualSpacing/>
    </w:pPr>
  </w:style>
  <w:style w:type="paragraph" w:styleId="ListContinue5">
    <w:name w:val="List Continue 5"/>
    <w:basedOn w:val="Normal"/>
    <w:uiPriority w:val="99"/>
    <w:semiHidden/>
    <w:unhideWhenUsed/>
    <w:rsid w:val="003C7715"/>
    <w:pPr>
      <w:spacing w:after="120"/>
      <w:ind w:left="1415"/>
      <w:contextualSpacing/>
    </w:pPr>
  </w:style>
  <w:style w:type="paragraph" w:styleId="ListNumber">
    <w:name w:val="List Number"/>
    <w:basedOn w:val="Normal"/>
    <w:uiPriority w:val="5"/>
    <w:semiHidden/>
    <w:unhideWhenUsed/>
    <w:rsid w:val="003C7715"/>
    <w:pPr>
      <w:numPr>
        <w:numId w:val="28"/>
      </w:numPr>
      <w:contextualSpacing/>
    </w:pPr>
  </w:style>
  <w:style w:type="paragraph" w:styleId="ListNumber2">
    <w:name w:val="List Number 2"/>
    <w:basedOn w:val="Normal"/>
    <w:uiPriority w:val="5"/>
    <w:semiHidden/>
    <w:unhideWhenUsed/>
    <w:rsid w:val="003C7715"/>
    <w:pPr>
      <w:numPr>
        <w:numId w:val="29"/>
      </w:numPr>
      <w:contextualSpacing/>
    </w:pPr>
  </w:style>
  <w:style w:type="paragraph" w:styleId="ListNumber3">
    <w:name w:val="List Number 3"/>
    <w:basedOn w:val="Normal"/>
    <w:uiPriority w:val="5"/>
    <w:semiHidden/>
    <w:unhideWhenUsed/>
    <w:rsid w:val="003C7715"/>
    <w:pPr>
      <w:numPr>
        <w:numId w:val="30"/>
      </w:numPr>
      <w:contextualSpacing/>
    </w:pPr>
  </w:style>
  <w:style w:type="paragraph" w:styleId="ListNumber4">
    <w:name w:val="List Number 4"/>
    <w:basedOn w:val="Normal"/>
    <w:uiPriority w:val="97"/>
    <w:semiHidden/>
    <w:unhideWhenUsed/>
    <w:rsid w:val="003C7715"/>
    <w:pPr>
      <w:numPr>
        <w:numId w:val="7"/>
      </w:numPr>
      <w:contextualSpacing/>
    </w:pPr>
  </w:style>
  <w:style w:type="paragraph" w:styleId="ListNumber5">
    <w:name w:val="List Number 5"/>
    <w:basedOn w:val="Normal"/>
    <w:uiPriority w:val="99"/>
    <w:semiHidden/>
    <w:rsid w:val="003C7715"/>
    <w:pPr>
      <w:numPr>
        <w:numId w:val="31"/>
      </w:numPr>
      <w:contextualSpacing/>
    </w:pPr>
  </w:style>
  <w:style w:type="paragraph" w:styleId="ListParagraph">
    <w:name w:val="List Paragraph"/>
    <w:basedOn w:val="Normal"/>
    <w:uiPriority w:val="34"/>
    <w:qFormat/>
    <w:rsid w:val="003C7715"/>
    <w:pPr>
      <w:ind w:left="720"/>
      <w:contextualSpacing/>
    </w:pPr>
  </w:style>
  <w:style w:type="table" w:styleId="ListTable1Light">
    <w:name w:val="List Table 1 Light"/>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C77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C771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C771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C771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C771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C771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C771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C77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C771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C771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C771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C771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C771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C771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C77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C771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C771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C771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C771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C771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C771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C77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C771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C771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C771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C771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C771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C771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C771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C7715"/>
    <w:rPr>
      <w:rFonts w:ascii="Consolas" w:hAnsi="Consolas"/>
      <w:color w:val="1E1E1E"/>
      <w:sz w:val="20"/>
      <w:szCs w:val="20"/>
    </w:rPr>
  </w:style>
  <w:style w:type="table" w:styleId="MediumGrid1">
    <w:name w:val="Medium Grid 1"/>
    <w:basedOn w:val="TableNormal"/>
    <w:uiPriority w:val="67"/>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C77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C771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C771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C7715"/>
    <w:pPr>
      <w:ind w:left="720"/>
    </w:pPr>
  </w:style>
  <w:style w:type="paragraph" w:styleId="NoteHeading">
    <w:name w:val="Note Heading"/>
    <w:basedOn w:val="Normal"/>
    <w:next w:val="Normal"/>
    <w:link w:val="NoteHeadingChar"/>
    <w:uiPriority w:val="99"/>
    <w:semiHidden/>
    <w:unhideWhenUsed/>
    <w:rsid w:val="003C7715"/>
    <w:pPr>
      <w:spacing w:after="0" w:line="240" w:lineRule="auto"/>
    </w:pPr>
  </w:style>
  <w:style w:type="character" w:customStyle="1" w:styleId="NoteHeadingChar">
    <w:name w:val="Note Heading Char"/>
    <w:basedOn w:val="DefaultParagraphFont"/>
    <w:link w:val="NoteHeading"/>
    <w:uiPriority w:val="99"/>
    <w:semiHidden/>
    <w:rsid w:val="003C7715"/>
    <w:rPr>
      <w:rFonts w:ascii="Calibri" w:hAnsi="Calibri"/>
      <w:color w:val="1E1E1E"/>
      <w:sz w:val="24"/>
    </w:rPr>
  </w:style>
  <w:style w:type="character" w:styleId="PlaceholderText">
    <w:name w:val="Placeholder Text"/>
    <w:basedOn w:val="DefaultParagraphFont"/>
    <w:uiPriority w:val="99"/>
    <w:semiHidden/>
    <w:rsid w:val="003C7715"/>
    <w:rPr>
      <w:color w:val="808080"/>
    </w:rPr>
  </w:style>
  <w:style w:type="table" w:styleId="PlainTable1">
    <w:name w:val="Plain Table 1"/>
    <w:basedOn w:val="TableNormal"/>
    <w:uiPriority w:val="41"/>
    <w:rsid w:val="003C77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C7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C77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C77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C77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C77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C7715"/>
    <w:rPr>
      <w:rFonts w:ascii="Consolas" w:hAnsi="Consolas"/>
      <w:color w:val="1E1E1E"/>
      <w:sz w:val="21"/>
      <w:szCs w:val="21"/>
    </w:rPr>
  </w:style>
  <w:style w:type="paragraph" w:styleId="Quote">
    <w:name w:val="Quote"/>
    <w:basedOn w:val="Normal"/>
    <w:next w:val="Normal"/>
    <w:link w:val="QuoteChar"/>
    <w:uiPriority w:val="29"/>
    <w:semiHidden/>
    <w:rsid w:val="003C77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C771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C7715"/>
  </w:style>
  <w:style w:type="character" w:customStyle="1" w:styleId="SalutationChar">
    <w:name w:val="Salutation Char"/>
    <w:basedOn w:val="DefaultParagraphFont"/>
    <w:link w:val="Salutation"/>
    <w:uiPriority w:val="99"/>
    <w:semiHidden/>
    <w:rsid w:val="003C7715"/>
    <w:rPr>
      <w:rFonts w:ascii="Calibri" w:hAnsi="Calibri"/>
      <w:color w:val="1E1E1E"/>
      <w:sz w:val="24"/>
    </w:rPr>
  </w:style>
  <w:style w:type="paragraph" w:styleId="Signature">
    <w:name w:val="Signature"/>
    <w:basedOn w:val="Normal"/>
    <w:link w:val="SignatureChar"/>
    <w:uiPriority w:val="99"/>
    <w:semiHidden/>
    <w:unhideWhenUsed/>
    <w:rsid w:val="003C7715"/>
    <w:pPr>
      <w:spacing w:after="0" w:line="240" w:lineRule="auto"/>
      <w:ind w:left="4252"/>
    </w:pPr>
  </w:style>
  <w:style w:type="character" w:customStyle="1" w:styleId="SignatureChar">
    <w:name w:val="Signature Char"/>
    <w:basedOn w:val="DefaultParagraphFont"/>
    <w:link w:val="Signature"/>
    <w:uiPriority w:val="99"/>
    <w:semiHidden/>
    <w:rsid w:val="003C7715"/>
    <w:rPr>
      <w:rFonts w:ascii="Calibri" w:hAnsi="Calibri"/>
      <w:color w:val="1E1E1E"/>
      <w:sz w:val="24"/>
    </w:rPr>
  </w:style>
  <w:style w:type="character" w:styleId="Strong">
    <w:name w:val="Strong"/>
    <w:basedOn w:val="DefaultParagraphFont"/>
    <w:uiPriority w:val="22"/>
    <w:qFormat/>
    <w:rsid w:val="003C7715"/>
    <w:rPr>
      <w:b/>
      <w:bCs/>
    </w:rPr>
  </w:style>
  <w:style w:type="paragraph" w:styleId="Subtitle">
    <w:name w:val="Subtitle"/>
    <w:basedOn w:val="Normal"/>
    <w:next w:val="Normal"/>
    <w:link w:val="SubtitleChar"/>
    <w:uiPriority w:val="11"/>
    <w:semiHidden/>
    <w:rsid w:val="003C771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C7715"/>
    <w:rPr>
      <w:rFonts w:eastAsiaTheme="minorEastAsia"/>
      <w:color w:val="5A5A5A" w:themeColor="text1" w:themeTint="A5"/>
      <w:spacing w:val="15"/>
    </w:rPr>
  </w:style>
  <w:style w:type="character" w:styleId="SubtleEmphasis">
    <w:name w:val="Subtle Emphasis"/>
    <w:basedOn w:val="DefaultParagraphFont"/>
    <w:uiPriority w:val="19"/>
    <w:semiHidden/>
    <w:rsid w:val="003C7715"/>
    <w:rPr>
      <w:i/>
      <w:iCs/>
      <w:color w:val="404040" w:themeColor="text1" w:themeTint="BF"/>
    </w:rPr>
  </w:style>
  <w:style w:type="character" w:styleId="SubtleReference">
    <w:name w:val="Subtle Reference"/>
    <w:basedOn w:val="DefaultParagraphFont"/>
    <w:uiPriority w:val="31"/>
    <w:semiHidden/>
    <w:rsid w:val="003C7715"/>
    <w:rPr>
      <w:smallCaps/>
      <w:color w:val="5A5A5A" w:themeColor="text1" w:themeTint="A5"/>
    </w:rPr>
  </w:style>
  <w:style w:type="table" w:styleId="Table3Deffects1">
    <w:name w:val="Table 3D effects 1"/>
    <w:basedOn w:val="TableNormal"/>
    <w:uiPriority w:val="99"/>
    <w:semiHidden/>
    <w:unhideWhenUsed/>
    <w:rsid w:val="003C771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771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771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771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771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C771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C771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C771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771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771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771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771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771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771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771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771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771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771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771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771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C77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C771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771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771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771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771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771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771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771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771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771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771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771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uiPriority w:val="2"/>
    <w:rsid w:val="00B61EA3"/>
    <w:rPr>
      <w:rFonts w:eastAsia="Times New Roman" w:cs="Times New Roman"/>
    </w:rPr>
  </w:style>
  <w:style w:type="paragraph" w:customStyle="1" w:styleId="Listcheckbox">
    <w:name w:val="List check box"/>
    <w:basedOn w:val="BodyText"/>
    <w:uiPriority w:val="3"/>
    <w:rsid w:val="00906A63"/>
    <w:pPr>
      <w:tabs>
        <w:tab w:val="num" w:pos="567"/>
      </w:tabs>
      <w:spacing w:after="200" w:line="276" w:lineRule="auto"/>
      <w:ind w:left="567" w:hanging="567"/>
    </w:pPr>
    <w:rPr>
      <w:rFonts w:asciiTheme="minorHAnsi" w:hAnsiTheme="minorHAnsi"/>
      <w:color w:val="auto"/>
      <w:sz w:val="22"/>
    </w:rPr>
  </w:style>
  <w:style w:type="paragraph" w:styleId="Revision">
    <w:name w:val="Revision"/>
    <w:hidden/>
    <w:uiPriority w:val="99"/>
    <w:semiHidden/>
    <w:rsid w:val="00E172CA"/>
    <w:pPr>
      <w:spacing w:after="0" w:line="240" w:lineRule="auto"/>
    </w:pPr>
    <w:rPr>
      <w:rFonts w:ascii="Calibri" w:hAnsi="Calibri"/>
      <w:color w:val="1E1E1E"/>
      <w:sz w:val="24"/>
    </w:rPr>
  </w:style>
  <w:style w:type="character" w:styleId="UnresolvedMention">
    <w:name w:val="Unresolved Mention"/>
    <w:basedOn w:val="DefaultParagraphFont"/>
    <w:uiPriority w:val="99"/>
    <w:semiHidden/>
    <w:unhideWhenUsed/>
    <w:rsid w:val="0008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89918">
      <w:bodyDiv w:val="1"/>
      <w:marLeft w:val="0"/>
      <w:marRight w:val="0"/>
      <w:marTop w:val="0"/>
      <w:marBottom w:val="0"/>
      <w:divBdr>
        <w:top w:val="none" w:sz="0" w:space="0" w:color="auto"/>
        <w:left w:val="none" w:sz="0" w:space="0" w:color="auto"/>
        <w:bottom w:val="none" w:sz="0" w:space="0" w:color="auto"/>
        <w:right w:val="none" w:sz="0" w:space="0" w:color="auto"/>
      </w:divBdr>
      <w:divsChild>
        <w:div w:id="1665818975">
          <w:marLeft w:val="0"/>
          <w:marRight w:val="0"/>
          <w:marTop w:val="0"/>
          <w:marBottom w:val="0"/>
          <w:divBdr>
            <w:top w:val="none" w:sz="0" w:space="0" w:color="auto"/>
            <w:left w:val="none" w:sz="0" w:space="0" w:color="auto"/>
            <w:bottom w:val="none" w:sz="0" w:space="0" w:color="auto"/>
            <w:right w:val="none" w:sz="0" w:space="0" w:color="auto"/>
          </w:divBdr>
          <w:divsChild>
            <w:div w:id="2141798914">
              <w:marLeft w:val="0"/>
              <w:marRight w:val="0"/>
              <w:marTop w:val="0"/>
              <w:marBottom w:val="0"/>
              <w:divBdr>
                <w:top w:val="none" w:sz="0" w:space="0" w:color="auto"/>
                <w:left w:val="none" w:sz="0" w:space="0" w:color="auto"/>
                <w:bottom w:val="none" w:sz="0" w:space="0" w:color="auto"/>
                <w:right w:val="none" w:sz="0" w:space="0" w:color="auto"/>
              </w:divBdr>
              <w:divsChild>
                <w:div w:id="246690933">
                  <w:marLeft w:val="0"/>
                  <w:marRight w:val="0"/>
                  <w:marTop w:val="105"/>
                  <w:marBottom w:val="0"/>
                  <w:divBdr>
                    <w:top w:val="none" w:sz="0" w:space="0" w:color="auto"/>
                    <w:left w:val="none" w:sz="0" w:space="0" w:color="auto"/>
                    <w:bottom w:val="none" w:sz="0" w:space="0" w:color="auto"/>
                    <w:right w:val="none" w:sz="0" w:space="0" w:color="auto"/>
                  </w:divBdr>
                  <w:divsChild>
                    <w:div w:id="1050808191">
                      <w:marLeft w:val="450"/>
                      <w:marRight w:val="225"/>
                      <w:marTop w:val="0"/>
                      <w:marBottom w:val="0"/>
                      <w:divBdr>
                        <w:top w:val="none" w:sz="0" w:space="0" w:color="auto"/>
                        <w:left w:val="none" w:sz="0" w:space="0" w:color="auto"/>
                        <w:bottom w:val="none" w:sz="0" w:space="0" w:color="auto"/>
                        <w:right w:val="none" w:sz="0" w:space="0" w:color="auto"/>
                      </w:divBdr>
                      <w:divsChild>
                        <w:div w:id="221403958">
                          <w:marLeft w:val="0"/>
                          <w:marRight w:val="0"/>
                          <w:marTop w:val="0"/>
                          <w:marBottom w:val="600"/>
                          <w:divBdr>
                            <w:top w:val="single" w:sz="6" w:space="0" w:color="314664"/>
                            <w:left w:val="single" w:sz="6" w:space="0" w:color="314664"/>
                            <w:bottom w:val="single" w:sz="6" w:space="0" w:color="314664"/>
                            <w:right w:val="single" w:sz="6" w:space="0" w:color="314664"/>
                          </w:divBdr>
                          <w:divsChild>
                            <w:div w:id="1641811989">
                              <w:marLeft w:val="0"/>
                              <w:marRight w:val="0"/>
                              <w:marTop w:val="0"/>
                              <w:marBottom w:val="0"/>
                              <w:divBdr>
                                <w:top w:val="none" w:sz="0" w:space="0" w:color="auto"/>
                                <w:left w:val="none" w:sz="0" w:space="0" w:color="auto"/>
                                <w:bottom w:val="none" w:sz="0" w:space="0" w:color="auto"/>
                                <w:right w:val="none" w:sz="0" w:space="0" w:color="auto"/>
                              </w:divBdr>
                              <w:divsChild>
                                <w:div w:id="279147624">
                                  <w:marLeft w:val="0"/>
                                  <w:marRight w:val="0"/>
                                  <w:marTop w:val="0"/>
                                  <w:marBottom w:val="0"/>
                                  <w:divBdr>
                                    <w:top w:val="none" w:sz="0" w:space="0" w:color="auto"/>
                                    <w:left w:val="none" w:sz="0" w:space="0" w:color="auto"/>
                                    <w:bottom w:val="none" w:sz="0" w:space="0" w:color="auto"/>
                                    <w:right w:val="none" w:sz="0" w:space="0" w:color="auto"/>
                                  </w:divBdr>
                                  <w:divsChild>
                                    <w:div w:id="1954284281">
                                      <w:marLeft w:val="0"/>
                                      <w:marRight w:val="0"/>
                                      <w:marTop w:val="0"/>
                                      <w:marBottom w:val="0"/>
                                      <w:divBdr>
                                        <w:top w:val="none" w:sz="0" w:space="0" w:color="auto"/>
                                        <w:left w:val="none" w:sz="0" w:space="0" w:color="auto"/>
                                        <w:bottom w:val="none" w:sz="0" w:space="0" w:color="auto"/>
                                        <w:right w:val="none" w:sz="0" w:space="0" w:color="auto"/>
                                      </w:divBdr>
                                      <w:divsChild>
                                        <w:div w:id="2003388297">
                                          <w:marLeft w:val="0"/>
                                          <w:marRight w:val="0"/>
                                          <w:marTop w:val="0"/>
                                          <w:marBottom w:val="0"/>
                                          <w:divBdr>
                                            <w:top w:val="none" w:sz="0" w:space="0" w:color="auto"/>
                                            <w:left w:val="none" w:sz="0" w:space="0" w:color="auto"/>
                                            <w:bottom w:val="none" w:sz="0" w:space="0" w:color="auto"/>
                                            <w:right w:val="none" w:sz="0" w:space="0" w:color="auto"/>
                                          </w:divBdr>
                                          <w:divsChild>
                                            <w:div w:id="464084441">
                                              <w:marLeft w:val="0"/>
                                              <w:marRight w:val="0"/>
                                              <w:marTop w:val="0"/>
                                              <w:marBottom w:val="0"/>
                                              <w:divBdr>
                                                <w:top w:val="none" w:sz="0" w:space="0" w:color="auto"/>
                                                <w:left w:val="none" w:sz="0" w:space="0" w:color="auto"/>
                                                <w:bottom w:val="none" w:sz="0" w:space="0" w:color="auto"/>
                                                <w:right w:val="none" w:sz="0" w:space="0" w:color="auto"/>
                                              </w:divBdr>
                                              <w:divsChild>
                                                <w:div w:id="20783941">
                                                  <w:marLeft w:val="0"/>
                                                  <w:marRight w:val="0"/>
                                                  <w:marTop w:val="0"/>
                                                  <w:marBottom w:val="0"/>
                                                  <w:divBdr>
                                                    <w:top w:val="none" w:sz="0" w:space="0" w:color="auto"/>
                                                    <w:left w:val="none" w:sz="0" w:space="0" w:color="auto"/>
                                                    <w:bottom w:val="none" w:sz="0" w:space="0" w:color="auto"/>
                                                    <w:right w:val="none" w:sz="0" w:space="0" w:color="auto"/>
                                                  </w:divBdr>
                                                  <w:divsChild>
                                                    <w:div w:id="506946373">
                                                      <w:marLeft w:val="0"/>
                                                      <w:marRight w:val="0"/>
                                                      <w:marTop w:val="0"/>
                                                      <w:marBottom w:val="0"/>
                                                      <w:divBdr>
                                                        <w:top w:val="none" w:sz="0" w:space="0" w:color="auto"/>
                                                        <w:left w:val="none" w:sz="0" w:space="0" w:color="auto"/>
                                                        <w:bottom w:val="none" w:sz="0" w:space="0" w:color="auto"/>
                                                        <w:right w:val="none" w:sz="0" w:space="0" w:color="auto"/>
                                                      </w:divBdr>
                                                      <w:divsChild>
                                                        <w:div w:id="1894384190">
                                                          <w:marLeft w:val="0"/>
                                                          <w:marRight w:val="0"/>
                                                          <w:marTop w:val="0"/>
                                                          <w:marBottom w:val="0"/>
                                                          <w:divBdr>
                                                            <w:top w:val="none" w:sz="0" w:space="0" w:color="auto"/>
                                                            <w:left w:val="none" w:sz="0" w:space="0" w:color="auto"/>
                                                            <w:bottom w:val="none" w:sz="0" w:space="0" w:color="auto"/>
                                                            <w:right w:val="none" w:sz="0" w:space="0" w:color="auto"/>
                                                          </w:divBdr>
                                                          <w:divsChild>
                                                            <w:div w:id="117921941">
                                                              <w:marLeft w:val="0"/>
                                                              <w:marRight w:val="0"/>
                                                              <w:marTop w:val="83"/>
                                                              <w:marBottom w:val="0"/>
                                                              <w:divBdr>
                                                                <w:top w:val="none" w:sz="0" w:space="0" w:color="auto"/>
                                                                <w:left w:val="none" w:sz="0" w:space="0" w:color="auto"/>
                                                                <w:bottom w:val="none" w:sz="0" w:space="0" w:color="auto"/>
                                                                <w:right w:val="none" w:sz="0" w:space="0" w:color="auto"/>
                                                              </w:divBdr>
                                                              <w:divsChild>
                                                                <w:div w:id="118113198">
                                                                  <w:marLeft w:val="0"/>
                                                                  <w:marRight w:val="0"/>
                                                                  <w:marTop w:val="0"/>
                                                                  <w:marBottom w:val="0"/>
                                                                  <w:divBdr>
                                                                    <w:top w:val="none" w:sz="0" w:space="0" w:color="auto"/>
                                                                    <w:left w:val="none" w:sz="0" w:space="0" w:color="auto"/>
                                                                    <w:bottom w:val="none" w:sz="0" w:space="0" w:color="auto"/>
                                                                    <w:right w:val="none" w:sz="0" w:space="0" w:color="auto"/>
                                                                  </w:divBdr>
                                                                  <w:divsChild>
                                                                    <w:div w:id="1318150578">
                                                                      <w:marLeft w:val="0"/>
                                                                      <w:marRight w:val="0"/>
                                                                      <w:marTop w:val="83"/>
                                                                      <w:marBottom w:val="0"/>
                                                                      <w:divBdr>
                                                                        <w:top w:val="none" w:sz="0" w:space="0" w:color="auto"/>
                                                                        <w:left w:val="none" w:sz="0" w:space="0" w:color="auto"/>
                                                                        <w:bottom w:val="none" w:sz="0" w:space="0" w:color="auto"/>
                                                                        <w:right w:val="none" w:sz="0" w:space="0" w:color="auto"/>
                                                                      </w:divBdr>
                                                                      <w:divsChild>
                                                                        <w:div w:id="472604939">
                                                                          <w:marLeft w:val="0"/>
                                                                          <w:marRight w:val="0"/>
                                                                          <w:marTop w:val="0"/>
                                                                          <w:marBottom w:val="0"/>
                                                                          <w:divBdr>
                                                                            <w:top w:val="none" w:sz="0" w:space="0" w:color="auto"/>
                                                                            <w:left w:val="none" w:sz="0" w:space="0" w:color="auto"/>
                                                                            <w:bottom w:val="none" w:sz="0" w:space="0" w:color="auto"/>
                                                                            <w:right w:val="none" w:sz="0" w:space="0" w:color="auto"/>
                                                                          </w:divBdr>
                                                                          <w:divsChild>
                                                                            <w:div w:id="540094101">
                                                                              <w:marLeft w:val="0"/>
                                                                              <w:marRight w:val="0"/>
                                                                              <w:marTop w:val="83"/>
                                                                              <w:marBottom w:val="0"/>
                                                                              <w:divBdr>
                                                                                <w:top w:val="none" w:sz="0" w:space="0" w:color="auto"/>
                                                                                <w:left w:val="none" w:sz="0" w:space="0" w:color="auto"/>
                                                                                <w:bottom w:val="none" w:sz="0" w:space="0" w:color="auto"/>
                                                                                <w:right w:val="none" w:sz="0" w:space="0" w:color="auto"/>
                                                                              </w:divBdr>
                                                                            </w:div>
                                                                          </w:divsChild>
                                                                        </w:div>
                                                                        <w:div w:id="1234315712">
                                                                          <w:marLeft w:val="0"/>
                                                                          <w:marRight w:val="0"/>
                                                                          <w:marTop w:val="0"/>
                                                                          <w:marBottom w:val="0"/>
                                                                          <w:divBdr>
                                                                            <w:top w:val="none" w:sz="0" w:space="0" w:color="auto"/>
                                                                            <w:left w:val="none" w:sz="0" w:space="0" w:color="auto"/>
                                                                            <w:bottom w:val="none" w:sz="0" w:space="0" w:color="auto"/>
                                                                            <w:right w:val="none" w:sz="0" w:space="0" w:color="auto"/>
                                                                          </w:divBdr>
                                                                          <w:divsChild>
                                                                            <w:div w:id="396904071">
                                                                              <w:marLeft w:val="0"/>
                                                                              <w:marRight w:val="0"/>
                                                                              <w:marTop w:val="83"/>
                                                                              <w:marBottom w:val="0"/>
                                                                              <w:divBdr>
                                                                                <w:top w:val="none" w:sz="0" w:space="0" w:color="auto"/>
                                                                                <w:left w:val="none" w:sz="0" w:space="0" w:color="auto"/>
                                                                                <w:bottom w:val="none" w:sz="0" w:space="0" w:color="auto"/>
                                                                                <w:right w:val="none" w:sz="0" w:space="0" w:color="auto"/>
                                                                              </w:divBdr>
                                                                            </w:div>
                                                                          </w:divsChild>
                                                                        </w:div>
                                                                        <w:div w:id="1801338793">
                                                                          <w:marLeft w:val="0"/>
                                                                          <w:marRight w:val="0"/>
                                                                          <w:marTop w:val="0"/>
                                                                          <w:marBottom w:val="0"/>
                                                                          <w:divBdr>
                                                                            <w:top w:val="none" w:sz="0" w:space="0" w:color="auto"/>
                                                                            <w:left w:val="none" w:sz="0" w:space="0" w:color="auto"/>
                                                                            <w:bottom w:val="none" w:sz="0" w:space="0" w:color="auto"/>
                                                                            <w:right w:val="none" w:sz="0" w:space="0" w:color="auto"/>
                                                                          </w:divBdr>
                                                                          <w:divsChild>
                                                                            <w:div w:id="809442172">
                                                                              <w:marLeft w:val="0"/>
                                                                              <w:marRight w:val="0"/>
                                                                              <w:marTop w:val="83"/>
                                                                              <w:marBottom w:val="0"/>
                                                                              <w:divBdr>
                                                                                <w:top w:val="none" w:sz="0" w:space="0" w:color="auto"/>
                                                                                <w:left w:val="none" w:sz="0" w:space="0" w:color="auto"/>
                                                                                <w:bottom w:val="none" w:sz="0" w:space="0" w:color="auto"/>
                                                                                <w:right w:val="none" w:sz="0" w:space="0" w:color="auto"/>
                                                                              </w:divBdr>
                                                                            </w:div>
                                                                          </w:divsChild>
                                                                        </w:div>
                                                                        <w:div w:id="1908762633">
                                                                          <w:marLeft w:val="0"/>
                                                                          <w:marRight w:val="0"/>
                                                                          <w:marTop w:val="0"/>
                                                                          <w:marBottom w:val="0"/>
                                                                          <w:divBdr>
                                                                            <w:top w:val="none" w:sz="0" w:space="0" w:color="auto"/>
                                                                            <w:left w:val="none" w:sz="0" w:space="0" w:color="auto"/>
                                                                            <w:bottom w:val="none" w:sz="0" w:space="0" w:color="auto"/>
                                                                            <w:right w:val="none" w:sz="0" w:space="0" w:color="auto"/>
                                                                          </w:divBdr>
                                                                          <w:divsChild>
                                                                            <w:div w:id="167518694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644756">
      <w:bodyDiv w:val="1"/>
      <w:marLeft w:val="0"/>
      <w:marRight w:val="0"/>
      <w:marTop w:val="0"/>
      <w:marBottom w:val="0"/>
      <w:divBdr>
        <w:top w:val="none" w:sz="0" w:space="0" w:color="auto"/>
        <w:left w:val="none" w:sz="0" w:space="0" w:color="auto"/>
        <w:bottom w:val="none" w:sz="0" w:space="0" w:color="auto"/>
        <w:right w:val="none" w:sz="0" w:space="0" w:color="auto"/>
      </w:divBdr>
    </w:div>
    <w:div w:id="503207667">
      <w:bodyDiv w:val="1"/>
      <w:marLeft w:val="0"/>
      <w:marRight w:val="0"/>
      <w:marTop w:val="0"/>
      <w:marBottom w:val="0"/>
      <w:divBdr>
        <w:top w:val="none" w:sz="0" w:space="0" w:color="auto"/>
        <w:left w:val="none" w:sz="0" w:space="0" w:color="auto"/>
        <w:bottom w:val="none" w:sz="0" w:space="0" w:color="auto"/>
        <w:right w:val="none" w:sz="0" w:space="0" w:color="auto"/>
      </w:divBdr>
      <w:divsChild>
        <w:div w:id="1259100380">
          <w:marLeft w:val="0"/>
          <w:marRight w:val="0"/>
          <w:marTop w:val="0"/>
          <w:marBottom w:val="0"/>
          <w:divBdr>
            <w:top w:val="none" w:sz="0" w:space="0" w:color="auto"/>
            <w:left w:val="none" w:sz="0" w:space="0" w:color="auto"/>
            <w:bottom w:val="none" w:sz="0" w:space="0" w:color="auto"/>
            <w:right w:val="none" w:sz="0" w:space="0" w:color="auto"/>
          </w:divBdr>
          <w:divsChild>
            <w:div w:id="789400353">
              <w:marLeft w:val="0"/>
              <w:marRight w:val="0"/>
              <w:marTop w:val="0"/>
              <w:marBottom w:val="0"/>
              <w:divBdr>
                <w:top w:val="none" w:sz="0" w:space="0" w:color="auto"/>
                <w:left w:val="none" w:sz="0" w:space="0" w:color="auto"/>
                <w:bottom w:val="none" w:sz="0" w:space="0" w:color="auto"/>
                <w:right w:val="none" w:sz="0" w:space="0" w:color="auto"/>
              </w:divBdr>
              <w:divsChild>
                <w:div w:id="473258395">
                  <w:marLeft w:val="0"/>
                  <w:marRight w:val="0"/>
                  <w:marTop w:val="105"/>
                  <w:marBottom w:val="0"/>
                  <w:divBdr>
                    <w:top w:val="none" w:sz="0" w:space="0" w:color="auto"/>
                    <w:left w:val="none" w:sz="0" w:space="0" w:color="auto"/>
                    <w:bottom w:val="none" w:sz="0" w:space="0" w:color="auto"/>
                    <w:right w:val="none" w:sz="0" w:space="0" w:color="auto"/>
                  </w:divBdr>
                  <w:divsChild>
                    <w:div w:id="25568856">
                      <w:marLeft w:val="450"/>
                      <w:marRight w:val="225"/>
                      <w:marTop w:val="0"/>
                      <w:marBottom w:val="0"/>
                      <w:divBdr>
                        <w:top w:val="none" w:sz="0" w:space="0" w:color="auto"/>
                        <w:left w:val="none" w:sz="0" w:space="0" w:color="auto"/>
                        <w:bottom w:val="none" w:sz="0" w:space="0" w:color="auto"/>
                        <w:right w:val="none" w:sz="0" w:space="0" w:color="auto"/>
                      </w:divBdr>
                      <w:divsChild>
                        <w:div w:id="1078139395">
                          <w:marLeft w:val="0"/>
                          <w:marRight w:val="0"/>
                          <w:marTop w:val="0"/>
                          <w:marBottom w:val="600"/>
                          <w:divBdr>
                            <w:top w:val="single" w:sz="6" w:space="0" w:color="314664"/>
                            <w:left w:val="single" w:sz="6" w:space="0" w:color="314664"/>
                            <w:bottom w:val="single" w:sz="6" w:space="0" w:color="314664"/>
                            <w:right w:val="single" w:sz="6" w:space="0" w:color="314664"/>
                          </w:divBdr>
                          <w:divsChild>
                            <w:div w:id="303392950">
                              <w:marLeft w:val="0"/>
                              <w:marRight w:val="0"/>
                              <w:marTop w:val="0"/>
                              <w:marBottom w:val="0"/>
                              <w:divBdr>
                                <w:top w:val="none" w:sz="0" w:space="0" w:color="auto"/>
                                <w:left w:val="none" w:sz="0" w:space="0" w:color="auto"/>
                                <w:bottom w:val="none" w:sz="0" w:space="0" w:color="auto"/>
                                <w:right w:val="none" w:sz="0" w:space="0" w:color="auto"/>
                              </w:divBdr>
                              <w:divsChild>
                                <w:div w:id="456725042">
                                  <w:marLeft w:val="0"/>
                                  <w:marRight w:val="0"/>
                                  <w:marTop w:val="0"/>
                                  <w:marBottom w:val="0"/>
                                  <w:divBdr>
                                    <w:top w:val="none" w:sz="0" w:space="0" w:color="auto"/>
                                    <w:left w:val="none" w:sz="0" w:space="0" w:color="auto"/>
                                    <w:bottom w:val="none" w:sz="0" w:space="0" w:color="auto"/>
                                    <w:right w:val="none" w:sz="0" w:space="0" w:color="auto"/>
                                  </w:divBdr>
                                  <w:divsChild>
                                    <w:div w:id="1526215320">
                                      <w:marLeft w:val="0"/>
                                      <w:marRight w:val="0"/>
                                      <w:marTop w:val="0"/>
                                      <w:marBottom w:val="0"/>
                                      <w:divBdr>
                                        <w:top w:val="none" w:sz="0" w:space="0" w:color="auto"/>
                                        <w:left w:val="none" w:sz="0" w:space="0" w:color="auto"/>
                                        <w:bottom w:val="none" w:sz="0" w:space="0" w:color="auto"/>
                                        <w:right w:val="none" w:sz="0" w:space="0" w:color="auto"/>
                                      </w:divBdr>
                                      <w:divsChild>
                                        <w:div w:id="794058974">
                                          <w:marLeft w:val="0"/>
                                          <w:marRight w:val="0"/>
                                          <w:marTop w:val="0"/>
                                          <w:marBottom w:val="0"/>
                                          <w:divBdr>
                                            <w:top w:val="none" w:sz="0" w:space="0" w:color="auto"/>
                                            <w:left w:val="none" w:sz="0" w:space="0" w:color="auto"/>
                                            <w:bottom w:val="none" w:sz="0" w:space="0" w:color="auto"/>
                                            <w:right w:val="none" w:sz="0" w:space="0" w:color="auto"/>
                                          </w:divBdr>
                                          <w:divsChild>
                                            <w:div w:id="400831473">
                                              <w:marLeft w:val="0"/>
                                              <w:marRight w:val="0"/>
                                              <w:marTop w:val="0"/>
                                              <w:marBottom w:val="0"/>
                                              <w:divBdr>
                                                <w:top w:val="none" w:sz="0" w:space="0" w:color="auto"/>
                                                <w:left w:val="none" w:sz="0" w:space="0" w:color="auto"/>
                                                <w:bottom w:val="none" w:sz="0" w:space="0" w:color="auto"/>
                                                <w:right w:val="none" w:sz="0" w:space="0" w:color="auto"/>
                                              </w:divBdr>
                                              <w:divsChild>
                                                <w:div w:id="441268832">
                                                  <w:marLeft w:val="0"/>
                                                  <w:marRight w:val="0"/>
                                                  <w:marTop w:val="0"/>
                                                  <w:marBottom w:val="0"/>
                                                  <w:divBdr>
                                                    <w:top w:val="none" w:sz="0" w:space="0" w:color="auto"/>
                                                    <w:left w:val="none" w:sz="0" w:space="0" w:color="auto"/>
                                                    <w:bottom w:val="none" w:sz="0" w:space="0" w:color="auto"/>
                                                    <w:right w:val="none" w:sz="0" w:space="0" w:color="auto"/>
                                                  </w:divBdr>
                                                  <w:divsChild>
                                                    <w:div w:id="1801612813">
                                                      <w:marLeft w:val="0"/>
                                                      <w:marRight w:val="0"/>
                                                      <w:marTop w:val="0"/>
                                                      <w:marBottom w:val="0"/>
                                                      <w:divBdr>
                                                        <w:top w:val="none" w:sz="0" w:space="0" w:color="auto"/>
                                                        <w:left w:val="none" w:sz="0" w:space="0" w:color="auto"/>
                                                        <w:bottom w:val="none" w:sz="0" w:space="0" w:color="auto"/>
                                                        <w:right w:val="none" w:sz="0" w:space="0" w:color="auto"/>
                                                      </w:divBdr>
                                                      <w:divsChild>
                                                        <w:div w:id="1712077134">
                                                          <w:marLeft w:val="0"/>
                                                          <w:marRight w:val="0"/>
                                                          <w:marTop w:val="0"/>
                                                          <w:marBottom w:val="0"/>
                                                          <w:divBdr>
                                                            <w:top w:val="none" w:sz="0" w:space="0" w:color="auto"/>
                                                            <w:left w:val="none" w:sz="0" w:space="0" w:color="auto"/>
                                                            <w:bottom w:val="none" w:sz="0" w:space="0" w:color="auto"/>
                                                            <w:right w:val="none" w:sz="0" w:space="0" w:color="auto"/>
                                                          </w:divBdr>
                                                          <w:divsChild>
                                                            <w:div w:id="1116682003">
                                                              <w:marLeft w:val="0"/>
                                                              <w:marRight w:val="0"/>
                                                              <w:marTop w:val="83"/>
                                                              <w:marBottom w:val="0"/>
                                                              <w:divBdr>
                                                                <w:top w:val="none" w:sz="0" w:space="0" w:color="auto"/>
                                                                <w:left w:val="none" w:sz="0" w:space="0" w:color="auto"/>
                                                                <w:bottom w:val="none" w:sz="0" w:space="0" w:color="auto"/>
                                                                <w:right w:val="none" w:sz="0" w:space="0" w:color="auto"/>
                                                              </w:divBdr>
                                                              <w:divsChild>
                                                                <w:div w:id="1759407183">
                                                                  <w:marLeft w:val="0"/>
                                                                  <w:marRight w:val="0"/>
                                                                  <w:marTop w:val="0"/>
                                                                  <w:marBottom w:val="0"/>
                                                                  <w:divBdr>
                                                                    <w:top w:val="none" w:sz="0" w:space="0" w:color="auto"/>
                                                                    <w:left w:val="none" w:sz="0" w:space="0" w:color="auto"/>
                                                                    <w:bottom w:val="none" w:sz="0" w:space="0" w:color="auto"/>
                                                                    <w:right w:val="none" w:sz="0" w:space="0" w:color="auto"/>
                                                                  </w:divBdr>
                                                                  <w:divsChild>
                                                                    <w:div w:id="112601230">
                                                                      <w:marLeft w:val="0"/>
                                                                      <w:marRight w:val="0"/>
                                                                      <w:marTop w:val="83"/>
                                                                      <w:marBottom w:val="0"/>
                                                                      <w:divBdr>
                                                                        <w:top w:val="none" w:sz="0" w:space="0" w:color="auto"/>
                                                                        <w:left w:val="none" w:sz="0" w:space="0" w:color="auto"/>
                                                                        <w:bottom w:val="none" w:sz="0" w:space="0" w:color="auto"/>
                                                                        <w:right w:val="none" w:sz="0" w:space="0" w:color="auto"/>
                                                                      </w:divBdr>
                                                                      <w:divsChild>
                                                                        <w:div w:id="1451244137">
                                                                          <w:marLeft w:val="0"/>
                                                                          <w:marRight w:val="0"/>
                                                                          <w:marTop w:val="0"/>
                                                                          <w:marBottom w:val="0"/>
                                                                          <w:divBdr>
                                                                            <w:top w:val="none" w:sz="0" w:space="0" w:color="auto"/>
                                                                            <w:left w:val="none" w:sz="0" w:space="0" w:color="auto"/>
                                                                            <w:bottom w:val="none" w:sz="0" w:space="0" w:color="auto"/>
                                                                            <w:right w:val="none" w:sz="0" w:space="0" w:color="auto"/>
                                                                          </w:divBdr>
                                                                          <w:divsChild>
                                                                            <w:div w:id="1131745940">
                                                                              <w:marLeft w:val="0"/>
                                                                              <w:marRight w:val="0"/>
                                                                              <w:marTop w:val="83"/>
                                                                              <w:marBottom w:val="0"/>
                                                                              <w:divBdr>
                                                                                <w:top w:val="none" w:sz="0" w:space="0" w:color="auto"/>
                                                                                <w:left w:val="none" w:sz="0" w:space="0" w:color="auto"/>
                                                                                <w:bottom w:val="none" w:sz="0" w:space="0" w:color="auto"/>
                                                                                <w:right w:val="none" w:sz="0" w:space="0" w:color="auto"/>
                                                                              </w:divBdr>
                                                                            </w:div>
                                                                          </w:divsChild>
                                                                        </w:div>
                                                                        <w:div w:id="1969973601">
                                                                          <w:marLeft w:val="0"/>
                                                                          <w:marRight w:val="0"/>
                                                                          <w:marTop w:val="0"/>
                                                                          <w:marBottom w:val="0"/>
                                                                          <w:divBdr>
                                                                            <w:top w:val="none" w:sz="0" w:space="0" w:color="auto"/>
                                                                            <w:left w:val="none" w:sz="0" w:space="0" w:color="auto"/>
                                                                            <w:bottom w:val="none" w:sz="0" w:space="0" w:color="auto"/>
                                                                            <w:right w:val="none" w:sz="0" w:space="0" w:color="auto"/>
                                                                          </w:divBdr>
                                                                          <w:divsChild>
                                                                            <w:div w:id="1820226194">
                                                                              <w:marLeft w:val="0"/>
                                                                              <w:marRight w:val="0"/>
                                                                              <w:marTop w:val="83"/>
                                                                              <w:marBottom w:val="0"/>
                                                                              <w:divBdr>
                                                                                <w:top w:val="none" w:sz="0" w:space="0" w:color="auto"/>
                                                                                <w:left w:val="none" w:sz="0" w:space="0" w:color="auto"/>
                                                                                <w:bottom w:val="none" w:sz="0" w:space="0" w:color="auto"/>
                                                                                <w:right w:val="none" w:sz="0" w:space="0" w:color="auto"/>
                                                                              </w:divBdr>
                                                                            </w:div>
                                                                          </w:divsChild>
                                                                        </w:div>
                                                                        <w:div w:id="1404330862">
                                                                          <w:marLeft w:val="0"/>
                                                                          <w:marRight w:val="0"/>
                                                                          <w:marTop w:val="0"/>
                                                                          <w:marBottom w:val="0"/>
                                                                          <w:divBdr>
                                                                            <w:top w:val="none" w:sz="0" w:space="0" w:color="auto"/>
                                                                            <w:left w:val="none" w:sz="0" w:space="0" w:color="auto"/>
                                                                            <w:bottom w:val="none" w:sz="0" w:space="0" w:color="auto"/>
                                                                            <w:right w:val="none" w:sz="0" w:space="0" w:color="auto"/>
                                                                          </w:divBdr>
                                                                          <w:divsChild>
                                                                            <w:div w:id="1536887197">
                                                                              <w:marLeft w:val="0"/>
                                                                              <w:marRight w:val="0"/>
                                                                              <w:marTop w:val="83"/>
                                                                              <w:marBottom w:val="0"/>
                                                                              <w:divBdr>
                                                                                <w:top w:val="none" w:sz="0" w:space="0" w:color="auto"/>
                                                                                <w:left w:val="none" w:sz="0" w:space="0" w:color="auto"/>
                                                                                <w:bottom w:val="none" w:sz="0" w:space="0" w:color="auto"/>
                                                                                <w:right w:val="none" w:sz="0" w:space="0" w:color="auto"/>
                                                                              </w:divBdr>
                                                                            </w:div>
                                                                          </w:divsChild>
                                                                        </w:div>
                                                                        <w:div w:id="593363748">
                                                                          <w:marLeft w:val="0"/>
                                                                          <w:marRight w:val="0"/>
                                                                          <w:marTop w:val="0"/>
                                                                          <w:marBottom w:val="0"/>
                                                                          <w:divBdr>
                                                                            <w:top w:val="none" w:sz="0" w:space="0" w:color="auto"/>
                                                                            <w:left w:val="none" w:sz="0" w:space="0" w:color="auto"/>
                                                                            <w:bottom w:val="none" w:sz="0" w:space="0" w:color="auto"/>
                                                                            <w:right w:val="none" w:sz="0" w:space="0" w:color="auto"/>
                                                                          </w:divBdr>
                                                                          <w:divsChild>
                                                                            <w:div w:id="68717303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086047">
      <w:bodyDiv w:val="1"/>
      <w:marLeft w:val="0"/>
      <w:marRight w:val="0"/>
      <w:marTop w:val="0"/>
      <w:marBottom w:val="0"/>
      <w:divBdr>
        <w:top w:val="none" w:sz="0" w:space="0" w:color="auto"/>
        <w:left w:val="none" w:sz="0" w:space="0" w:color="auto"/>
        <w:bottom w:val="none" w:sz="0" w:space="0" w:color="auto"/>
        <w:right w:val="none" w:sz="0" w:space="0" w:color="auto"/>
      </w:divBdr>
    </w:div>
    <w:div w:id="736590857">
      <w:bodyDiv w:val="1"/>
      <w:marLeft w:val="0"/>
      <w:marRight w:val="0"/>
      <w:marTop w:val="0"/>
      <w:marBottom w:val="0"/>
      <w:divBdr>
        <w:top w:val="none" w:sz="0" w:space="0" w:color="auto"/>
        <w:left w:val="none" w:sz="0" w:space="0" w:color="auto"/>
        <w:bottom w:val="none" w:sz="0" w:space="0" w:color="auto"/>
        <w:right w:val="none" w:sz="0" w:space="0" w:color="auto"/>
      </w:divBdr>
    </w:div>
    <w:div w:id="769739616">
      <w:bodyDiv w:val="1"/>
      <w:marLeft w:val="0"/>
      <w:marRight w:val="0"/>
      <w:marTop w:val="0"/>
      <w:marBottom w:val="0"/>
      <w:divBdr>
        <w:top w:val="none" w:sz="0" w:space="0" w:color="auto"/>
        <w:left w:val="none" w:sz="0" w:space="0" w:color="auto"/>
        <w:bottom w:val="none" w:sz="0" w:space="0" w:color="auto"/>
        <w:right w:val="none" w:sz="0" w:space="0" w:color="auto"/>
      </w:divBdr>
    </w:div>
    <w:div w:id="1253275576">
      <w:bodyDiv w:val="1"/>
      <w:marLeft w:val="0"/>
      <w:marRight w:val="0"/>
      <w:marTop w:val="0"/>
      <w:marBottom w:val="0"/>
      <w:divBdr>
        <w:top w:val="none" w:sz="0" w:space="0" w:color="auto"/>
        <w:left w:val="none" w:sz="0" w:space="0" w:color="auto"/>
        <w:bottom w:val="none" w:sz="0" w:space="0" w:color="auto"/>
        <w:right w:val="none" w:sz="0" w:space="0" w:color="auto"/>
      </w:divBdr>
      <w:divsChild>
        <w:div w:id="1467240916">
          <w:marLeft w:val="0"/>
          <w:marRight w:val="0"/>
          <w:marTop w:val="0"/>
          <w:marBottom w:val="0"/>
          <w:divBdr>
            <w:top w:val="none" w:sz="0" w:space="0" w:color="auto"/>
            <w:left w:val="none" w:sz="0" w:space="0" w:color="auto"/>
            <w:bottom w:val="none" w:sz="0" w:space="0" w:color="auto"/>
            <w:right w:val="none" w:sz="0" w:space="0" w:color="auto"/>
          </w:divBdr>
          <w:divsChild>
            <w:div w:id="502665112">
              <w:marLeft w:val="0"/>
              <w:marRight w:val="0"/>
              <w:marTop w:val="0"/>
              <w:marBottom w:val="0"/>
              <w:divBdr>
                <w:top w:val="none" w:sz="0" w:space="0" w:color="auto"/>
                <w:left w:val="none" w:sz="0" w:space="0" w:color="auto"/>
                <w:bottom w:val="none" w:sz="0" w:space="0" w:color="auto"/>
                <w:right w:val="none" w:sz="0" w:space="0" w:color="auto"/>
              </w:divBdr>
              <w:divsChild>
                <w:div w:id="1504200713">
                  <w:marLeft w:val="0"/>
                  <w:marRight w:val="0"/>
                  <w:marTop w:val="0"/>
                  <w:marBottom w:val="0"/>
                  <w:divBdr>
                    <w:top w:val="none" w:sz="0" w:space="0" w:color="auto"/>
                    <w:left w:val="none" w:sz="0" w:space="0" w:color="auto"/>
                    <w:bottom w:val="none" w:sz="0" w:space="0" w:color="auto"/>
                    <w:right w:val="none" w:sz="0" w:space="0" w:color="auto"/>
                  </w:divBdr>
                  <w:divsChild>
                    <w:div w:id="1892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48350">
      <w:bodyDiv w:val="1"/>
      <w:marLeft w:val="0"/>
      <w:marRight w:val="0"/>
      <w:marTop w:val="0"/>
      <w:marBottom w:val="0"/>
      <w:divBdr>
        <w:top w:val="none" w:sz="0" w:space="0" w:color="auto"/>
        <w:left w:val="none" w:sz="0" w:space="0" w:color="auto"/>
        <w:bottom w:val="none" w:sz="0" w:space="0" w:color="auto"/>
        <w:right w:val="none" w:sz="0" w:space="0" w:color="auto"/>
      </w:divBdr>
      <w:divsChild>
        <w:div w:id="203714900">
          <w:marLeft w:val="0"/>
          <w:marRight w:val="0"/>
          <w:marTop w:val="0"/>
          <w:marBottom w:val="0"/>
          <w:divBdr>
            <w:top w:val="none" w:sz="0" w:space="0" w:color="auto"/>
            <w:left w:val="none" w:sz="0" w:space="0" w:color="auto"/>
            <w:bottom w:val="none" w:sz="0" w:space="0" w:color="auto"/>
            <w:right w:val="none" w:sz="0" w:space="0" w:color="auto"/>
          </w:divBdr>
          <w:divsChild>
            <w:div w:id="1052265801">
              <w:marLeft w:val="0"/>
              <w:marRight w:val="0"/>
              <w:marTop w:val="0"/>
              <w:marBottom w:val="0"/>
              <w:divBdr>
                <w:top w:val="none" w:sz="0" w:space="0" w:color="auto"/>
                <w:left w:val="none" w:sz="0" w:space="0" w:color="auto"/>
                <w:bottom w:val="none" w:sz="0" w:space="0" w:color="auto"/>
                <w:right w:val="none" w:sz="0" w:space="0" w:color="auto"/>
              </w:divBdr>
              <w:divsChild>
                <w:div w:id="675501827">
                  <w:marLeft w:val="-450"/>
                  <w:marRight w:val="-450"/>
                  <w:marTop w:val="0"/>
                  <w:marBottom w:val="0"/>
                  <w:divBdr>
                    <w:top w:val="none" w:sz="0" w:space="0" w:color="auto"/>
                    <w:left w:val="none" w:sz="0" w:space="0" w:color="auto"/>
                    <w:bottom w:val="none" w:sz="0" w:space="0" w:color="auto"/>
                    <w:right w:val="none" w:sz="0" w:space="0" w:color="auto"/>
                  </w:divBdr>
                  <w:divsChild>
                    <w:div w:id="2008970936">
                      <w:marLeft w:val="0"/>
                      <w:marRight w:val="0"/>
                      <w:marTop w:val="0"/>
                      <w:marBottom w:val="0"/>
                      <w:divBdr>
                        <w:top w:val="none" w:sz="0" w:space="0" w:color="auto"/>
                        <w:left w:val="none" w:sz="0" w:space="0" w:color="auto"/>
                        <w:bottom w:val="none" w:sz="0" w:space="0" w:color="auto"/>
                        <w:right w:val="none" w:sz="0" w:space="0" w:color="auto"/>
                      </w:divBdr>
                      <w:divsChild>
                        <w:div w:id="92090858">
                          <w:marLeft w:val="0"/>
                          <w:marRight w:val="0"/>
                          <w:marTop w:val="0"/>
                          <w:marBottom w:val="0"/>
                          <w:divBdr>
                            <w:top w:val="none" w:sz="0" w:space="0" w:color="auto"/>
                            <w:left w:val="none" w:sz="0" w:space="0" w:color="auto"/>
                            <w:bottom w:val="none" w:sz="0" w:space="0" w:color="auto"/>
                            <w:right w:val="none" w:sz="0" w:space="0" w:color="auto"/>
                          </w:divBdr>
                          <w:divsChild>
                            <w:div w:id="317345250">
                              <w:marLeft w:val="-450"/>
                              <w:marRight w:val="-450"/>
                              <w:marTop w:val="0"/>
                              <w:marBottom w:val="0"/>
                              <w:divBdr>
                                <w:top w:val="none" w:sz="0" w:space="0" w:color="auto"/>
                                <w:left w:val="none" w:sz="0" w:space="0" w:color="auto"/>
                                <w:bottom w:val="none" w:sz="0" w:space="0" w:color="auto"/>
                                <w:right w:val="none" w:sz="0" w:space="0" w:color="auto"/>
                              </w:divBdr>
                              <w:divsChild>
                                <w:div w:id="1533231502">
                                  <w:marLeft w:val="0"/>
                                  <w:marRight w:val="0"/>
                                  <w:marTop w:val="0"/>
                                  <w:marBottom w:val="0"/>
                                  <w:divBdr>
                                    <w:top w:val="none" w:sz="0" w:space="0" w:color="auto"/>
                                    <w:left w:val="none" w:sz="0" w:space="0" w:color="auto"/>
                                    <w:bottom w:val="none" w:sz="0" w:space="0" w:color="auto"/>
                                    <w:right w:val="none" w:sz="0" w:space="0" w:color="auto"/>
                                  </w:divBdr>
                                  <w:divsChild>
                                    <w:div w:id="1723138928">
                                      <w:marLeft w:val="0"/>
                                      <w:marRight w:val="0"/>
                                      <w:marTop w:val="0"/>
                                      <w:marBottom w:val="0"/>
                                      <w:divBdr>
                                        <w:top w:val="none" w:sz="0" w:space="0" w:color="auto"/>
                                        <w:left w:val="none" w:sz="0" w:space="0" w:color="auto"/>
                                        <w:bottom w:val="none" w:sz="0" w:space="0" w:color="auto"/>
                                        <w:right w:val="none" w:sz="0" w:space="0" w:color="auto"/>
                                      </w:divBdr>
                                      <w:divsChild>
                                        <w:div w:id="1723216722">
                                          <w:marLeft w:val="0"/>
                                          <w:marRight w:val="0"/>
                                          <w:marTop w:val="0"/>
                                          <w:marBottom w:val="0"/>
                                          <w:divBdr>
                                            <w:top w:val="none" w:sz="0" w:space="0" w:color="auto"/>
                                            <w:left w:val="none" w:sz="0" w:space="0" w:color="auto"/>
                                            <w:bottom w:val="none" w:sz="0" w:space="0" w:color="auto"/>
                                            <w:right w:val="none" w:sz="0" w:space="0" w:color="auto"/>
                                          </w:divBdr>
                                          <w:divsChild>
                                            <w:div w:id="18176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654556">
      <w:bodyDiv w:val="1"/>
      <w:marLeft w:val="0"/>
      <w:marRight w:val="0"/>
      <w:marTop w:val="0"/>
      <w:marBottom w:val="0"/>
      <w:divBdr>
        <w:top w:val="none" w:sz="0" w:space="0" w:color="auto"/>
        <w:left w:val="none" w:sz="0" w:space="0" w:color="auto"/>
        <w:bottom w:val="none" w:sz="0" w:space="0" w:color="auto"/>
        <w:right w:val="none" w:sz="0" w:space="0" w:color="auto"/>
      </w:divBdr>
      <w:divsChild>
        <w:div w:id="1049037166">
          <w:marLeft w:val="0"/>
          <w:marRight w:val="0"/>
          <w:marTop w:val="0"/>
          <w:marBottom w:val="0"/>
          <w:divBdr>
            <w:top w:val="none" w:sz="0" w:space="0" w:color="auto"/>
            <w:left w:val="none" w:sz="0" w:space="0" w:color="auto"/>
            <w:bottom w:val="none" w:sz="0" w:space="0" w:color="auto"/>
            <w:right w:val="none" w:sz="0" w:space="0" w:color="auto"/>
          </w:divBdr>
          <w:divsChild>
            <w:div w:id="1663510095">
              <w:marLeft w:val="0"/>
              <w:marRight w:val="0"/>
              <w:marTop w:val="0"/>
              <w:marBottom w:val="0"/>
              <w:divBdr>
                <w:top w:val="none" w:sz="0" w:space="0" w:color="auto"/>
                <w:left w:val="none" w:sz="0" w:space="0" w:color="auto"/>
                <w:bottom w:val="none" w:sz="0" w:space="0" w:color="auto"/>
                <w:right w:val="none" w:sz="0" w:space="0" w:color="auto"/>
              </w:divBdr>
              <w:divsChild>
                <w:div w:id="1907062471">
                  <w:marLeft w:val="0"/>
                  <w:marRight w:val="0"/>
                  <w:marTop w:val="105"/>
                  <w:marBottom w:val="0"/>
                  <w:divBdr>
                    <w:top w:val="none" w:sz="0" w:space="0" w:color="auto"/>
                    <w:left w:val="none" w:sz="0" w:space="0" w:color="auto"/>
                    <w:bottom w:val="none" w:sz="0" w:space="0" w:color="auto"/>
                    <w:right w:val="none" w:sz="0" w:space="0" w:color="auto"/>
                  </w:divBdr>
                  <w:divsChild>
                    <w:div w:id="1444418481">
                      <w:marLeft w:val="450"/>
                      <w:marRight w:val="225"/>
                      <w:marTop w:val="0"/>
                      <w:marBottom w:val="0"/>
                      <w:divBdr>
                        <w:top w:val="none" w:sz="0" w:space="0" w:color="auto"/>
                        <w:left w:val="none" w:sz="0" w:space="0" w:color="auto"/>
                        <w:bottom w:val="none" w:sz="0" w:space="0" w:color="auto"/>
                        <w:right w:val="none" w:sz="0" w:space="0" w:color="auto"/>
                      </w:divBdr>
                      <w:divsChild>
                        <w:div w:id="1726834344">
                          <w:marLeft w:val="0"/>
                          <w:marRight w:val="0"/>
                          <w:marTop w:val="0"/>
                          <w:marBottom w:val="600"/>
                          <w:divBdr>
                            <w:top w:val="single" w:sz="6" w:space="0" w:color="314664"/>
                            <w:left w:val="single" w:sz="6" w:space="0" w:color="314664"/>
                            <w:bottom w:val="single" w:sz="6" w:space="0" w:color="314664"/>
                            <w:right w:val="single" w:sz="6" w:space="0" w:color="314664"/>
                          </w:divBdr>
                          <w:divsChild>
                            <w:div w:id="1198851669">
                              <w:marLeft w:val="0"/>
                              <w:marRight w:val="0"/>
                              <w:marTop w:val="0"/>
                              <w:marBottom w:val="0"/>
                              <w:divBdr>
                                <w:top w:val="none" w:sz="0" w:space="0" w:color="auto"/>
                                <w:left w:val="none" w:sz="0" w:space="0" w:color="auto"/>
                                <w:bottom w:val="none" w:sz="0" w:space="0" w:color="auto"/>
                                <w:right w:val="none" w:sz="0" w:space="0" w:color="auto"/>
                              </w:divBdr>
                              <w:divsChild>
                                <w:div w:id="1311518758">
                                  <w:marLeft w:val="0"/>
                                  <w:marRight w:val="0"/>
                                  <w:marTop w:val="0"/>
                                  <w:marBottom w:val="0"/>
                                  <w:divBdr>
                                    <w:top w:val="none" w:sz="0" w:space="0" w:color="auto"/>
                                    <w:left w:val="none" w:sz="0" w:space="0" w:color="auto"/>
                                    <w:bottom w:val="none" w:sz="0" w:space="0" w:color="auto"/>
                                    <w:right w:val="none" w:sz="0" w:space="0" w:color="auto"/>
                                  </w:divBdr>
                                  <w:divsChild>
                                    <w:div w:id="156581344">
                                      <w:marLeft w:val="0"/>
                                      <w:marRight w:val="0"/>
                                      <w:marTop w:val="0"/>
                                      <w:marBottom w:val="0"/>
                                      <w:divBdr>
                                        <w:top w:val="none" w:sz="0" w:space="0" w:color="auto"/>
                                        <w:left w:val="none" w:sz="0" w:space="0" w:color="auto"/>
                                        <w:bottom w:val="none" w:sz="0" w:space="0" w:color="auto"/>
                                        <w:right w:val="none" w:sz="0" w:space="0" w:color="auto"/>
                                      </w:divBdr>
                                      <w:divsChild>
                                        <w:div w:id="831217798">
                                          <w:marLeft w:val="0"/>
                                          <w:marRight w:val="0"/>
                                          <w:marTop w:val="0"/>
                                          <w:marBottom w:val="0"/>
                                          <w:divBdr>
                                            <w:top w:val="none" w:sz="0" w:space="0" w:color="auto"/>
                                            <w:left w:val="none" w:sz="0" w:space="0" w:color="auto"/>
                                            <w:bottom w:val="none" w:sz="0" w:space="0" w:color="auto"/>
                                            <w:right w:val="none" w:sz="0" w:space="0" w:color="auto"/>
                                          </w:divBdr>
                                          <w:divsChild>
                                            <w:div w:id="1475878678">
                                              <w:marLeft w:val="0"/>
                                              <w:marRight w:val="0"/>
                                              <w:marTop w:val="0"/>
                                              <w:marBottom w:val="0"/>
                                              <w:divBdr>
                                                <w:top w:val="none" w:sz="0" w:space="0" w:color="auto"/>
                                                <w:left w:val="none" w:sz="0" w:space="0" w:color="auto"/>
                                                <w:bottom w:val="none" w:sz="0" w:space="0" w:color="auto"/>
                                                <w:right w:val="none" w:sz="0" w:space="0" w:color="auto"/>
                                              </w:divBdr>
                                              <w:divsChild>
                                                <w:div w:id="886532379">
                                                  <w:marLeft w:val="0"/>
                                                  <w:marRight w:val="0"/>
                                                  <w:marTop w:val="0"/>
                                                  <w:marBottom w:val="0"/>
                                                  <w:divBdr>
                                                    <w:top w:val="none" w:sz="0" w:space="0" w:color="auto"/>
                                                    <w:left w:val="none" w:sz="0" w:space="0" w:color="auto"/>
                                                    <w:bottom w:val="none" w:sz="0" w:space="0" w:color="auto"/>
                                                    <w:right w:val="none" w:sz="0" w:space="0" w:color="auto"/>
                                                  </w:divBdr>
                                                  <w:divsChild>
                                                    <w:div w:id="857041038">
                                                      <w:marLeft w:val="0"/>
                                                      <w:marRight w:val="0"/>
                                                      <w:marTop w:val="0"/>
                                                      <w:marBottom w:val="0"/>
                                                      <w:divBdr>
                                                        <w:top w:val="none" w:sz="0" w:space="0" w:color="auto"/>
                                                        <w:left w:val="none" w:sz="0" w:space="0" w:color="auto"/>
                                                        <w:bottom w:val="none" w:sz="0" w:space="0" w:color="auto"/>
                                                        <w:right w:val="none" w:sz="0" w:space="0" w:color="auto"/>
                                                      </w:divBdr>
                                                      <w:divsChild>
                                                        <w:div w:id="2068070526">
                                                          <w:marLeft w:val="0"/>
                                                          <w:marRight w:val="0"/>
                                                          <w:marTop w:val="0"/>
                                                          <w:marBottom w:val="0"/>
                                                          <w:divBdr>
                                                            <w:top w:val="none" w:sz="0" w:space="0" w:color="auto"/>
                                                            <w:left w:val="none" w:sz="0" w:space="0" w:color="auto"/>
                                                            <w:bottom w:val="none" w:sz="0" w:space="0" w:color="auto"/>
                                                            <w:right w:val="none" w:sz="0" w:space="0" w:color="auto"/>
                                                          </w:divBdr>
                                                          <w:divsChild>
                                                            <w:div w:id="758259247">
                                                              <w:marLeft w:val="0"/>
                                                              <w:marRight w:val="0"/>
                                                              <w:marTop w:val="0"/>
                                                              <w:marBottom w:val="0"/>
                                                              <w:divBdr>
                                                                <w:top w:val="none" w:sz="0" w:space="0" w:color="auto"/>
                                                                <w:left w:val="none" w:sz="0" w:space="0" w:color="auto"/>
                                                                <w:bottom w:val="none" w:sz="0" w:space="0" w:color="auto"/>
                                                                <w:right w:val="none" w:sz="0" w:space="0" w:color="auto"/>
                                                              </w:divBdr>
                                                              <w:divsChild>
                                                                <w:div w:id="1705325803">
                                                                  <w:marLeft w:val="0"/>
                                                                  <w:marRight w:val="0"/>
                                                                  <w:marTop w:val="83"/>
                                                                  <w:marBottom w:val="0"/>
                                                                  <w:divBdr>
                                                                    <w:top w:val="none" w:sz="0" w:space="0" w:color="auto"/>
                                                                    <w:left w:val="none" w:sz="0" w:space="0" w:color="auto"/>
                                                                    <w:bottom w:val="none" w:sz="0" w:space="0" w:color="auto"/>
                                                                    <w:right w:val="none" w:sz="0" w:space="0" w:color="auto"/>
                                                                  </w:divBdr>
                                                                  <w:divsChild>
                                                                    <w:div w:id="57628277">
                                                                      <w:marLeft w:val="0"/>
                                                                      <w:marRight w:val="0"/>
                                                                      <w:marTop w:val="0"/>
                                                                      <w:marBottom w:val="0"/>
                                                                      <w:divBdr>
                                                                        <w:top w:val="none" w:sz="0" w:space="0" w:color="auto"/>
                                                                        <w:left w:val="none" w:sz="0" w:space="0" w:color="auto"/>
                                                                        <w:bottom w:val="none" w:sz="0" w:space="0" w:color="auto"/>
                                                                        <w:right w:val="none" w:sz="0" w:space="0" w:color="auto"/>
                                                                      </w:divBdr>
                                                                      <w:divsChild>
                                                                        <w:div w:id="230510334">
                                                                          <w:marLeft w:val="0"/>
                                                                          <w:marRight w:val="0"/>
                                                                          <w:marTop w:val="83"/>
                                                                          <w:marBottom w:val="0"/>
                                                                          <w:divBdr>
                                                                            <w:top w:val="none" w:sz="0" w:space="0" w:color="auto"/>
                                                                            <w:left w:val="none" w:sz="0" w:space="0" w:color="auto"/>
                                                                            <w:bottom w:val="none" w:sz="0" w:space="0" w:color="auto"/>
                                                                            <w:right w:val="none" w:sz="0" w:space="0" w:color="auto"/>
                                                                          </w:divBdr>
                                                                          <w:divsChild>
                                                                            <w:div w:id="294027036">
                                                                              <w:marLeft w:val="0"/>
                                                                              <w:marRight w:val="0"/>
                                                                              <w:marTop w:val="0"/>
                                                                              <w:marBottom w:val="0"/>
                                                                              <w:divBdr>
                                                                                <w:top w:val="none" w:sz="0" w:space="0" w:color="auto"/>
                                                                                <w:left w:val="none" w:sz="0" w:space="0" w:color="auto"/>
                                                                                <w:bottom w:val="none" w:sz="0" w:space="0" w:color="auto"/>
                                                                                <w:right w:val="none" w:sz="0" w:space="0" w:color="auto"/>
                                                                              </w:divBdr>
                                                                              <w:divsChild>
                                                                                <w:div w:id="148303830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476985">
      <w:bodyDiv w:val="1"/>
      <w:marLeft w:val="0"/>
      <w:marRight w:val="0"/>
      <w:marTop w:val="0"/>
      <w:marBottom w:val="0"/>
      <w:divBdr>
        <w:top w:val="none" w:sz="0" w:space="0" w:color="auto"/>
        <w:left w:val="none" w:sz="0" w:space="0" w:color="auto"/>
        <w:bottom w:val="none" w:sz="0" w:space="0" w:color="auto"/>
        <w:right w:val="none" w:sz="0" w:space="0" w:color="auto"/>
      </w:divBdr>
    </w:div>
    <w:div w:id="1817069097">
      <w:bodyDiv w:val="1"/>
      <w:marLeft w:val="0"/>
      <w:marRight w:val="0"/>
      <w:marTop w:val="0"/>
      <w:marBottom w:val="0"/>
      <w:divBdr>
        <w:top w:val="none" w:sz="0" w:space="0" w:color="auto"/>
        <w:left w:val="none" w:sz="0" w:space="0" w:color="auto"/>
        <w:bottom w:val="none" w:sz="0" w:space="0" w:color="auto"/>
        <w:right w:val="none" w:sz="0" w:space="0" w:color="auto"/>
      </w:divBdr>
      <w:divsChild>
        <w:div w:id="1412584844">
          <w:marLeft w:val="0"/>
          <w:marRight w:val="0"/>
          <w:marTop w:val="0"/>
          <w:marBottom w:val="0"/>
          <w:divBdr>
            <w:top w:val="none" w:sz="0" w:space="0" w:color="auto"/>
            <w:left w:val="none" w:sz="0" w:space="0" w:color="auto"/>
            <w:bottom w:val="none" w:sz="0" w:space="0" w:color="auto"/>
            <w:right w:val="none" w:sz="0" w:space="0" w:color="auto"/>
          </w:divBdr>
          <w:divsChild>
            <w:div w:id="1982730390">
              <w:marLeft w:val="0"/>
              <w:marRight w:val="0"/>
              <w:marTop w:val="0"/>
              <w:marBottom w:val="0"/>
              <w:divBdr>
                <w:top w:val="none" w:sz="0" w:space="0" w:color="auto"/>
                <w:left w:val="none" w:sz="0" w:space="0" w:color="auto"/>
                <w:bottom w:val="none" w:sz="0" w:space="0" w:color="auto"/>
                <w:right w:val="none" w:sz="0" w:space="0" w:color="auto"/>
              </w:divBdr>
              <w:divsChild>
                <w:div w:id="66542368">
                  <w:marLeft w:val="0"/>
                  <w:marRight w:val="0"/>
                  <w:marTop w:val="105"/>
                  <w:marBottom w:val="0"/>
                  <w:divBdr>
                    <w:top w:val="none" w:sz="0" w:space="0" w:color="auto"/>
                    <w:left w:val="none" w:sz="0" w:space="0" w:color="auto"/>
                    <w:bottom w:val="none" w:sz="0" w:space="0" w:color="auto"/>
                    <w:right w:val="none" w:sz="0" w:space="0" w:color="auto"/>
                  </w:divBdr>
                  <w:divsChild>
                    <w:div w:id="596059359">
                      <w:marLeft w:val="450"/>
                      <w:marRight w:val="225"/>
                      <w:marTop w:val="0"/>
                      <w:marBottom w:val="0"/>
                      <w:divBdr>
                        <w:top w:val="none" w:sz="0" w:space="0" w:color="auto"/>
                        <w:left w:val="none" w:sz="0" w:space="0" w:color="auto"/>
                        <w:bottom w:val="none" w:sz="0" w:space="0" w:color="auto"/>
                        <w:right w:val="none" w:sz="0" w:space="0" w:color="auto"/>
                      </w:divBdr>
                      <w:divsChild>
                        <w:div w:id="1179155959">
                          <w:marLeft w:val="0"/>
                          <w:marRight w:val="0"/>
                          <w:marTop w:val="0"/>
                          <w:marBottom w:val="600"/>
                          <w:divBdr>
                            <w:top w:val="single" w:sz="6" w:space="0" w:color="314664"/>
                            <w:left w:val="single" w:sz="6" w:space="0" w:color="314664"/>
                            <w:bottom w:val="single" w:sz="6" w:space="0" w:color="314664"/>
                            <w:right w:val="single" w:sz="6" w:space="0" w:color="314664"/>
                          </w:divBdr>
                          <w:divsChild>
                            <w:div w:id="467163921">
                              <w:marLeft w:val="0"/>
                              <w:marRight w:val="0"/>
                              <w:marTop w:val="0"/>
                              <w:marBottom w:val="0"/>
                              <w:divBdr>
                                <w:top w:val="none" w:sz="0" w:space="0" w:color="auto"/>
                                <w:left w:val="none" w:sz="0" w:space="0" w:color="auto"/>
                                <w:bottom w:val="none" w:sz="0" w:space="0" w:color="auto"/>
                                <w:right w:val="none" w:sz="0" w:space="0" w:color="auto"/>
                              </w:divBdr>
                              <w:divsChild>
                                <w:div w:id="2021616735">
                                  <w:marLeft w:val="0"/>
                                  <w:marRight w:val="0"/>
                                  <w:marTop w:val="0"/>
                                  <w:marBottom w:val="0"/>
                                  <w:divBdr>
                                    <w:top w:val="none" w:sz="0" w:space="0" w:color="auto"/>
                                    <w:left w:val="none" w:sz="0" w:space="0" w:color="auto"/>
                                    <w:bottom w:val="none" w:sz="0" w:space="0" w:color="auto"/>
                                    <w:right w:val="none" w:sz="0" w:space="0" w:color="auto"/>
                                  </w:divBdr>
                                  <w:divsChild>
                                    <w:div w:id="1134954576">
                                      <w:marLeft w:val="0"/>
                                      <w:marRight w:val="0"/>
                                      <w:marTop w:val="0"/>
                                      <w:marBottom w:val="0"/>
                                      <w:divBdr>
                                        <w:top w:val="none" w:sz="0" w:space="0" w:color="auto"/>
                                        <w:left w:val="none" w:sz="0" w:space="0" w:color="auto"/>
                                        <w:bottom w:val="none" w:sz="0" w:space="0" w:color="auto"/>
                                        <w:right w:val="none" w:sz="0" w:space="0" w:color="auto"/>
                                      </w:divBdr>
                                      <w:divsChild>
                                        <w:div w:id="1384913116">
                                          <w:marLeft w:val="0"/>
                                          <w:marRight w:val="0"/>
                                          <w:marTop w:val="0"/>
                                          <w:marBottom w:val="0"/>
                                          <w:divBdr>
                                            <w:top w:val="none" w:sz="0" w:space="0" w:color="auto"/>
                                            <w:left w:val="none" w:sz="0" w:space="0" w:color="auto"/>
                                            <w:bottom w:val="none" w:sz="0" w:space="0" w:color="auto"/>
                                            <w:right w:val="none" w:sz="0" w:space="0" w:color="auto"/>
                                          </w:divBdr>
                                          <w:divsChild>
                                            <w:div w:id="139931690">
                                              <w:marLeft w:val="0"/>
                                              <w:marRight w:val="0"/>
                                              <w:marTop w:val="0"/>
                                              <w:marBottom w:val="0"/>
                                              <w:divBdr>
                                                <w:top w:val="none" w:sz="0" w:space="0" w:color="auto"/>
                                                <w:left w:val="none" w:sz="0" w:space="0" w:color="auto"/>
                                                <w:bottom w:val="none" w:sz="0" w:space="0" w:color="auto"/>
                                                <w:right w:val="none" w:sz="0" w:space="0" w:color="auto"/>
                                              </w:divBdr>
                                              <w:divsChild>
                                                <w:div w:id="1161042372">
                                                  <w:marLeft w:val="0"/>
                                                  <w:marRight w:val="0"/>
                                                  <w:marTop w:val="0"/>
                                                  <w:marBottom w:val="0"/>
                                                  <w:divBdr>
                                                    <w:top w:val="none" w:sz="0" w:space="0" w:color="auto"/>
                                                    <w:left w:val="none" w:sz="0" w:space="0" w:color="auto"/>
                                                    <w:bottom w:val="none" w:sz="0" w:space="0" w:color="auto"/>
                                                    <w:right w:val="none" w:sz="0" w:space="0" w:color="auto"/>
                                                  </w:divBdr>
                                                  <w:divsChild>
                                                    <w:div w:id="1831366332">
                                                      <w:marLeft w:val="0"/>
                                                      <w:marRight w:val="0"/>
                                                      <w:marTop w:val="0"/>
                                                      <w:marBottom w:val="0"/>
                                                      <w:divBdr>
                                                        <w:top w:val="none" w:sz="0" w:space="0" w:color="auto"/>
                                                        <w:left w:val="none" w:sz="0" w:space="0" w:color="auto"/>
                                                        <w:bottom w:val="none" w:sz="0" w:space="0" w:color="auto"/>
                                                        <w:right w:val="none" w:sz="0" w:space="0" w:color="auto"/>
                                                      </w:divBdr>
                                                      <w:divsChild>
                                                        <w:div w:id="622616665">
                                                          <w:marLeft w:val="0"/>
                                                          <w:marRight w:val="0"/>
                                                          <w:marTop w:val="0"/>
                                                          <w:marBottom w:val="0"/>
                                                          <w:divBdr>
                                                            <w:top w:val="none" w:sz="0" w:space="0" w:color="auto"/>
                                                            <w:left w:val="none" w:sz="0" w:space="0" w:color="auto"/>
                                                            <w:bottom w:val="none" w:sz="0" w:space="0" w:color="auto"/>
                                                            <w:right w:val="none" w:sz="0" w:space="0" w:color="auto"/>
                                                          </w:divBdr>
                                                          <w:divsChild>
                                                            <w:div w:id="1552569277">
                                                              <w:marLeft w:val="0"/>
                                                              <w:marRight w:val="0"/>
                                                              <w:marTop w:val="83"/>
                                                              <w:marBottom w:val="0"/>
                                                              <w:divBdr>
                                                                <w:top w:val="none" w:sz="0" w:space="0" w:color="auto"/>
                                                                <w:left w:val="none" w:sz="0" w:space="0" w:color="auto"/>
                                                                <w:bottom w:val="none" w:sz="0" w:space="0" w:color="auto"/>
                                                                <w:right w:val="none" w:sz="0" w:space="0" w:color="auto"/>
                                                              </w:divBdr>
                                                              <w:divsChild>
                                                                <w:div w:id="1444615685">
                                                                  <w:marLeft w:val="0"/>
                                                                  <w:marRight w:val="0"/>
                                                                  <w:marTop w:val="0"/>
                                                                  <w:marBottom w:val="0"/>
                                                                  <w:divBdr>
                                                                    <w:top w:val="none" w:sz="0" w:space="0" w:color="auto"/>
                                                                    <w:left w:val="none" w:sz="0" w:space="0" w:color="auto"/>
                                                                    <w:bottom w:val="none" w:sz="0" w:space="0" w:color="auto"/>
                                                                    <w:right w:val="none" w:sz="0" w:space="0" w:color="auto"/>
                                                                  </w:divBdr>
                                                                  <w:divsChild>
                                                                    <w:div w:id="1056317151">
                                                                      <w:marLeft w:val="0"/>
                                                                      <w:marRight w:val="0"/>
                                                                      <w:marTop w:val="83"/>
                                                                      <w:marBottom w:val="0"/>
                                                                      <w:divBdr>
                                                                        <w:top w:val="none" w:sz="0" w:space="0" w:color="auto"/>
                                                                        <w:left w:val="none" w:sz="0" w:space="0" w:color="auto"/>
                                                                        <w:bottom w:val="none" w:sz="0" w:space="0" w:color="auto"/>
                                                                        <w:right w:val="none" w:sz="0" w:space="0" w:color="auto"/>
                                                                      </w:divBdr>
                                                                      <w:divsChild>
                                                                        <w:div w:id="822742662">
                                                                          <w:marLeft w:val="0"/>
                                                                          <w:marRight w:val="0"/>
                                                                          <w:marTop w:val="0"/>
                                                                          <w:marBottom w:val="0"/>
                                                                          <w:divBdr>
                                                                            <w:top w:val="none" w:sz="0" w:space="0" w:color="auto"/>
                                                                            <w:left w:val="none" w:sz="0" w:space="0" w:color="auto"/>
                                                                            <w:bottom w:val="none" w:sz="0" w:space="0" w:color="auto"/>
                                                                            <w:right w:val="none" w:sz="0" w:space="0" w:color="auto"/>
                                                                          </w:divBdr>
                                                                          <w:divsChild>
                                                                            <w:div w:id="13085591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0336736">
      <w:bodyDiv w:val="1"/>
      <w:marLeft w:val="0"/>
      <w:marRight w:val="0"/>
      <w:marTop w:val="0"/>
      <w:marBottom w:val="0"/>
      <w:divBdr>
        <w:top w:val="none" w:sz="0" w:space="0" w:color="auto"/>
        <w:left w:val="none" w:sz="0" w:space="0" w:color="auto"/>
        <w:bottom w:val="none" w:sz="0" w:space="0" w:color="auto"/>
        <w:right w:val="none" w:sz="0" w:space="0" w:color="auto"/>
      </w:divBdr>
      <w:divsChild>
        <w:div w:id="778793381">
          <w:marLeft w:val="0"/>
          <w:marRight w:val="0"/>
          <w:marTop w:val="0"/>
          <w:marBottom w:val="0"/>
          <w:divBdr>
            <w:top w:val="none" w:sz="0" w:space="0" w:color="auto"/>
            <w:left w:val="none" w:sz="0" w:space="0" w:color="auto"/>
            <w:bottom w:val="none" w:sz="0" w:space="0" w:color="auto"/>
            <w:right w:val="none" w:sz="0" w:space="0" w:color="auto"/>
          </w:divBdr>
          <w:divsChild>
            <w:div w:id="1281763902">
              <w:marLeft w:val="0"/>
              <w:marRight w:val="0"/>
              <w:marTop w:val="0"/>
              <w:marBottom w:val="0"/>
              <w:divBdr>
                <w:top w:val="none" w:sz="0" w:space="0" w:color="auto"/>
                <w:left w:val="none" w:sz="0" w:space="0" w:color="auto"/>
                <w:bottom w:val="none" w:sz="0" w:space="0" w:color="auto"/>
                <w:right w:val="none" w:sz="0" w:space="0" w:color="auto"/>
              </w:divBdr>
              <w:divsChild>
                <w:div w:id="1721711479">
                  <w:marLeft w:val="-450"/>
                  <w:marRight w:val="-450"/>
                  <w:marTop w:val="0"/>
                  <w:marBottom w:val="0"/>
                  <w:divBdr>
                    <w:top w:val="none" w:sz="0" w:space="0" w:color="auto"/>
                    <w:left w:val="none" w:sz="0" w:space="0" w:color="auto"/>
                    <w:bottom w:val="none" w:sz="0" w:space="0" w:color="auto"/>
                    <w:right w:val="none" w:sz="0" w:space="0" w:color="auto"/>
                  </w:divBdr>
                  <w:divsChild>
                    <w:div w:id="81341813">
                      <w:marLeft w:val="0"/>
                      <w:marRight w:val="0"/>
                      <w:marTop w:val="0"/>
                      <w:marBottom w:val="0"/>
                      <w:divBdr>
                        <w:top w:val="none" w:sz="0" w:space="0" w:color="auto"/>
                        <w:left w:val="none" w:sz="0" w:space="0" w:color="auto"/>
                        <w:bottom w:val="none" w:sz="0" w:space="0" w:color="auto"/>
                        <w:right w:val="none" w:sz="0" w:space="0" w:color="auto"/>
                      </w:divBdr>
                      <w:divsChild>
                        <w:div w:id="2078091891">
                          <w:marLeft w:val="0"/>
                          <w:marRight w:val="0"/>
                          <w:marTop w:val="0"/>
                          <w:marBottom w:val="0"/>
                          <w:divBdr>
                            <w:top w:val="none" w:sz="0" w:space="0" w:color="auto"/>
                            <w:left w:val="none" w:sz="0" w:space="0" w:color="auto"/>
                            <w:bottom w:val="none" w:sz="0" w:space="0" w:color="auto"/>
                            <w:right w:val="none" w:sz="0" w:space="0" w:color="auto"/>
                          </w:divBdr>
                          <w:divsChild>
                            <w:div w:id="1936474296">
                              <w:marLeft w:val="-450"/>
                              <w:marRight w:val="-450"/>
                              <w:marTop w:val="0"/>
                              <w:marBottom w:val="0"/>
                              <w:divBdr>
                                <w:top w:val="none" w:sz="0" w:space="0" w:color="auto"/>
                                <w:left w:val="none" w:sz="0" w:space="0" w:color="auto"/>
                                <w:bottom w:val="none" w:sz="0" w:space="0" w:color="auto"/>
                                <w:right w:val="none" w:sz="0" w:space="0" w:color="auto"/>
                              </w:divBdr>
                              <w:divsChild>
                                <w:div w:id="1356731123">
                                  <w:marLeft w:val="0"/>
                                  <w:marRight w:val="0"/>
                                  <w:marTop w:val="0"/>
                                  <w:marBottom w:val="0"/>
                                  <w:divBdr>
                                    <w:top w:val="none" w:sz="0" w:space="0" w:color="auto"/>
                                    <w:left w:val="none" w:sz="0" w:space="0" w:color="auto"/>
                                    <w:bottom w:val="none" w:sz="0" w:space="0" w:color="auto"/>
                                    <w:right w:val="none" w:sz="0" w:space="0" w:color="auto"/>
                                  </w:divBdr>
                                  <w:divsChild>
                                    <w:div w:id="1655137312">
                                      <w:marLeft w:val="0"/>
                                      <w:marRight w:val="0"/>
                                      <w:marTop w:val="0"/>
                                      <w:marBottom w:val="0"/>
                                      <w:divBdr>
                                        <w:top w:val="none" w:sz="0" w:space="0" w:color="auto"/>
                                        <w:left w:val="none" w:sz="0" w:space="0" w:color="auto"/>
                                        <w:bottom w:val="none" w:sz="0" w:space="0" w:color="auto"/>
                                        <w:right w:val="none" w:sz="0" w:space="0" w:color="auto"/>
                                      </w:divBdr>
                                      <w:divsChild>
                                        <w:div w:id="942346787">
                                          <w:marLeft w:val="0"/>
                                          <w:marRight w:val="0"/>
                                          <w:marTop w:val="0"/>
                                          <w:marBottom w:val="0"/>
                                          <w:divBdr>
                                            <w:top w:val="none" w:sz="0" w:space="0" w:color="auto"/>
                                            <w:left w:val="none" w:sz="0" w:space="0" w:color="auto"/>
                                            <w:bottom w:val="none" w:sz="0" w:space="0" w:color="auto"/>
                                            <w:right w:val="none" w:sz="0" w:space="0" w:color="auto"/>
                                          </w:divBdr>
                                          <w:divsChild>
                                            <w:div w:id="1191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077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mbudsman.parliament.nz/resources/request-document-related-coalition-negotiations-between-labour-and-new-zealand-first" TargetMode="External"/><Relationship Id="rId18" Type="http://schemas.openxmlformats.org/officeDocument/2006/relationships/hyperlink" Target="https://www.ombudsman.parliament.nz/get-help-public/make-complaint-members-publi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mbudsman.parliament.nz/resources/requests-documents-concerning-governments-proposed-mixed-ownership-programme" TargetMode="External"/><Relationship Id="rId17" Type="http://schemas.openxmlformats.org/officeDocument/2006/relationships/hyperlink" Target="https://www.ombudsman.parliament.nz/get-help-public/make-complaint-members-public" TargetMode="External"/><Relationship Id="rId2" Type="http://schemas.openxmlformats.org/officeDocument/2006/relationships/numbering" Target="numbering.xml"/><Relationship Id="rId16" Type="http://schemas.openxmlformats.org/officeDocument/2006/relationships/hyperlink" Target="https://www.ombudsman.parliament.nz/resources/request-dhb-financial-reporting-dat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parliament.nz/resources/request-treasury-costings-interest-free-student-loans-polic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mbudsman.parliament.nz/resources/request-draft-briefings-incoming-government" TargetMode="External"/><Relationship Id="rId23" Type="http://schemas.openxmlformats.org/officeDocument/2006/relationships/fontTable" Target="fontTable.xml"/><Relationship Id="rId10" Type="http://schemas.openxmlformats.org/officeDocument/2006/relationships/hyperlink" Target="https://www.ombudsman.parliament.nz/resources/request-document-related-coalition-negotiations-between-labour-and-new-zealand-firs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budsman.parliament.nz/resources/making-official-information-requests-guide-requesters" TargetMode="External"/><Relationship Id="rId14" Type="http://schemas.openxmlformats.org/officeDocument/2006/relationships/hyperlink" Target="https://www.ombudsman.parliament.nz/resources/requests-briefings-incoming-ministe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pmc.govt.nz/our-business-units/cabinet-office/supporting-work-cabinet/cabinet-manu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E3C49-D2BC-4D8E-BC12-D897AD44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2828</Words>
  <Characters>16009</Characters>
  <Application>Microsoft Office Word</Application>
  <DocSecurity>0</DocSecurity>
  <Lines>340</Lines>
  <Paragraphs>162</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2026-08-06T00:02:00Z</dcterms:created>
  <dcterms:modified xsi:type="dcterms:W3CDTF">2026-08-06T00:02:00Z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2026-08-06T00:02:26Z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84c28a68-fa59-429a-bf1b-a189f0678cff</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