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8F45C" w14:textId="77777777" w:rsidR="00E96424" w:rsidRDefault="00E96424" w:rsidP="00283F3B">
      <w:pPr>
        <w:pStyle w:val="BodyText1"/>
      </w:pPr>
    </w:p>
    <w:tbl>
      <w:tblPr>
        <w:tblStyle w:val="TableGridnoborders"/>
        <w:tblW w:w="9576" w:type="dxa"/>
        <w:tblInd w:w="0" w:type="dxa"/>
        <w:tblBorders>
          <w:bottom w:val="single" w:sz="4" w:space="0" w:color="4D4D4D"/>
        </w:tblBorders>
        <w:tblCellMar>
          <w:top w:w="0" w:type="dxa"/>
          <w:left w:w="0" w:type="dxa"/>
          <w:right w:w="0" w:type="dxa"/>
        </w:tblCellMar>
        <w:tblLook w:val="04A0" w:firstRow="1" w:lastRow="0" w:firstColumn="1" w:lastColumn="0" w:noHBand="0" w:noVBand="1"/>
        <w:tblCaption w:val="Table for formatting purposes"/>
      </w:tblPr>
      <w:tblGrid>
        <w:gridCol w:w="9576"/>
      </w:tblGrid>
      <w:tr w:rsidR="00ED0181" w14:paraId="0F501D13" w14:textId="77777777" w:rsidTr="00094D1D">
        <w:trPr>
          <w:trHeight w:hRule="exact" w:val="2268"/>
        </w:trPr>
        <w:tc>
          <w:tcPr>
            <w:tcW w:w="9576" w:type="dxa"/>
            <w:tcMar>
              <w:top w:w="794" w:type="dxa"/>
            </w:tcMar>
            <w:vAlign w:val="bottom"/>
          </w:tcPr>
          <w:p w14:paraId="54F327F1" w14:textId="695A4470" w:rsidR="00166C30" w:rsidRPr="000E36A8" w:rsidRDefault="002A7328" w:rsidP="00F96393">
            <w:pPr>
              <w:pStyle w:val="Title"/>
            </w:pPr>
            <w:r>
              <w:t xml:space="preserve">Council could refuse </w:t>
            </w:r>
            <w:proofErr w:type="spellStart"/>
            <w:r>
              <w:t>LGOIMA</w:t>
            </w:r>
            <w:proofErr w:type="spellEnd"/>
            <w:r>
              <w:t xml:space="preserve"> requests as an abuse of the right to request information  </w:t>
            </w:r>
          </w:p>
        </w:tc>
      </w:tr>
      <w:tr w:rsidR="00C87D78" w14:paraId="0C380328" w14:textId="77777777" w:rsidTr="00094D1D">
        <w:trPr>
          <w:trHeight w:hRule="exact" w:val="340"/>
        </w:trPr>
        <w:tc>
          <w:tcPr>
            <w:tcW w:w="9576" w:type="dxa"/>
            <w:vAlign w:val="bottom"/>
          </w:tcPr>
          <w:p w14:paraId="0F78112F" w14:textId="77777777" w:rsidR="00C87D78" w:rsidRDefault="00C87D78" w:rsidP="00C731DE"/>
        </w:tc>
      </w:tr>
      <w:tr w:rsidR="00F417FD" w14:paraId="7B7509AA" w14:textId="77777777" w:rsidTr="00094D1D">
        <w:trPr>
          <w:trHeight w:val="2098"/>
        </w:trPr>
        <w:tc>
          <w:tcPr>
            <w:tcW w:w="9576" w:type="dxa"/>
          </w:tcPr>
          <w:p w14:paraId="5BDDC928" w14:textId="6420449C" w:rsidR="00F417FD" w:rsidRPr="00971749" w:rsidRDefault="00F417FD" w:rsidP="00971749">
            <w:pPr>
              <w:pStyle w:val="Heading1-Subnonboldtext"/>
            </w:pPr>
            <w:r w:rsidRPr="00971749">
              <w:rPr>
                <w:rStyle w:val="Heading1-Sub"/>
              </w:rPr>
              <w:t>Legislation</w:t>
            </w:r>
            <w:r w:rsidRPr="00971749">
              <w:tab/>
            </w:r>
            <w:r w:rsidR="0039181B">
              <w:t>Local Government Official Information and Meetings Act 1987, s 17(h)</w:t>
            </w:r>
          </w:p>
          <w:p w14:paraId="667AE323" w14:textId="6C1791B0" w:rsidR="00F417FD" w:rsidRPr="00971749" w:rsidRDefault="00F417FD" w:rsidP="00971749">
            <w:pPr>
              <w:pStyle w:val="Heading1-Subnonboldtext"/>
            </w:pPr>
            <w:r w:rsidRPr="00971749">
              <w:rPr>
                <w:rStyle w:val="Heading1-Sub"/>
              </w:rPr>
              <w:t>Agency</w:t>
            </w:r>
            <w:r w:rsidRPr="00971749">
              <w:tab/>
            </w:r>
            <w:r w:rsidR="000F0833">
              <w:t>A local authority</w:t>
            </w:r>
          </w:p>
          <w:p w14:paraId="1368AD3A" w14:textId="254441D8" w:rsidR="00F417FD" w:rsidRPr="00971749" w:rsidRDefault="00F417FD" w:rsidP="00971749">
            <w:pPr>
              <w:pStyle w:val="Heading1-Subnonboldtext"/>
            </w:pPr>
            <w:r w:rsidRPr="00971749">
              <w:rPr>
                <w:rStyle w:val="Heading1-Sub"/>
              </w:rPr>
              <w:t>Ombudsman</w:t>
            </w:r>
            <w:r w:rsidRPr="00971749">
              <w:tab/>
            </w:r>
            <w:r w:rsidR="0039181B">
              <w:t>John Allen</w:t>
            </w:r>
          </w:p>
          <w:p w14:paraId="31CA590C" w14:textId="785E0C57" w:rsidR="00F417FD" w:rsidRPr="00971749" w:rsidRDefault="00F417FD" w:rsidP="00971749">
            <w:pPr>
              <w:pStyle w:val="Heading1-Subnonboldtext"/>
            </w:pPr>
            <w:r w:rsidRPr="00971749">
              <w:rPr>
                <w:rStyle w:val="Heading1-Sub"/>
              </w:rPr>
              <w:t>Case number(s)</w:t>
            </w:r>
            <w:r w:rsidRPr="00971749">
              <w:tab/>
            </w:r>
            <w:r w:rsidR="0039181B">
              <w:t>024643</w:t>
            </w:r>
          </w:p>
          <w:p w14:paraId="3AC6E612" w14:textId="073DFB19" w:rsidR="00F417FD" w:rsidRPr="00F417FD" w:rsidRDefault="00F417FD" w:rsidP="00FA48B0">
            <w:pPr>
              <w:pStyle w:val="Heading1-Subnonboldtext"/>
            </w:pPr>
            <w:r w:rsidRPr="00971749">
              <w:rPr>
                <w:rStyle w:val="Heading1-Sub"/>
              </w:rPr>
              <w:t>Date</w:t>
            </w:r>
            <w:r w:rsidRPr="00971749">
              <w:tab/>
            </w:r>
            <w:r w:rsidR="0039181B">
              <w:t>August 2025</w:t>
            </w:r>
          </w:p>
        </w:tc>
      </w:tr>
    </w:tbl>
    <w:p w14:paraId="5400C9C0" w14:textId="77777777" w:rsidR="00094D1D" w:rsidRPr="00094D1D" w:rsidRDefault="00094D1D" w:rsidP="00094D1D">
      <w:pPr>
        <w:pStyle w:val="Guidelines"/>
        <w:rPr>
          <w:color w:val="auto"/>
        </w:rPr>
      </w:pPr>
    </w:p>
    <w:p w14:paraId="0DDB6703" w14:textId="59A1314F" w:rsidR="00870CEC" w:rsidRDefault="00870CEC" w:rsidP="00870CEC">
      <w:pPr>
        <w:pStyle w:val="BodyText"/>
        <w:rPr>
          <w:rStyle w:val="Italics"/>
        </w:rPr>
      </w:pPr>
      <w:r>
        <w:rPr>
          <w:rStyle w:val="Italics"/>
        </w:rPr>
        <w:t xml:space="preserve">A series of information requests were made to </w:t>
      </w:r>
      <w:r w:rsidR="000F0833">
        <w:rPr>
          <w:rStyle w:val="Italics"/>
        </w:rPr>
        <w:t>a</w:t>
      </w:r>
      <w:r w:rsidR="00C53247">
        <w:rPr>
          <w:rStyle w:val="Italics"/>
        </w:rPr>
        <w:t xml:space="preserve"> </w:t>
      </w:r>
      <w:r>
        <w:rPr>
          <w:rStyle w:val="Italics"/>
        </w:rPr>
        <w:t>Council over six weeks in the context of an ongoing dispute and court proceedings—Chief Ombudsman of the opinion these requests could be refused under section 17(h) of the Local Government Official Information and Meetings Act 1987 (</w:t>
      </w:r>
      <w:proofErr w:type="spellStart"/>
      <w:r>
        <w:rPr>
          <w:rStyle w:val="Italics"/>
        </w:rPr>
        <w:t>LGOIMA</w:t>
      </w:r>
      <w:proofErr w:type="spellEnd"/>
      <w:r>
        <w:rPr>
          <w:rStyle w:val="Italics"/>
        </w:rPr>
        <w:t>)—taken together, and in the context of surrounding behaviour, the requests were an abuse of the right to request information</w:t>
      </w:r>
    </w:p>
    <w:p w14:paraId="4556AD7E" w14:textId="77777777" w:rsidR="00E77A82" w:rsidRDefault="00E77A82" w:rsidP="00E77A82">
      <w:pPr>
        <w:pStyle w:val="Heading1"/>
      </w:pPr>
      <w:r>
        <w:t>Background</w:t>
      </w:r>
    </w:p>
    <w:p w14:paraId="31912CC0" w14:textId="40009FEF" w:rsidR="00EE1771" w:rsidRDefault="00EE1771" w:rsidP="00E77A82">
      <w:pPr>
        <w:pStyle w:val="BodyText"/>
      </w:pPr>
      <w:r>
        <w:t xml:space="preserve">For </w:t>
      </w:r>
      <w:proofErr w:type="gramStart"/>
      <w:r>
        <w:t>a number of</w:t>
      </w:r>
      <w:proofErr w:type="gramEnd"/>
      <w:r>
        <w:t xml:space="preserve"> years, the complainant had been engaged in disputes with </w:t>
      </w:r>
      <w:r w:rsidR="000F0833">
        <w:t>a</w:t>
      </w:r>
      <w:r>
        <w:t xml:space="preserve"> Council (the Council), including court proceedings. </w:t>
      </w:r>
      <w:r w:rsidR="00CA52FC">
        <w:t xml:space="preserve">The Council had imposed communication restrictions on the complainant. </w:t>
      </w:r>
    </w:p>
    <w:p w14:paraId="294AA4E0" w14:textId="451B83BA" w:rsidR="00E77A82" w:rsidRDefault="0039181B" w:rsidP="00E77A82">
      <w:pPr>
        <w:pStyle w:val="BodyText"/>
      </w:pPr>
      <w:r>
        <w:t xml:space="preserve">Over a </w:t>
      </w:r>
      <w:proofErr w:type="gramStart"/>
      <w:r w:rsidR="00EB149B">
        <w:t>six week</w:t>
      </w:r>
      <w:proofErr w:type="gramEnd"/>
      <w:r>
        <w:t xml:space="preserve"> period</w:t>
      </w:r>
      <w:r w:rsidR="00DD4D9B">
        <w:t xml:space="preserve"> in 2025</w:t>
      </w:r>
      <w:r>
        <w:t xml:space="preserve">, the complainant made nine </w:t>
      </w:r>
      <w:proofErr w:type="spellStart"/>
      <w:r w:rsidR="00DD4D9B">
        <w:t>LGOIMA</w:t>
      </w:r>
      <w:proofErr w:type="spellEnd"/>
      <w:r w:rsidR="00DD4D9B">
        <w:t xml:space="preserve"> </w:t>
      </w:r>
      <w:r>
        <w:t xml:space="preserve">requests to </w:t>
      </w:r>
      <w:r w:rsidR="00EB149B">
        <w:t xml:space="preserve">the Council, with 36 subparts. </w:t>
      </w:r>
    </w:p>
    <w:p w14:paraId="79DF538D" w14:textId="1C743B31" w:rsidR="00EB149B" w:rsidRDefault="00EB149B" w:rsidP="00E77A82">
      <w:pPr>
        <w:pStyle w:val="BodyText"/>
      </w:pPr>
      <w:r>
        <w:t>The Council refused these requests under section 17(h) of</w:t>
      </w:r>
      <w:r w:rsidR="005B040B">
        <w:t xml:space="preserve"> the</w:t>
      </w:r>
      <w:r>
        <w:t xml:space="preserve"> </w:t>
      </w:r>
      <w:proofErr w:type="spellStart"/>
      <w:r>
        <w:t>LGOIMA</w:t>
      </w:r>
      <w:proofErr w:type="spellEnd"/>
      <w:r>
        <w:t xml:space="preserve">. </w:t>
      </w:r>
    </w:p>
    <w:p w14:paraId="64E039BD" w14:textId="17F3626A" w:rsidR="00DD4D9B" w:rsidRDefault="00DD4D9B" w:rsidP="0039181B">
      <w:pPr>
        <w:pStyle w:val="BodyText"/>
      </w:pPr>
      <w:r>
        <w:t xml:space="preserve">The complainant made a complaint to the Chief Ombudsman about the Council’s decision to refuse the requests under section 17(h). </w:t>
      </w:r>
    </w:p>
    <w:p w14:paraId="3E5F2B8D" w14:textId="0E4E5F92" w:rsidR="00660ED0" w:rsidRDefault="00660ED0" w:rsidP="0039181B">
      <w:pPr>
        <w:pStyle w:val="BodyText"/>
      </w:pPr>
      <w:r>
        <w:t>The complainant s</w:t>
      </w:r>
      <w:r w:rsidR="005B040B">
        <w:t>aid</w:t>
      </w:r>
      <w:r>
        <w:t xml:space="preserve"> the Council had previously responded to their information requests in full over </w:t>
      </w:r>
      <w:proofErr w:type="gramStart"/>
      <w:r>
        <w:t>a number of</w:t>
      </w:r>
      <w:proofErr w:type="gramEnd"/>
      <w:r>
        <w:t xml:space="preserve"> years</w:t>
      </w:r>
      <w:r w:rsidR="005B040B">
        <w:t>. T</w:t>
      </w:r>
      <w:r>
        <w:t>hey had been making requests in good faith and to expose ‘</w:t>
      </w:r>
      <w:r w:rsidRPr="005A3236">
        <w:rPr>
          <w:rStyle w:val="Quotationwithinthesentence"/>
        </w:rPr>
        <w:t>corrupt practices</w:t>
      </w:r>
      <w:r>
        <w:t>’ at the Council and to ‘</w:t>
      </w:r>
      <w:r w:rsidRPr="005A3236">
        <w:rPr>
          <w:rStyle w:val="Quotationwithinthesentence"/>
        </w:rPr>
        <w:t>defend democracy and accountability</w:t>
      </w:r>
      <w:r>
        <w:t xml:space="preserve">’. The complainant was also concerned they had been restricted to </w:t>
      </w:r>
      <w:r w:rsidR="00ED2DF0">
        <w:t>a single</w:t>
      </w:r>
      <w:r>
        <w:t xml:space="preserve"> point of contact for communications with the Council</w:t>
      </w:r>
      <w:r w:rsidR="005A3236">
        <w:t>,</w:t>
      </w:r>
      <w:r>
        <w:t xml:space="preserve"> and this was limiting their ability to obtain information.   </w:t>
      </w:r>
    </w:p>
    <w:p w14:paraId="4E1EE87A" w14:textId="558FB38F" w:rsidR="00DD4D9B" w:rsidRDefault="00DD4D9B" w:rsidP="00DD4D9B">
      <w:pPr>
        <w:pStyle w:val="Heading1"/>
      </w:pPr>
      <w:r>
        <w:lastRenderedPageBreak/>
        <w:t>Investigation</w:t>
      </w:r>
    </w:p>
    <w:p w14:paraId="61604F7D" w14:textId="01BABDB3" w:rsidR="0039181B" w:rsidRDefault="0039181B" w:rsidP="0039181B">
      <w:pPr>
        <w:pStyle w:val="BodyText"/>
      </w:pPr>
      <w:r w:rsidRPr="00156A85">
        <w:t xml:space="preserve">Section 17(h) </w:t>
      </w:r>
      <w:r w:rsidR="002467AC">
        <w:t xml:space="preserve">of the </w:t>
      </w:r>
      <w:proofErr w:type="spellStart"/>
      <w:r w:rsidR="002467AC">
        <w:t>LGOIMA</w:t>
      </w:r>
      <w:proofErr w:type="spellEnd"/>
      <w:r w:rsidR="002467AC">
        <w:t xml:space="preserve"> says </w:t>
      </w:r>
      <w:r w:rsidRPr="00156A85">
        <w:t xml:space="preserve">an agency </w:t>
      </w:r>
      <w:r w:rsidR="002467AC">
        <w:t>may</w:t>
      </w:r>
      <w:r w:rsidRPr="00156A85">
        <w:t xml:space="preserve"> refuse a request </w:t>
      </w:r>
      <w:r w:rsidR="002467AC">
        <w:t xml:space="preserve">if </w:t>
      </w:r>
      <w:r w:rsidRPr="00156A85">
        <w:t xml:space="preserve">it is frivolous or vexatious, or it seeks trivial information. </w:t>
      </w:r>
    </w:p>
    <w:p w14:paraId="0F0D7729" w14:textId="0EE21853" w:rsidR="002467AC" w:rsidRDefault="002467AC" w:rsidP="002467AC">
      <w:pPr>
        <w:pStyle w:val="BodyText"/>
      </w:pPr>
      <w:r>
        <w:t xml:space="preserve">In his investigation, the Ombudsman considered the history and context of the requests, the intention and purpose of the requests, the administrative demands of the requests, and the effect on staff. </w:t>
      </w:r>
    </w:p>
    <w:p w14:paraId="1D3EB5DF" w14:textId="185E0FBA" w:rsidR="0039181B" w:rsidRPr="00156A85" w:rsidRDefault="002467AC" w:rsidP="002467AC">
      <w:pPr>
        <w:pStyle w:val="BodyText"/>
      </w:pPr>
      <w:r w:rsidRPr="00CA52FC">
        <w:t xml:space="preserve">The Ombudsman did not look </w:t>
      </w:r>
      <w:r w:rsidR="0039181B" w:rsidRPr="00CA52FC">
        <w:t xml:space="preserve">at </w:t>
      </w:r>
      <w:r w:rsidRPr="00CA52FC">
        <w:t xml:space="preserve">each </w:t>
      </w:r>
      <w:r w:rsidR="0039181B" w:rsidRPr="00CA52FC">
        <w:t xml:space="preserve">request in isolation. </w:t>
      </w:r>
      <w:r w:rsidRPr="00CA52FC">
        <w:t xml:space="preserve">His opinion was </w:t>
      </w:r>
      <w:r w:rsidR="0039181B" w:rsidRPr="00CA52FC">
        <w:t xml:space="preserve">based on </w:t>
      </w:r>
      <w:r w:rsidRPr="00CA52FC">
        <w:t>the</w:t>
      </w:r>
      <w:r w:rsidR="0039181B" w:rsidRPr="00CA52FC">
        <w:t xml:space="preserve"> collective requests. A request is more likely to be considered frivolous or vexatious if it is set against a background of long and complex correspondence and requests, that have collectively taken a lot of time and resources to address, and had a significant impact on staff and the agency’s other operations.</w:t>
      </w:r>
    </w:p>
    <w:p w14:paraId="09D3E902" w14:textId="25EC9496" w:rsidR="0039181B" w:rsidRDefault="0039181B" w:rsidP="00DD4D9B">
      <w:pPr>
        <w:pStyle w:val="Heading2"/>
      </w:pPr>
      <w:r w:rsidRPr="00156A85">
        <w:t xml:space="preserve">History and context </w:t>
      </w:r>
      <w:r w:rsidR="00DD4D9B">
        <w:t>of the</w:t>
      </w:r>
      <w:r w:rsidRPr="00156A85">
        <w:t xml:space="preserve"> requests</w:t>
      </w:r>
    </w:p>
    <w:p w14:paraId="1C01EA6E" w14:textId="6FB515CA" w:rsidR="00CA52FC" w:rsidRDefault="00CA52FC" w:rsidP="00DD4D9B">
      <w:pPr>
        <w:pStyle w:val="BodyText"/>
      </w:pPr>
      <w:r>
        <w:t>The complainant’s court proceedings with the Council had involved multiple rounds of civil disclosure, and there had been ongoing interactions by the complainant with the Council.</w:t>
      </w:r>
    </w:p>
    <w:p w14:paraId="24F588FC" w14:textId="2B41058B" w:rsidR="00DD4D9B" w:rsidRDefault="000F0833" w:rsidP="00DD4D9B">
      <w:pPr>
        <w:pStyle w:val="BodyText"/>
      </w:pPr>
      <w:r>
        <w:t>Under</w:t>
      </w:r>
      <w:r w:rsidR="00DD4D9B">
        <w:t xml:space="preserve"> its </w:t>
      </w:r>
      <w:r w:rsidR="00DD4D9B" w:rsidRPr="00EE1771">
        <w:rPr>
          <w:rStyle w:val="Italics"/>
        </w:rPr>
        <w:t>Unreasonable Complainant Conduct policy</w:t>
      </w:r>
      <w:r w:rsidR="00DD4D9B">
        <w:t xml:space="preserve">, the Council restricted the complainant </w:t>
      </w:r>
      <w:r w:rsidR="00ED2DF0">
        <w:t>to a single</w:t>
      </w:r>
      <w:r w:rsidR="00DD4D9B">
        <w:t xml:space="preserve"> point of contact for communications with the Council. The Council stated this was due to </w:t>
      </w:r>
      <w:r w:rsidR="00DD4D9B" w:rsidRPr="00EE1771">
        <w:t>‘</w:t>
      </w:r>
      <w:r w:rsidR="00DD4D9B" w:rsidRPr="00EE1771">
        <w:rPr>
          <w:rStyle w:val="Quotationwithinthesentence"/>
        </w:rPr>
        <w:t>high volume, and the manner of, communication, along with a refusal to accept Council decisions and responses, and the progression of unfounded allegations about staff</w:t>
      </w:r>
      <w:r w:rsidR="00DD4D9B" w:rsidRPr="00EE1771">
        <w:t>’</w:t>
      </w:r>
      <w:r>
        <w:t>. The</w:t>
      </w:r>
      <w:r w:rsidR="00DD4D9B">
        <w:t xml:space="preserve"> former Chief Ombudsman investigated a complaint about this restriction on access, and formed the opinion th</w:t>
      </w:r>
      <w:r w:rsidR="005A3236">
        <w:t>e</w:t>
      </w:r>
      <w:r w:rsidR="00DD4D9B">
        <w:t xml:space="preserve"> Council’s decision was not unreasonable or unfair. </w:t>
      </w:r>
    </w:p>
    <w:p w14:paraId="686DF076" w14:textId="5CA33150" w:rsidR="0014361B" w:rsidRDefault="00CA52FC" w:rsidP="0014361B">
      <w:pPr>
        <w:pStyle w:val="BodyText"/>
      </w:pPr>
      <w:r>
        <w:t xml:space="preserve">The nine </w:t>
      </w:r>
      <w:proofErr w:type="spellStart"/>
      <w:r>
        <w:t>LGOIMA</w:t>
      </w:r>
      <w:proofErr w:type="spellEnd"/>
      <w:r>
        <w:t xml:space="preserve"> requests to the Council that were refused under section 17(h) included</w:t>
      </w:r>
      <w:r w:rsidR="0014361B">
        <w:t xml:space="preserve"> 36 subparts. </w:t>
      </w:r>
      <w:r w:rsidR="0014361B" w:rsidRPr="00EB149B">
        <w:t xml:space="preserve">The Council also </w:t>
      </w:r>
      <w:r w:rsidR="005B040B">
        <w:t>said</w:t>
      </w:r>
      <w:r w:rsidR="0014361B" w:rsidRPr="00EB149B">
        <w:t xml:space="preserve"> many of </w:t>
      </w:r>
      <w:r w:rsidR="0014361B">
        <w:t>the</w:t>
      </w:r>
      <w:r w:rsidR="0014361B" w:rsidRPr="00EB149B">
        <w:t xml:space="preserve"> requests were not requests for official information</w:t>
      </w:r>
      <w:r w:rsidR="0014361B">
        <w:t xml:space="preserve"> but</w:t>
      </w:r>
      <w:r w:rsidR="0014361B" w:rsidRPr="00EB149B">
        <w:t xml:space="preserve"> rather were </w:t>
      </w:r>
      <w:r w:rsidR="0014361B">
        <w:t xml:space="preserve">asking </w:t>
      </w:r>
      <w:r w:rsidR="0014361B" w:rsidRPr="00EB149B">
        <w:t xml:space="preserve">the Council </w:t>
      </w:r>
      <w:r w:rsidR="0014361B">
        <w:t xml:space="preserve">to </w:t>
      </w:r>
      <w:r w:rsidR="0014361B" w:rsidRPr="00EB149B">
        <w:t xml:space="preserve">create information to provide explanation or justification. </w:t>
      </w:r>
    </w:p>
    <w:p w14:paraId="463ACC69" w14:textId="1C8D120E" w:rsidR="0039181B" w:rsidRPr="00156A85" w:rsidRDefault="00CA52FC" w:rsidP="00CA52FC">
      <w:pPr>
        <w:pStyle w:val="BodyText"/>
      </w:pPr>
      <w:r>
        <w:t xml:space="preserve">The Ombudsman was </w:t>
      </w:r>
      <w:r w:rsidR="0039181B" w:rsidRPr="00156A85">
        <w:t xml:space="preserve">satisfied the Council </w:t>
      </w:r>
      <w:r>
        <w:t>could</w:t>
      </w:r>
      <w:r w:rsidR="0039181B" w:rsidRPr="00156A85">
        <w:t xml:space="preserve"> give the history and context </w:t>
      </w:r>
      <w:r w:rsidR="00670E1B">
        <w:t xml:space="preserve">of the requests </w:t>
      </w:r>
      <w:r w:rsidR="0039181B" w:rsidRPr="00156A85">
        <w:t>significant weight</w:t>
      </w:r>
      <w:r w:rsidR="005A3236">
        <w:t xml:space="preserve"> in refusing them as vexatious</w:t>
      </w:r>
      <w:r w:rsidR="0039181B" w:rsidRPr="00156A85">
        <w:t xml:space="preserve">, given the volume and subject matter of </w:t>
      </w:r>
      <w:r>
        <w:t xml:space="preserve">the </w:t>
      </w:r>
      <w:r w:rsidR="0039181B" w:rsidRPr="00156A85">
        <w:t xml:space="preserve">requests and </w:t>
      </w:r>
      <w:r>
        <w:t>the</w:t>
      </w:r>
      <w:r w:rsidR="0039181B" w:rsidRPr="00156A85">
        <w:t xml:space="preserve"> ongoing court proceedings. </w:t>
      </w:r>
    </w:p>
    <w:p w14:paraId="58C0AAB7" w14:textId="508CF7AF" w:rsidR="0039181B" w:rsidRPr="00156A85" w:rsidRDefault="0039181B" w:rsidP="004744A3">
      <w:pPr>
        <w:pStyle w:val="Heading2"/>
      </w:pPr>
      <w:r w:rsidRPr="00156A85">
        <w:t xml:space="preserve">Intention and purpose of </w:t>
      </w:r>
      <w:r w:rsidR="004744A3">
        <w:t>the</w:t>
      </w:r>
      <w:r w:rsidRPr="00156A85">
        <w:t xml:space="preserve"> requests</w:t>
      </w:r>
    </w:p>
    <w:p w14:paraId="7E9674C5" w14:textId="4E57B4CD" w:rsidR="00BE04B0" w:rsidRDefault="00670E1B" w:rsidP="0039181B">
      <w:pPr>
        <w:pStyle w:val="BodyText"/>
      </w:pPr>
      <w:r>
        <w:t>The Ombudsman considered the</w:t>
      </w:r>
      <w:r w:rsidR="0039181B" w:rsidRPr="00156A85">
        <w:t xml:space="preserve"> </w:t>
      </w:r>
      <w:r>
        <w:t xml:space="preserve">complainant </w:t>
      </w:r>
      <w:r w:rsidR="005A3236">
        <w:t xml:space="preserve">had </w:t>
      </w:r>
      <w:r>
        <w:t xml:space="preserve">made the </w:t>
      </w:r>
      <w:r w:rsidR="0039181B" w:rsidRPr="00156A85">
        <w:t xml:space="preserve">requests </w:t>
      </w:r>
      <w:r>
        <w:t>to</w:t>
      </w:r>
      <w:r w:rsidR="0039181B" w:rsidRPr="00156A85">
        <w:t xml:space="preserve"> further</w:t>
      </w:r>
      <w:r>
        <w:t xml:space="preserve"> the</w:t>
      </w:r>
      <w:r w:rsidR="005A3236">
        <w:t>ir</w:t>
      </w:r>
      <w:r>
        <w:t xml:space="preserve"> </w:t>
      </w:r>
      <w:r w:rsidR="0039181B" w:rsidRPr="00156A85">
        <w:t xml:space="preserve">dispute with the Council. </w:t>
      </w:r>
      <w:r>
        <w:t xml:space="preserve">The complainant’s </w:t>
      </w:r>
      <w:r w:rsidR="0039181B" w:rsidRPr="00156A85">
        <w:t>relationship with the Council ha</w:t>
      </w:r>
      <w:r>
        <w:t>d</w:t>
      </w:r>
      <w:r w:rsidR="0039181B" w:rsidRPr="00156A85">
        <w:t xml:space="preserve"> broken down and it </w:t>
      </w:r>
      <w:r>
        <w:t>was</w:t>
      </w:r>
      <w:r w:rsidR="0039181B" w:rsidRPr="00156A85">
        <w:t xml:space="preserve"> apparent from the </w:t>
      </w:r>
      <w:r>
        <w:t>complainant’s</w:t>
      </w:r>
      <w:r w:rsidR="0039181B" w:rsidRPr="00156A85">
        <w:t xml:space="preserve"> communications that </w:t>
      </w:r>
      <w:r>
        <w:t xml:space="preserve">they had </w:t>
      </w:r>
      <w:r w:rsidR="0039181B" w:rsidRPr="00156A85">
        <w:t xml:space="preserve">no trust in the Council. </w:t>
      </w:r>
    </w:p>
    <w:p w14:paraId="72620EC3" w14:textId="4454A6F9" w:rsidR="0039181B" w:rsidRPr="00156A85" w:rsidRDefault="0039181B" w:rsidP="0039181B">
      <w:pPr>
        <w:pStyle w:val="BodyText"/>
      </w:pPr>
      <w:r w:rsidRPr="00156A85">
        <w:t xml:space="preserve">While using the </w:t>
      </w:r>
      <w:proofErr w:type="spellStart"/>
      <w:r w:rsidRPr="00156A85">
        <w:t>LGOIMA</w:t>
      </w:r>
      <w:proofErr w:type="spellEnd"/>
      <w:r w:rsidRPr="00156A85">
        <w:t xml:space="preserve"> is a legitimate means to obtain information relating to a dispute with an agency, </w:t>
      </w:r>
      <w:r w:rsidR="00670E1B">
        <w:t xml:space="preserve">the Ombudsman was </w:t>
      </w:r>
      <w:r w:rsidRPr="00156A85">
        <w:t xml:space="preserve">concerned </w:t>
      </w:r>
      <w:r w:rsidR="00670E1B">
        <w:t>the</w:t>
      </w:r>
      <w:r w:rsidRPr="00156A85">
        <w:t xml:space="preserve"> requests </w:t>
      </w:r>
      <w:r w:rsidR="00670E1B">
        <w:t xml:space="preserve">in this case had </w:t>
      </w:r>
      <w:r w:rsidRPr="00156A85">
        <w:t>gone beyond simply seeking information from the Council</w:t>
      </w:r>
      <w:r w:rsidR="00670E1B">
        <w:t>. They were instead being used</w:t>
      </w:r>
      <w:r w:rsidRPr="00156A85">
        <w:t xml:space="preserve"> a mechanism </w:t>
      </w:r>
      <w:r w:rsidR="00670E1B">
        <w:t xml:space="preserve">to make </w:t>
      </w:r>
      <w:r w:rsidRPr="00156A85">
        <w:t xml:space="preserve">the Council continue to engage. </w:t>
      </w:r>
    </w:p>
    <w:p w14:paraId="3EB4019E" w14:textId="77777777" w:rsidR="00ED2DF0" w:rsidRDefault="00BE04B0" w:rsidP="0034674C">
      <w:pPr>
        <w:pStyle w:val="BodyText"/>
      </w:pPr>
      <w:r>
        <w:t xml:space="preserve">The complainant </w:t>
      </w:r>
      <w:r w:rsidR="00ED2DF0">
        <w:t>was contacting</w:t>
      </w:r>
      <w:r>
        <w:t xml:space="preserve"> the Council with escalating frequency and </w:t>
      </w:r>
      <w:r w:rsidR="0039181B" w:rsidRPr="00156A85">
        <w:t xml:space="preserve">in a variety of ways </w:t>
      </w:r>
      <w:r>
        <w:t xml:space="preserve">beyond the nominated single point of contact. </w:t>
      </w:r>
      <w:r w:rsidR="0039181B" w:rsidRPr="00156A85">
        <w:t>This include</w:t>
      </w:r>
      <w:r>
        <w:t>d</w:t>
      </w:r>
      <w:r w:rsidR="0039181B" w:rsidRPr="00156A85">
        <w:t xml:space="preserve"> delivering communications to personal addresses</w:t>
      </w:r>
      <w:r>
        <w:t>,</w:t>
      </w:r>
      <w:r w:rsidR="0039181B" w:rsidRPr="00156A85">
        <w:t xml:space="preserve"> </w:t>
      </w:r>
      <w:r>
        <w:t xml:space="preserve">sending </w:t>
      </w:r>
      <w:r w:rsidR="0039181B" w:rsidRPr="00156A85">
        <w:t xml:space="preserve">identical </w:t>
      </w:r>
      <w:proofErr w:type="spellStart"/>
      <w:r w:rsidR="0039181B" w:rsidRPr="00156A85">
        <w:t>LGOIMA</w:t>
      </w:r>
      <w:proofErr w:type="spellEnd"/>
      <w:r w:rsidR="0039181B" w:rsidRPr="00156A85">
        <w:t xml:space="preserve"> requests individually to each elected member</w:t>
      </w:r>
      <w:r w:rsidR="001850BF">
        <w:t xml:space="preserve"> of the Council</w:t>
      </w:r>
      <w:r>
        <w:t xml:space="preserve">, and making </w:t>
      </w:r>
      <w:r w:rsidRPr="00BE04B0">
        <w:t xml:space="preserve">complex </w:t>
      </w:r>
      <w:r>
        <w:t>requests</w:t>
      </w:r>
      <w:r w:rsidR="0034674C">
        <w:t xml:space="preserve"> with </w:t>
      </w:r>
      <w:r w:rsidRPr="00BE04B0">
        <w:t xml:space="preserve">many attempting to cross-examine the Council rather than seeking information </w:t>
      </w:r>
      <w:r w:rsidR="0034674C">
        <w:t>it held</w:t>
      </w:r>
      <w:r>
        <w:t>.</w:t>
      </w:r>
      <w:r w:rsidR="0039181B" w:rsidRPr="00156A85">
        <w:t xml:space="preserve"> </w:t>
      </w:r>
    </w:p>
    <w:p w14:paraId="3E5DB434" w14:textId="5150842D" w:rsidR="0034674C" w:rsidRPr="00156A85" w:rsidRDefault="0034674C" w:rsidP="0034674C">
      <w:pPr>
        <w:pStyle w:val="BodyText"/>
      </w:pPr>
      <w:r>
        <w:t xml:space="preserve">There was also a pattern of the complainant </w:t>
      </w:r>
      <w:r w:rsidRPr="00156A85">
        <w:t>submit</w:t>
      </w:r>
      <w:r>
        <w:t>ting</w:t>
      </w:r>
      <w:r w:rsidRPr="00156A85">
        <w:t xml:space="preserve"> a </w:t>
      </w:r>
      <w:proofErr w:type="spellStart"/>
      <w:r w:rsidRPr="00156A85">
        <w:t>LGOIMA</w:t>
      </w:r>
      <w:proofErr w:type="spellEnd"/>
      <w:r w:rsidRPr="00156A85">
        <w:t xml:space="preserve"> request to the Council for information relating </w:t>
      </w:r>
      <w:r>
        <w:t xml:space="preserve">to </w:t>
      </w:r>
      <w:r w:rsidRPr="00156A85">
        <w:t xml:space="preserve">any decision or communication </w:t>
      </w:r>
      <w:r w:rsidR="005B040B">
        <w:t xml:space="preserve">made </w:t>
      </w:r>
      <w:r>
        <w:t xml:space="preserve">by the Council. </w:t>
      </w:r>
      <w:r w:rsidRPr="00156A85">
        <w:t xml:space="preserve">The Council </w:t>
      </w:r>
      <w:r w:rsidR="00C04999">
        <w:t xml:space="preserve">also </w:t>
      </w:r>
      <w:r w:rsidR="005B040B">
        <w:t>said</w:t>
      </w:r>
      <w:r w:rsidR="00C04999">
        <w:t xml:space="preserve"> the complainant had</w:t>
      </w:r>
      <w:r w:rsidRPr="00156A85">
        <w:t xml:space="preserve"> made multiple requests that </w:t>
      </w:r>
      <w:r w:rsidR="00876FE5">
        <w:t>were</w:t>
      </w:r>
      <w:r w:rsidRPr="00156A85">
        <w:t xml:space="preserve"> repetitive or reworded variations of previous requests, despite </w:t>
      </w:r>
      <w:r w:rsidR="00876FE5">
        <w:t xml:space="preserve">already </w:t>
      </w:r>
      <w:r w:rsidRPr="00156A85">
        <w:t xml:space="preserve">receiving responses to these via </w:t>
      </w:r>
      <w:proofErr w:type="spellStart"/>
      <w:r w:rsidRPr="00156A85">
        <w:t>LGOIMA</w:t>
      </w:r>
      <w:proofErr w:type="spellEnd"/>
      <w:r w:rsidRPr="00156A85">
        <w:t xml:space="preserve"> requests or discovery processes.</w:t>
      </w:r>
    </w:p>
    <w:p w14:paraId="7CFDF4F6" w14:textId="622C2468" w:rsidR="0039181B" w:rsidRPr="00156A85" w:rsidRDefault="0034674C" w:rsidP="0039181B">
      <w:pPr>
        <w:pStyle w:val="BodyText"/>
      </w:pPr>
      <w:r>
        <w:t xml:space="preserve">The Ombudsman considered the complainant was </w:t>
      </w:r>
      <w:r w:rsidR="0039181B" w:rsidRPr="00156A85">
        <w:t xml:space="preserve">inappropriately using the </w:t>
      </w:r>
      <w:proofErr w:type="spellStart"/>
      <w:r w:rsidR="0039181B" w:rsidRPr="00156A85">
        <w:t>LGOIMA</w:t>
      </w:r>
      <w:proofErr w:type="spellEnd"/>
      <w:r w:rsidR="0039181B" w:rsidRPr="00156A85">
        <w:t xml:space="preserve"> to pursue </w:t>
      </w:r>
      <w:r>
        <w:t>their dispute with the Council</w:t>
      </w:r>
      <w:r w:rsidR="0039181B" w:rsidRPr="00156A85">
        <w:t xml:space="preserve">. </w:t>
      </w:r>
      <w:r w:rsidR="00876FE5">
        <w:t xml:space="preserve">The Ombudsman was </w:t>
      </w:r>
      <w:r w:rsidR="0039181B" w:rsidRPr="00156A85">
        <w:t xml:space="preserve">satisfied </w:t>
      </w:r>
      <w:r w:rsidR="00876FE5">
        <w:t>the</w:t>
      </w:r>
      <w:r w:rsidR="0039181B" w:rsidRPr="00156A85">
        <w:t xml:space="preserve"> intention behind the requests </w:t>
      </w:r>
      <w:r w:rsidR="00876FE5">
        <w:t>was</w:t>
      </w:r>
      <w:r w:rsidR="0039181B" w:rsidRPr="00156A85">
        <w:t xml:space="preserve"> to apply pressure to the Council</w:t>
      </w:r>
      <w:r w:rsidR="00876FE5">
        <w:t>, and the</w:t>
      </w:r>
      <w:r w:rsidR="0039181B" w:rsidRPr="00156A85">
        <w:t xml:space="preserve"> requests </w:t>
      </w:r>
      <w:r w:rsidR="00876FE5">
        <w:t xml:space="preserve">had gone </w:t>
      </w:r>
      <w:r w:rsidR="0039181B" w:rsidRPr="00156A85">
        <w:t xml:space="preserve">far beyond a reasonable use of </w:t>
      </w:r>
      <w:r w:rsidR="00ED2DF0">
        <w:t xml:space="preserve">the </w:t>
      </w:r>
      <w:proofErr w:type="spellStart"/>
      <w:r w:rsidR="0039181B" w:rsidRPr="00156A85">
        <w:t>LGOIMA</w:t>
      </w:r>
      <w:proofErr w:type="spellEnd"/>
      <w:r w:rsidR="0039181B" w:rsidRPr="00156A85">
        <w:t xml:space="preserve">. </w:t>
      </w:r>
      <w:r w:rsidR="00876FE5">
        <w:t xml:space="preserve">The appropriate avenue for the complainant to pursue their concerns was through the </w:t>
      </w:r>
      <w:r w:rsidR="00C71DB8">
        <w:t>court</w:t>
      </w:r>
      <w:r w:rsidR="0039181B" w:rsidRPr="00156A85">
        <w:t xml:space="preserve"> proceedings </w:t>
      </w:r>
      <w:r w:rsidR="00876FE5">
        <w:t>that were underway</w:t>
      </w:r>
      <w:r w:rsidR="0039181B" w:rsidRPr="00156A85">
        <w:t xml:space="preserve">. </w:t>
      </w:r>
    </w:p>
    <w:p w14:paraId="35AB8D2F" w14:textId="6F50772E" w:rsidR="0039181B" w:rsidRPr="00156A85" w:rsidRDefault="0039181B" w:rsidP="00670E1B">
      <w:pPr>
        <w:pStyle w:val="Heading2"/>
      </w:pPr>
      <w:r w:rsidRPr="00156A85">
        <w:t xml:space="preserve">Administrative </w:t>
      </w:r>
      <w:r w:rsidR="00670E1B">
        <w:t>demand</w:t>
      </w:r>
      <w:r w:rsidRPr="00156A85">
        <w:t xml:space="preserve"> and effect on Council staff</w:t>
      </w:r>
    </w:p>
    <w:p w14:paraId="11541BD2" w14:textId="14426111" w:rsidR="0039181B" w:rsidRPr="00156A85" w:rsidRDefault="00876FE5" w:rsidP="0039181B">
      <w:pPr>
        <w:pStyle w:val="BodyText"/>
      </w:pPr>
      <w:r>
        <w:t xml:space="preserve">The Ombudsman considered the </w:t>
      </w:r>
      <w:r w:rsidR="0039181B" w:rsidRPr="00156A85">
        <w:t xml:space="preserve">requests </w:t>
      </w:r>
      <w:r>
        <w:t>had</w:t>
      </w:r>
      <w:r w:rsidR="0039181B" w:rsidRPr="00156A85">
        <w:t xml:space="preserve"> a significant effect on the Council. </w:t>
      </w:r>
    </w:p>
    <w:p w14:paraId="092EFAB3" w14:textId="07EF25AA" w:rsidR="0030488C" w:rsidRPr="00156A85" w:rsidRDefault="0030488C" w:rsidP="0030488C">
      <w:pPr>
        <w:pStyle w:val="BodyText"/>
      </w:pPr>
      <w:r w:rsidRPr="00156A85">
        <w:t xml:space="preserve">The Council </w:t>
      </w:r>
      <w:r>
        <w:t>had</w:t>
      </w:r>
      <w:r w:rsidRPr="00156A85">
        <w:t xml:space="preserve"> committed significant resources to answering </w:t>
      </w:r>
      <w:r>
        <w:t xml:space="preserve">previous </w:t>
      </w:r>
      <w:r w:rsidRPr="00156A85">
        <w:t xml:space="preserve">requests. </w:t>
      </w:r>
      <w:r>
        <w:t xml:space="preserve">This </w:t>
      </w:r>
      <w:r w:rsidRPr="00156A85">
        <w:t xml:space="preserve">involved multiple and extensive searches for documents and communications. The Council </w:t>
      </w:r>
      <w:r>
        <w:t xml:space="preserve">said </w:t>
      </w:r>
      <w:r w:rsidRPr="00156A85">
        <w:t xml:space="preserve">it had </w:t>
      </w:r>
      <w:r>
        <w:t xml:space="preserve">received </w:t>
      </w:r>
      <w:r w:rsidRPr="00156A85">
        <w:t>103 engagements</w:t>
      </w:r>
      <w:r>
        <w:t xml:space="preserve"> from the complainant in one year, </w:t>
      </w:r>
      <w:r w:rsidRPr="00156A85">
        <w:t>with the</w:t>
      </w:r>
      <w:r>
        <w:t xml:space="preserve">se mainly being </w:t>
      </w:r>
      <w:r w:rsidRPr="00156A85">
        <w:t xml:space="preserve">complaints or </w:t>
      </w:r>
      <w:proofErr w:type="spellStart"/>
      <w:r w:rsidRPr="00156A85">
        <w:t>LGOIMA</w:t>
      </w:r>
      <w:proofErr w:type="spellEnd"/>
      <w:r w:rsidRPr="00156A85">
        <w:t xml:space="preserve"> requests.  </w:t>
      </w:r>
    </w:p>
    <w:p w14:paraId="73EC0B4E" w14:textId="72AFEA04" w:rsidR="0030488C" w:rsidRDefault="0030488C" w:rsidP="0039181B">
      <w:pPr>
        <w:pStyle w:val="BodyText"/>
      </w:pPr>
      <w:r>
        <w:t xml:space="preserve">The Council had </w:t>
      </w:r>
      <w:r w:rsidRPr="00156A85">
        <w:t xml:space="preserve">attempted to manage </w:t>
      </w:r>
      <w:r>
        <w:t xml:space="preserve">the complainant’s </w:t>
      </w:r>
      <w:r w:rsidRPr="00156A85">
        <w:t xml:space="preserve">behaviour through </w:t>
      </w:r>
      <w:r>
        <w:t xml:space="preserve">restrictions on access, but this </w:t>
      </w:r>
      <w:r w:rsidR="00C71DB8">
        <w:t>had not worked</w:t>
      </w:r>
      <w:r>
        <w:t>.</w:t>
      </w:r>
      <w:r w:rsidRPr="00156A85">
        <w:t xml:space="preserve"> </w:t>
      </w:r>
    </w:p>
    <w:p w14:paraId="6D0072CE" w14:textId="556A86BE" w:rsidR="0030488C" w:rsidRDefault="0039181B" w:rsidP="0039181B">
      <w:pPr>
        <w:pStyle w:val="BodyText"/>
      </w:pPr>
      <w:r w:rsidRPr="00156A85">
        <w:t xml:space="preserve">The Council </w:t>
      </w:r>
      <w:r w:rsidR="0030488C">
        <w:t xml:space="preserve">also </w:t>
      </w:r>
      <w:r w:rsidRPr="00156A85">
        <w:t>advise</w:t>
      </w:r>
      <w:r w:rsidR="0030488C">
        <w:t>d</w:t>
      </w:r>
      <w:r w:rsidRPr="00156A85">
        <w:t xml:space="preserve"> </w:t>
      </w:r>
      <w:r w:rsidR="0030488C">
        <w:t xml:space="preserve">the complainant had displayed behaviour that had resulted in it notifying the Police. This included: </w:t>
      </w:r>
    </w:p>
    <w:p w14:paraId="08539184" w14:textId="787E6DE0" w:rsidR="0030488C" w:rsidRDefault="0030488C" w:rsidP="001850BF">
      <w:pPr>
        <w:pStyle w:val="Bullet1"/>
      </w:pPr>
      <w:r>
        <w:t xml:space="preserve">making </w:t>
      </w:r>
      <w:r w:rsidR="0039181B" w:rsidRPr="00156A85">
        <w:t>advances on staff in their personal spaces</w:t>
      </w:r>
      <w:r>
        <w:t xml:space="preserve">; </w:t>
      </w:r>
      <w:r w:rsidR="0039181B" w:rsidRPr="00156A85">
        <w:t xml:space="preserve"> </w:t>
      </w:r>
    </w:p>
    <w:p w14:paraId="7CEFBA3A" w14:textId="57D30CFB" w:rsidR="0030488C" w:rsidRDefault="0030488C" w:rsidP="001850BF">
      <w:pPr>
        <w:pStyle w:val="Bullet1"/>
      </w:pPr>
      <w:r>
        <w:t xml:space="preserve">including </w:t>
      </w:r>
      <w:r w:rsidR="00ED2DF0">
        <w:t>apparently</w:t>
      </w:r>
      <w:r w:rsidR="0039181B" w:rsidRPr="00156A85">
        <w:t xml:space="preserve"> threatening language</w:t>
      </w:r>
      <w:r>
        <w:t xml:space="preserve"> in letters; </w:t>
      </w:r>
    </w:p>
    <w:p w14:paraId="5EDB6293" w14:textId="416F91BD" w:rsidR="001850BF" w:rsidRDefault="0039181B" w:rsidP="001850BF">
      <w:pPr>
        <w:pStyle w:val="Bullet1"/>
      </w:pPr>
      <w:r w:rsidRPr="00156A85">
        <w:t>enter</w:t>
      </w:r>
      <w:r w:rsidR="001850BF">
        <w:t>ing</w:t>
      </w:r>
      <w:r w:rsidRPr="00156A85">
        <w:t xml:space="preserve"> a property and sp</w:t>
      </w:r>
      <w:r w:rsidR="001850BF">
        <w:t xml:space="preserve">eaking </w:t>
      </w:r>
      <w:r w:rsidRPr="00156A85">
        <w:t>directly to the family member of an elected member of the Council</w:t>
      </w:r>
      <w:r w:rsidR="001850BF">
        <w:t>; and</w:t>
      </w:r>
      <w:r w:rsidRPr="00156A85">
        <w:t xml:space="preserve"> </w:t>
      </w:r>
    </w:p>
    <w:p w14:paraId="2E860178" w14:textId="78E1FCEA" w:rsidR="0039181B" w:rsidRPr="00156A85" w:rsidRDefault="001850BF" w:rsidP="001850BF">
      <w:pPr>
        <w:pStyle w:val="Bullet1"/>
      </w:pPr>
      <w:r>
        <w:t xml:space="preserve">publishing </w:t>
      </w:r>
      <w:r w:rsidR="0039181B" w:rsidRPr="00156A85">
        <w:t>a staff member</w:t>
      </w:r>
      <w:r w:rsidR="0039181B">
        <w:t>’</w:t>
      </w:r>
      <w:r w:rsidR="0039181B" w:rsidRPr="00156A85">
        <w:t xml:space="preserve">s personal home address on social media. </w:t>
      </w:r>
    </w:p>
    <w:p w14:paraId="65F32A90" w14:textId="3418CDC8" w:rsidR="0039181B" w:rsidRPr="00156A85" w:rsidRDefault="0039181B" w:rsidP="0039181B">
      <w:pPr>
        <w:pStyle w:val="BodyText"/>
      </w:pPr>
      <w:r w:rsidRPr="00156A85">
        <w:t xml:space="preserve">The Council </w:t>
      </w:r>
      <w:r w:rsidR="001850BF">
        <w:t>was</w:t>
      </w:r>
      <w:r w:rsidRPr="00156A85">
        <w:t xml:space="preserve"> concerned th</w:t>
      </w:r>
      <w:r w:rsidR="001850BF">
        <w:t>e</w:t>
      </w:r>
      <w:r w:rsidRPr="00156A85">
        <w:t xml:space="preserve"> requests raise</w:t>
      </w:r>
      <w:r w:rsidR="001850BF">
        <w:t>d</w:t>
      </w:r>
      <w:r w:rsidRPr="00156A85">
        <w:t xml:space="preserve"> health and safety concerns for staff. This </w:t>
      </w:r>
      <w:r w:rsidR="001850BF">
        <w:t>was</w:t>
      </w:r>
      <w:r w:rsidRPr="00156A85">
        <w:t xml:space="preserve"> demonstrated </w:t>
      </w:r>
      <w:r w:rsidR="001850BF">
        <w:t>by the complainant’s</w:t>
      </w:r>
      <w:r w:rsidRPr="00156A85">
        <w:t xml:space="preserve"> tendency to focus on individual staff and elected members. </w:t>
      </w:r>
    </w:p>
    <w:p w14:paraId="7EF2AA81" w14:textId="486350B1" w:rsidR="0039181B" w:rsidRPr="00156A85" w:rsidRDefault="0030488C" w:rsidP="0039181B">
      <w:pPr>
        <w:pStyle w:val="BodyText"/>
      </w:pPr>
      <w:r>
        <w:t>The Ombudsman considered</w:t>
      </w:r>
      <w:r w:rsidR="0039181B" w:rsidRPr="00156A85">
        <w:t xml:space="preserve"> the Council</w:t>
      </w:r>
      <w:r w:rsidR="0039181B">
        <w:t>’</w:t>
      </w:r>
      <w:r w:rsidR="0039181B" w:rsidRPr="00156A85">
        <w:t xml:space="preserve">s concerns </w:t>
      </w:r>
      <w:r>
        <w:t>w</w:t>
      </w:r>
      <w:r w:rsidR="001850BF">
        <w:t>ere</w:t>
      </w:r>
      <w:r w:rsidR="0039181B" w:rsidRPr="00156A85">
        <w:t xml:space="preserve"> completely understandable. The manner and intensity in which </w:t>
      </w:r>
      <w:r>
        <w:t>the complainant</w:t>
      </w:r>
      <w:r w:rsidR="0039181B" w:rsidRPr="00156A85">
        <w:t xml:space="preserve"> </w:t>
      </w:r>
      <w:r w:rsidR="001850BF">
        <w:t xml:space="preserve">had </w:t>
      </w:r>
      <w:r w:rsidR="0039181B" w:rsidRPr="00156A85">
        <w:t xml:space="preserve">pursued </w:t>
      </w:r>
      <w:r>
        <w:t xml:space="preserve">their </w:t>
      </w:r>
      <w:r w:rsidR="00ED2DF0">
        <w:t>disputes</w:t>
      </w:r>
      <w:r w:rsidR="0039181B" w:rsidRPr="00156A85">
        <w:t xml:space="preserve"> crossed the line. </w:t>
      </w:r>
    </w:p>
    <w:p w14:paraId="0DD3C6AC" w14:textId="77777777" w:rsidR="00E77A82" w:rsidRDefault="00E77A82" w:rsidP="00E77A82">
      <w:pPr>
        <w:pStyle w:val="Heading1"/>
      </w:pPr>
      <w:r>
        <w:t>Outcome</w:t>
      </w:r>
    </w:p>
    <w:p w14:paraId="5A32CE82" w14:textId="07AB67CC" w:rsidR="001850BF" w:rsidRPr="00156A85" w:rsidRDefault="001850BF" w:rsidP="001850BF">
      <w:pPr>
        <w:pStyle w:val="BodyText"/>
      </w:pPr>
      <w:r>
        <w:t>The Ombudsman considered t</w:t>
      </w:r>
      <w:r w:rsidRPr="00156A85">
        <w:t xml:space="preserve">he significant volume and nature of </w:t>
      </w:r>
      <w:r>
        <w:t xml:space="preserve">the complainant’s </w:t>
      </w:r>
      <w:proofErr w:type="spellStart"/>
      <w:r w:rsidRPr="00156A85">
        <w:t>LGOIMA</w:t>
      </w:r>
      <w:proofErr w:type="spellEnd"/>
      <w:r w:rsidRPr="00156A85">
        <w:t xml:space="preserve"> requests and complaints ha</w:t>
      </w:r>
      <w:r>
        <w:t>d</w:t>
      </w:r>
      <w:r w:rsidRPr="00156A85">
        <w:t xml:space="preserve"> required significant Council effort to address. </w:t>
      </w:r>
      <w:r>
        <w:t>T</w:t>
      </w:r>
      <w:r w:rsidRPr="00156A85">
        <w:t xml:space="preserve">he </w:t>
      </w:r>
      <w:r>
        <w:t xml:space="preserve">Ombudsman was satisfied that both the </w:t>
      </w:r>
      <w:proofErr w:type="gramStart"/>
      <w:r>
        <w:t>particular requests</w:t>
      </w:r>
      <w:proofErr w:type="gramEnd"/>
      <w:r>
        <w:t xml:space="preserve"> complained about and the broader </w:t>
      </w:r>
      <w:r w:rsidRPr="00156A85">
        <w:t xml:space="preserve">pattern of requests </w:t>
      </w:r>
      <w:r>
        <w:t>was</w:t>
      </w:r>
      <w:r w:rsidRPr="00156A85">
        <w:t xml:space="preserve"> vexatious. The way in </w:t>
      </w:r>
      <w:r w:rsidR="00870CEC">
        <w:t xml:space="preserve">which </w:t>
      </w:r>
      <w:r>
        <w:t>the complainant</w:t>
      </w:r>
      <w:r w:rsidRPr="00156A85">
        <w:t xml:space="preserve"> made </w:t>
      </w:r>
      <w:r>
        <w:t>the</w:t>
      </w:r>
      <w:r w:rsidRPr="00156A85">
        <w:t xml:space="preserve"> requests and targeted individuals at the Council support</w:t>
      </w:r>
      <w:r w:rsidR="00D94F27">
        <w:t>ed</w:t>
      </w:r>
      <w:r w:rsidRPr="00156A85">
        <w:t xml:space="preserve"> this conclusion. </w:t>
      </w:r>
    </w:p>
    <w:p w14:paraId="6A294344" w14:textId="68A536E0" w:rsidR="001850BF" w:rsidRPr="00156A85" w:rsidRDefault="001850BF" w:rsidP="001850BF">
      <w:pPr>
        <w:pStyle w:val="BodyText"/>
      </w:pPr>
      <w:r w:rsidRPr="00156A85">
        <w:t xml:space="preserve">The </w:t>
      </w:r>
      <w:proofErr w:type="spellStart"/>
      <w:r w:rsidRPr="00156A85">
        <w:t>LGOIMA</w:t>
      </w:r>
      <w:proofErr w:type="spellEnd"/>
      <w:r w:rsidRPr="00156A85">
        <w:t xml:space="preserve"> provides for people to request information which is already held by an agency</w:t>
      </w:r>
      <w:r w:rsidR="00870CEC">
        <w:t>—</w:t>
      </w:r>
      <w:r w:rsidRPr="00156A85">
        <w:t xml:space="preserve">it is not a device for interrogation of an agency. </w:t>
      </w:r>
      <w:r w:rsidR="00D94F27">
        <w:t>Court</w:t>
      </w:r>
      <w:r w:rsidRPr="00156A85">
        <w:t xml:space="preserve"> proceedings </w:t>
      </w:r>
      <w:r w:rsidR="00D94F27">
        <w:t xml:space="preserve">were the </w:t>
      </w:r>
      <w:r w:rsidRPr="00156A85">
        <w:t xml:space="preserve">proper channel for </w:t>
      </w:r>
      <w:r w:rsidR="00D94F27">
        <w:t xml:space="preserve">the complainant </w:t>
      </w:r>
      <w:r w:rsidRPr="00156A85">
        <w:t xml:space="preserve">to pursue </w:t>
      </w:r>
      <w:r w:rsidR="00D94F27">
        <w:t xml:space="preserve">their </w:t>
      </w:r>
      <w:r w:rsidR="00C71DB8">
        <w:t>disputes</w:t>
      </w:r>
      <w:r w:rsidRPr="00156A85">
        <w:t xml:space="preserve">. </w:t>
      </w:r>
    </w:p>
    <w:p w14:paraId="4C067313" w14:textId="38CED3F0" w:rsidR="001850BF" w:rsidRPr="00156A85" w:rsidRDefault="00D94F27" w:rsidP="001850BF">
      <w:pPr>
        <w:pStyle w:val="BodyText"/>
      </w:pPr>
      <w:r>
        <w:t>T</w:t>
      </w:r>
      <w:r w:rsidR="001850BF" w:rsidRPr="00156A85">
        <w:t>he Council ha</w:t>
      </w:r>
      <w:r>
        <w:t>d</w:t>
      </w:r>
      <w:r w:rsidR="001850BF" w:rsidRPr="00156A85">
        <w:t xml:space="preserve"> substantively responded to many </w:t>
      </w:r>
      <w:proofErr w:type="spellStart"/>
      <w:r w:rsidR="001850BF" w:rsidRPr="00156A85">
        <w:t>LGOIMA</w:t>
      </w:r>
      <w:proofErr w:type="spellEnd"/>
      <w:r w:rsidR="001850BF" w:rsidRPr="00156A85">
        <w:t xml:space="preserve"> requests</w:t>
      </w:r>
      <w:r>
        <w:t xml:space="preserve"> from the complainant</w:t>
      </w:r>
      <w:r w:rsidR="001850BF" w:rsidRPr="00156A85">
        <w:t xml:space="preserve"> over a long period</w:t>
      </w:r>
      <w:r w:rsidR="00C71DB8">
        <w:t xml:space="preserve"> of time</w:t>
      </w:r>
      <w:r w:rsidR="00C71DB8" w:rsidRPr="00156A85">
        <w:t xml:space="preserve"> and</w:t>
      </w:r>
      <w:r w:rsidR="001850BF" w:rsidRPr="00156A85">
        <w:t xml:space="preserve"> </w:t>
      </w:r>
      <w:r>
        <w:t xml:space="preserve">had a </w:t>
      </w:r>
      <w:r w:rsidR="001850BF" w:rsidRPr="00156A85">
        <w:t>plan for consider</w:t>
      </w:r>
      <w:r>
        <w:t xml:space="preserve">ing </w:t>
      </w:r>
      <w:r w:rsidR="001850BF" w:rsidRPr="00156A85">
        <w:t xml:space="preserve">other requests for official information </w:t>
      </w:r>
      <w:r>
        <w:t>where appropriate</w:t>
      </w:r>
      <w:r w:rsidR="001850BF" w:rsidRPr="00156A85">
        <w:t xml:space="preserve">. </w:t>
      </w:r>
      <w:r>
        <w:t xml:space="preserve">The Ombudsman considered </w:t>
      </w:r>
      <w:r w:rsidR="001850BF" w:rsidRPr="00156A85">
        <w:t>the Council ha</w:t>
      </w:r>
      <w:r>
        <w:t>d</w:t>
      </w:r>
      <w:r w:rsidR="001850BF" w:rsidRPr="00156A85">
        <w:t xml:space="preserve"> been measured in its use of section 17(h). </w:t>
      </w:r>
    </w:p>
    <w:p w14:paraId="2E7984E8" w14:textId="74535783" w:rsidR="001850BF" w:rsidRPr="00156A85" w:rsidRDefault="00D94F27" w:rsidP="001850BF">
      <w:pPr>
        <w:pStyle w:val="BodyText"/>
      </w:pPr>
      <w:r>
        <w:t xml:space="preserve">Overall, the Ombudsman considered the nine </w:t>
      </w:r>
      <w:r w:rsidRPr="00156A85">
        <w:t xml:space="preserve">requests </w:t>
      </w:r>
      <w:r>
        <w:t>that had been refused were</w:t>
      </w:r>
      <w:r w:rsidRPr="00156A85">
        <w:t xml:space="preserve"> an abuse of the right to request official information</w:t>
      </w:r>
      <w:r>
        <w:t>. This was due to t</w:t>
      </w:r>
      <w:r w:rsidR="001850BF" w:rsidRPr="00156A85">
        <w:t xml:space="preserve">he nature and frequency of </w:t>
      </w:r>
      <w:r>
        <w:t xml:space="preserve">the </w:t>
      </w:r>
      <w:r w:rsidR="001850BF" w:rsidRPr="00156A85">
        <w:t xml:space="preserve">requests, the intention behind them, and the way in which </w:t>
      </w:r>
      <w:r>
        <w:t xml:space="preserve">the complainant </w:t>
      </w:r>
      <w:r w:rsidR="001850BF" w:rsidRPr="00156A85">
        <w:t xml:space="preserve">conducted </w:t>
      </w:r>
      <w:r>
        <w:t>themself</w:t>
      </w:r>
      <w:r w:rsidR="001850BF" w:rsidRPr="00156A85">
        <w:t xml:space="preserve">. </w:t>
      </w:r>
    </w:p>
    <w:p w14:paraId="06EC8C6E" w14:textId="67066774" w:rsidR="001850BF" w:rsidRDefault="00D94F27" w:rsidP="001850BF">
      <w:pPr>
        <w:pStyle w:val="BodyText"/>
      </w:pPr>
      <w:r>
        <w:t xml:space="preserve">The Ombudsman formed the </w:t>
      </w:r>
      <w:r w:rsidR="001850BF" w:rsidRPr="00156A85">
        <w:t>opinion th</w:t>
      </w:r>
      <w:r w:rsidR="00C71DB8">
        <w:t>e</w:t>
      </w:r>
      <w:r w:rsidR="001850BF" w:rsidRPr="00156A85">
        <w:t xml:space="preserve"> Council </w:t>
      </w:r>
      <w:r>
        <w:t>could</w:t>
      </w:r>
      <w:r w:rsidR="001850BF" w:rsidRPr="00156A85">
        <w:t xml:space="preserve"> refuse these requests under section 17(h) of the </w:t>
      </w:r>
      <w:proofErr w:type="spellStart"/>
      <w:r w:rsidR="001850BF" w:rsidRPr="00156A85">
        <w:t>LGOIMA</w:t>
      </w:r>
      <w:proofErr w:type="spellEnd"/>
      <w:r w:rsidR="001850BF" w:rsidRPr="00156A85">
        <w:t>.</w:t>
      </w:r>
    </w:p>
    <w:p w14:paraId="1AEF8D0D" w14:textId="77777777" w:rsidR="003160E5" w:rsidRPr="003160E5" w:rsidRDefault="003160E5" w:rsidP="003160E5">
      <w:pPr>
        <w:pStyle w:val="BodyText"/>
        <w:rPr>
          <w:rStyle w:val="Italics"/>
        </w:rPr>
      </w:pPr>
      <w:r w:rsidRPr="003160E5">
        <w:rPr>
          <w:rStyle w:val="Italics"/>
        </w:rPr>
        <w:t xml:space="preserve">This case note is published under the authority of the </w:t>
      </w:r>
      <w:hyperlink r:id="rId8" w:history="1">
        <w:r w:rsidRPr="003160E5">
          <w:rPr>
            <w:rStyle w:val="HyperlinkSourceTextReference"/>
            <w:i/>
          </w:rPr>
          <w:t>Ombudsmen Rules 1989</w:t>
        </w:r>
      </w:hyperlink>
      <w:r w:rsidRPr="003160E5">
        <w:rPr>
          <w:rStyle w:val="Italics"/>
        </w:rPr>
        <w:t>.</w:t>
      </w:r>
      <w:r>
        <w:rPr>
          <w:rStyle w:val="Italics"/>
        </w:rPr>
        <w:t xml:space="preserve"> </w:t>
      </w:r>
      <w:r w:rsidRPr="003160E5">
        <w:rPr>
          <w:rStyle w:val="Italics"/>
        </w:rPr>
        <w:t>It sets out an Ombudsman’s view on the facts of a particular case. It should not be taken as establishing any legal precedent that would bind an Ombudsman in future.</w:t>
      </w:r>
    </w:p>
    <w:sectPr w:rsidR="003160E5" w:rsidRPr="003160E5" w:rsidSect="00F417FD">
      <w:headerReference w:type="default" r:id="rId9"/>
      <w:footerReference w:type="default" r:id="rId10"/>
      <w:headerReference w:type="first" r:id="rId11"/>
      <w:footerReference w:type="first" r:id="rId12"/>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F338" w14:textId="77777777" w:rsidR="001E0D7E" w:rsidRPr="00D45126" w:rsidRDefault="001E0D7E" w:rsidP="00554FCD">
      <w:pPr>
        <w:spacing w:after="0" w:line="240" w:lineRule="auto"/>
        <w:rPr>
          <w:color w:val="4D4D4D"/>
        </w:rPr>
      </w:pPr>
      <w:r w:rsidRPr="00D45126">
        <w:rPr>
          <w:color w:val="4D4D4D"/>
        </w:rPr>
        <w:separator/>
      </w:r>
    </w:p>
  </w:endnote>
  <w:endnote w:type="continuationSeparator" w:id="0">
    <w:p w14:paraId="1CEFB582" w14:textId="77777777" w:rsidR="001E0D7E" w:rsidRPr="00D45126" w:rsidRDefault="001E0D7E" w:rsidP="00554FCD">
      <w:pPr>
        <w:spacing w:after="0" w:line="240" w:lineRule="auto"/>
        <w:rPr>
          <w:color w:val="4D4D4D"/>
        </w:rPr>
      </w:pPr>
      <w:r w:rsidRPr="00D45126">
        <w:rPr>
          <w:color w:val="4D4D4D"/>
        </w:rPr>
        <w:continuationSeparator/>
      </w:r>
    </w:p>
  </w:endnote>
  <w:endnote w:type="continuationNotice" w:id="1">
    <w:p w14:paraId="7B00C159" w14:textId="77777777" w:rsidR="001E0D7E" w:rsidRDefault="001E0D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76B1" w14:textId="77777777" w:rsidR="008A593E" w:rsidRPr="0059155D" w:rsidRDefault="008A593E" w:rsidP="00B81F45">
    <w:pPr>
      <w:pStyle w:val="Footerline"/>
    </w:pPr>
  </w:p>
  <w:p w14:paraId="27AB57B1" w14:textId="77777777" w:rsidR="008A593E" w:rsidRPr="0059155D" w:rsidRDefault="008A593E" w:rsidP="00B81F45">
    <w:pPr>
      <w:pStyle w:val="Footerline"/>
    </w:pPr>
  </w:p>
  <w:p w14:paraId="734FF0A6" w14:textId="4390F992" w:rsidR="008A593E" w:rsidRPr="005533D8" w:rsidRDefault="00D82C9C" w:rsidP="00B81F45">
    <w:pPr>
      <w:pStyle w:val="Footer"/>
    </w:pPr>
    <w:r>
      <w:fldChar w:fldCharType="begin"/>
    </w:r>
    <w:r>
      <w:instrText xml:space="preserve"> DOCVARIABLE  dvShortText </w:instrText>
    </w:r>
    <w:r>
      <w:fldChar w:fldCharType="separate"/>
    </w:r>
    <w:r w:rsidR="00C71DB8">
      <w:t>Case note |</w:t>
    </w:r>
    <w:r>
      <w:fldChar w:fldCharType="end"/>
    </w:r>
    <w:r w:rsidR="008A593E">
      <w:t xml:space="preserve"> Page </w:t>
    </w:r>
    <w:r w:rsidR="008A593E" w:rsidRPr="00A32286">
      <w:rPr>
        <w:rStyle w:val="PageNumber"/>
      </w:rPr>
      <w:fldChar w:fldCharType="begin"/>
    </w:r>
    <w:r w:rsidR="008A593E" w:rsidRPr="00A32286">
      <w:rPr>
        <w:rStyle w:val="PageNumber"/>
      </w:rPr>
      <w:instrText xml:space="preserve"> PAGE   \* MERGEFORMAT </w:instrText>
    </w:r>
    <w:r w:rsidR="008A593E" w:rsidRPr="00A32286">
      <w:rPr>
        <w:rStyle w:val="PageNumber"/>
      </w:rPr>
      <w:fldChar w:fldCharType="separate"/>
    </w:r>
    <w:r w:rsidR="00094D1D">
      <w:rPr>
        <w:rStyle w:val="PageNumber"/>
        <w:noProof/>
      </w:rPr>
      <w:t>2</w:t>
    </w:r>
    <w:r w:rsidR="008A593E"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DF37" w14:textId="77777777" w:rsidR="008A593E" w:rsidRPr="0059155D" w:rsidRDefault="008A593E" w:rsidP="00AA3322">
    <w:pPr>
      <w:pStyle w:val="Footerline"/>
    </w:pPr>
  </w:p>
  <w:p w14:paraId="1FF9EEEA" w14:textId="77777777" w:rsidR="008A593E" w:rsidRPr="0059155D" w:rsidRDefault="008A593E" w:rsidP="00AA3322">
    <w:pPr>
      <w:pStyle w:val="Footerline"/>
    </w:pPr>
  </w:p>
  <w:p w14:paraId="524F47BF" w14:textId="6014F051" w:rsidR="008A593E" w:rsidRPr="005533D8" w:rsidRDefault="00D82C9C" w:rsidP="00AA3322">
    <w:pPr>
      <w:pStyle w:val="Footer"/>
    </w:pPr>
    <w:r>
      <w:fldChar w:fldCharType="begin"/>
    </w:r>
    <w:r>
      <w:instrText xml:space="preserve"> DOCVARIABLE  dvShortText </w:instrText>
    </w:r>
    <w:r>
      <w:fldChar w:fldCharType="separate"/>
    </w:r>
    <w:r w:rsidR="00C71DB8">
      <w:t>Case note |</w:t>
    </w:r>
    <w:r>
      <w:fldChar w:fldCharType="end"/>
    </w:r>
    <w:r w:rsidR="008A593E">
      <w:t xml:space="preserve"> Page </w:t>
    </w:r>
    <w:r w:rsidR="008A593E" w:rsidRPr="00A32286">
      <w:rPr>
        <w:rStyle w:val="PageNumber"/>
      </w:rPr>
      <w:fldChar w:fldCharType="begin"/>
    </w:r>
    <w:r w:rsidR="008A593E" w:rsidRPr="00A32286">
      <w:rPr>
        <w:rStyle w:val="PageNumber"/>
      </w:rPr>
      <w:instrText xml:space="preserve"> PAGE   \* MERGEFORMAT </w:instrText>
    </w:r>
    <w:r w:rsidR="008A593E" w:rsidRPr="00A32286">
      <w:rPr>
        <w:rStyle w:val="PageNumber"/>
      </w:rPr>
      <w:fldChar w:fldCharType="separate"/>
    </w:r>
    <w:r w:rsidR="00A6655D">
      <w:rPr>
        <w:rStyle w:val="PageNumber"/>
        <w:noProof/>
      </w:rPr>
      <w:t>1</w:t>
    </w:r>
    <w:r w:rsidR="008A593E"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31257" w14:textId="77777777" w:rsidR="001E0D7E" w:rsidRPr="00D45126" w:rsidRDefault="001E0D7E" w:rsidP="00257DA0">
      <w:pPr>
        <w:spacing w:after="0" w:line="240" w:lineRule="auto"/>
        <w:rPr>
          <w:color w:val="4D4D4D"/>
        </w:rPr>
      </w:pPr>
      <w:r w:rsidRPr="00D45126">
        <w:rPr>
          <w:color w:val="4D4D4D"/>
        </w:rPr>
        <w:separator/>
      </w:r>
    </w:p>
  </w:footnote>
  <w:footnote w:type="continuationSeparator" w:id="0">
    <w:p w14:paraId="2675DE77" w14:textId="77777777" w:rsidR="001E0D7E" w:rsidRPr="00C14083" w:rsidRDefault="001E0D7E" w:rsidP="00554FCD">
      <w:pPr>
        <w:spacing w:after="0" w:line="240" w:lineRule="auto"/>
        <w:rPr>
          <w:color w:val="4D4D4D"/>
        </w:rPr>
      </w:pPr>
      <w:r w:rsidRPr="00C14083">
        <w:rPr>
          <w:color w:val="4D4D4D"/>
        </w:rPr>
        <w:continuationSeparator/>
      </w:r>
    </w:p>
  </w:footnote>
  <w:footnote w:type="continuationNotice" w:id="1">
    <w:p w14:paraId="5736E38B" w14:textId="77777777" w:rsidR="001E0D7E" w:rsidRDefault="001E0D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1E141" w14:textId="77777777" w:rsidR="008A593E" w:rsidRDefault="008A593E" w:rsidP="00B81F45">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51FB44DE" w14:textId="77777777" w:rsidR="008A593E" w:rsidRPr="00661EC9" w:rsidRDefault="008A593E" w:rsidP="00B81F45">
    <w:pPr>
      <w:pStyle w:val="Headerline"/>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46799" w14:textId="77777777" w:rsidR="008A593E" w:rsidRDefault="008A593E">
    <w:pPr>
      <w:pStyle w:val="Header"/>
    </w:pPr>
    <w:r w:rsidRPr="00F417FD">
      <w:rPr>
        <w:noProof/>
        <w:lang w:eastAsia="en-NZ"/>
      </w:rPr>
      <w:drawing>
        <wp:anchor distT="0" distB="0" distL="114300" distR="114300" simplePos="0" relativeHeight="251659264" behindDoc="0" locked="0" layoutInCell="1" allowOverlap="1" wp14:anchorId="2361B3EA" wp14:editId="763FDA3E">
          <wp:simplePos x="0" y="0"/>
          <wp:positionH relativeFrom="column">
            <wp:posOffset>-53975</wp:posOffset>
          </wp:positionH>
          <wp:positionV relativeFrom="page">
            <wp:posOffset>431800</wp:posOffset>
          </wp:positionV>
          <wp:extent cx="5960745" cy="1371600"/>
          <wp:effectExtent l="0" t="0" r="1905" b="0"/>
          <wp:wrapNone/>
          <wp:docPr id="2" name="Picture 3" title="The Ombudsman Case note logo—features the word Ombudsman in bold font with the text ‘Fairness for all’ in a smaller font-size below. A graphic of a fern furls into the ‘O’ helping to form the first letter of the word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_Note-AW.bmp"/>
                  <pic:cNvPicPr/>
                </pic:nvPicPr>
                <pic:blipFill>
                  <a:blip r:embed="rId1" cstate="print"/>
                  <a:stretch>
                    <a:fillRect/>
                  </a:stretch>
                </pic:blipFill>
                <pic:spPr>
                  <a:xfrm>
                    <a:off x="0" y="0"/>
                    <a:ext cx="5960745" cy="13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9ECE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2888F6C"/>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9DD47C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4"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7"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8"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9" w15:restartNumberingAfterBreak="0">
    <w:nsid w:val="2BBA4A02"/>
    <w:multiLevelType w:val="multilevel"/>
    <w:tmpl w:val="F536C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InsertPictureLef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1"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2"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3"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5"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6"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7"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9"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1"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3"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5" w15:restartNumberingAfterBreak="0">
    <w:nsid w:val="777216FA"/>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746DE0"/>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670138230">
    <w:abstractNumId w:val="19"/>
  </w:num>
  <w:num w:numId="2" w16cid:durableId="2063169311">
    <w:abstractNumId w:val="5"/>
  </w:num>
  <w:num w:numId="3" w16cid:durableId="1357658210">
    <w:abstractNumId w:val="13"/>
  </w:num>
  <w:num w:numId="4" w16cid:durableId="1432704040">
    <w:abstractNumId w:val="21"/>
  </w:num>
  <w:num w:numId="5" w16cid:durableId="433021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9835493">
    <w:abstractNumId w:val="26"/>
  </w:num>
  <w:num w:numId="7" w16cid:durableId="660038624">
    <w:abstractNumId w:val="25"/>
  </w:num>
  <w:num w:numId="8" w16cid:durableId="1056197456">
    <w:abstractNumId w:val="17"/>
  </w:num>
  <w:num w:numId="9" w16cid:durableId="1594823662">
    <w:abstractNumId w:val="8"/>
  </w:num>
  <w:num w:numId="10" w16cid:durableId="497156346">
    <w:abstractNumId w:val="11"/>
  </w:num>
  <w:num w:numId="11" w16cid:durableId="180165652">
    <w:abstractNumId w:val="24"/>
  </w:num>
  <w:num w:numId="12" w16cid:durableId="1362631249">
    <w:abstractNumId w:val="12"/>
  </w:num>
  <w:num w:numId="13" w16cid:durableId="1419329393">
    <w:abstractNumId w:val="7"/>
  </w:num>
  <w:num w:numId="14" w16cid:durableId="1560168797">
    <w:abstractNumId w:val="10"/>
  </w:num>
  <w:num w:numId="15" w16cid:durableId="1480725064">
    <w:abstractNumId w:val="6"/>
  </w:num>
  <w:num w:numId="16" w16cid:durableId="1074091079">
    <w:abstractNumId w:val="22"/>
  </w:num>
  <w:num w:numId="17" w16cid:durableId="1317419133">
    <w:abstractNumId w:val="18"/>
  </w:num>
  <w:num w:numId="18" w16cid:durableId="1112240226">
    <w:abstractNumId w:val="23"/>
  </w:num>
  <w:num w:numId="19" w16cid:durableId="1826310709">
    <w:abstractNumId w:val="15"/>
  </w:num>
  <w:num w:numId="20" w16cid:durableId="2017875800">
    <w:abstractNumId w:val="27"/>
  </w:num>
  <w:num w:numId="21" w16cid:durableId="1994524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9960237">
    <w:abstractNumId w:val="20"/>
  </w:num>
  <w:num w:numId="23" w16cid:durableId="1864971400">
    <w:abstractNumId w:val="3"/>
  </w:num>
  <w:num w:numId="24" w16cid:durableId="256523495">
    <w:abstractNumId w:val="14"/>
  </w:num>
  <w:num w:numId="25" w16cid:durableId="784613436">
    <w:abstractNumId w:val="16"/>
  </w:num>
  <w:num w:numId="26" w16cid:durableId="349375157">
    <w:abstractNumId w:val="7"/>
  </w:num>
  <w:num w:numId="27" w16cid:durableId="1906867564">
    <w:abstractNumId w:val="10"/>
  </w:num>
  <w:num w:numId="28" w16cid:durableId="1724062795">
    <w:abstractNumId w:val="2"/>
  </w:num>
  <w:num w:numId="29" w16cid:durableId="171796789">
    <w:abstractNumId w:val="1"/>
  </w:num>
  <w:num w:numId="30" w16cid:durableId="2003921370">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characterSpacingControl w:val="doNotCompress"/>
  <w:savePreviewPicture/>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ShortText" w:val="Case note |"/>
    <w:docVar w:name="dvShortTextFrm" w:val="Case note"/>
    <w:docVar w:name="IsfirstTb" w:val="False"/>
    <w:docVar w:name="IsInTable" w:val="False"/>
    <w:docVar w:name="OOTOTemplate" w:val="OOTO General\Case note.dotm"/>
  </w:docVars>
  <w:rsids>
    <w:rsidRoot w:val="0039181B"/>
    <w:rsid w:val="00000AEE"/>
    <w:rsid w:val="0000164C"/>
    <w:rsid w:val="00002E2B"/>
    <w:rsid w:val="000048D2"/>
    <w:rsid w:val="0000771B"/>
    <w:rsid w:val="00011074"/>
    <w:rsid w:val="00013791"/>
    <w:rsid w:val="00021382"/>
    <w:rsid w:val="00024F53"/>
    <w:rsid w:val="00026A3B"/>
    <w:rsid w:val="000273F0"/>
    <w:rsid w:val="000328E9"/>
    <w:rsid w:val="00032A75"/>
    <w:rsid w:val="00035821"/>
    <w:rsid w:val="00040F52"/>
    <w:rsid w:val="00041615"/>
    <w:rsid w:val="000419C3"/>
    <w:rsid w:val="00045FD7"/>
    <w:rsid w:val="00046B63"/>
    <w:rsid w:val="00050123"/>
    <w:rsid w:val="00053114"/>
    <w:rsid w:val="00057C4D"/>
    <w:rsid w:val="00064CFD"/>
    <w:rsid w:val="00065881"/>
    <w:rsid w:val="000822C8"/>
    <w:rsid w:val="00084FC2"/>
    <w:rsid w:val="000929F9"/>
    <w:rsid w:val="00093C9D"/>
    <w:rsid w:val="00094D1D"/>
    <w:rsid w:val="0009569A"/>
    <w:rsid w:val="000965D2"/>
    <w:rsid w:val="00097211"/>
    <w:rsid w:val="00097E3A"/>
    <w:rsid w:val="000A084B"/>
    <w:rsid w:val="000A18DA"/>
    <w:rsid w:val="000A39DB"/>
    <w:rsid w:val="000A4639"/>
    <w:rsid w:val="000A56A9"/>
    <w:rsid w:val="000B43C3"/>
    <w:rsid w:val="000B60ED"/>
    <w:rsid w:val="000C2A01"/>
    <w:rsid w:val="000C487C"/>
    <w:rsid w:val="000D3B26"/>
    <w:rsid w:val="000D4757"/>
    <w:rsid w:val="000D5790"/>
    <w:rsid w:val="000D6DA5"/>
    <w:rsid w:val="000D6FA6"/>
    <w:rsid w:val="000E04C0"/>
    <w:rsid w:val="000E2563"/>
    <w:rsid w:val="000E2C2F"/>
    <w:rsid w:val="000E357E"/>
    <w:rsid w:val="000E36A8"/>
    <w:rsid w:val="000E48F3"/>
    <w:rsid w:val="000F0833"/>
    <w:rsid w:val="000F09B0"/>
    <w:rsid w:val="000F27A2"/>
    <w:rsid w:val="000F32C4"/>
    <w:rsid w:val="000F358E"/>
    <w:rsid w:val="000F496B"/>
    <w:rsid w:val="000F4A8C"/>
    <w:rsid w:val="000F5D79"/>
    <w:rsid w:val="00100392"/>
    <w:rsid w:val="001110B8"/>
    <w:rsid w:val="0011146D"/>
    <w:rsid w:val="00114C6B"/>
    <w:rsid w:val="00114C7F"/>
    <w:rsid w:val="00122635"/>
    <w:rsid w:val="00123968"/>
    <w:rsid w:val="00134987"/>
    <w:rsid w:val="00140996"/>
    <w:rsid w:val="00140DAC"/>
    <w:rsid w:val="0014361B"/>
    <w:rsid w:val="00144C1B"/>
    <w:rsid w:val="00150AD4"/>
    <w:rsid w:val="00151F5B"/>
    <w:rsid w:val="00157E61"/>
    <w:rsid w:val="001602AB"/>
    <w:rsid w:val="00160E82"/>
    <w:rsid w:val="001643FB"/>
    <w:rsid w:val="00166C30"/>
    <w:rsid w:val="00167506"/>
    <w:rsid w:val="0017216A"/>
    <w:rsid w:val="001753BE"/>
    <w:rsid w:val="001760FC"/>
    <w:rsid w:val="00177807"/>
    <w:rsid w:val="001822E3"/>
    <w:rsid w:val="00184B58"/>
    <w:rsid w:val="001850BF"/>
    <w:rsid w:val="00186A52"/>
    <w:rsid w:val="001872A2"/>
    <w:rsid w:val="00187D74"/>
    <w:rsid w:val="00190A34"/>
    <w:rsid w:val="00191044"/>
    <w:rsid w:val="001922D6"/>
    <w:rsid w:val="00193B7F"/>
    <w:rsid w:val="00194237"/>
    <w:rsid w:val="00194280"/>
    <w:rsid w:val="001944D8"/>
    <w:rsid w:val="001954BF"/>
    <w:rsid w:val="001968B6"/>
    <w:rsid w:val="00197401"/>
    <w:rsid w:val="001A265F"/>
    <w:rsid w:val="001A415D"/>
    <w:rsid w:val="001A4C19"/>
    <w:rsid w:val="001B1DCE"/>
    <w:rsid w:val="001B2F94"/>
    <w:rsid w:val="001B31CF"/>
    <w:rsid w:val="001B688C"/>
    <w:rsid w:val="001B7EC1"/>
    <w:rsid w:val="001C12AF"/>
    <w:rsid w:val="001C7F14"/>
    <w:rsid w:val="001E067E"/>
    <w:rsid w:val="001E0D7E"/>
    <w:rsid w:val="001E16D0"/>
    <w:rsid w:val="001E795E"/>
    <w:rsid w:val="001F08E5"/>
    <w:rsid w:val="001F0C1C"/>
    <w:rsid w:val="001F0E26"/>
    <w:rsid w:val="001F14C5"/>
    <w:rsid w:val="001F20AE"/>
    <w:rsid w:val="001F6FC1"/>
    <w:rsid w:val="00200C37"/>
    <w:rsid w:val="00204247"/>
    <w:rsid w:val="00210377"/>
    <w:rsid w:val="0021064F"/>
    <w:rsid w:val="002151BC"/>
    <w:rsid w:val="00217F95"/>
    <w:rsid w:val="00220309"/>
    <w:rsid w:val="00221110"/>
    <w:rsid w:val="00221D0F"/>
    <w:rsid w:val="00222EA0"/>
    <w:rsid w:val="00224421"/>
    <w:rsid w:val="0023071A"/>
    <w:rsid w:val="00230FF4"/>
    <w:rsid w:val="00237679"/>
    <w:rsid w:val="00245ACC"/>
    <w:rsid w:val="002467AC"/>
    <w:rsid w:val="00251056"/>
    <w:rsid w:val="00251456"/>
    <w:rsid w:val="00253466"/>
    <w:rsid w:val="002539A9"/>
    <w:rsid w:val="00257DA0"/>
    <w:rsid w:val="00262294"/>
    <w:rsid w:val="00263B2F"/>
    <w:rsid w:val="00270EC8"/>
    <w:rsid w:val="0027214C"/>
    <w:rsid w:val="00272307"/>
    <w:rsid w:val="00272886"/>
    <w:rsid w:val="00272EB5"/>
    <w:rsid w:val="00274E49"/>
    <w:rsid w:val="002819FD"/>
    <w:rsid w:val="00283493"/>
    <w:rsid w:val="00283CAD"/>
    <w:rsid w:val="00283D4E"/>
    <w:rsid w:val="00283F3B"/>
    <w:rsid w:val="002841A8"/>
    <w:rsid w:val="00284C51"/>
    <w:rsid w:val="002917E8"/>
    <w:rsid w:val="00292161"/>
    <w:rsid w:val="00295101"/>
    <w:rsid w:val="00296545"/>
    <w:rsid w:val="002A1D84"/>
    <w:rsid w:val="002A67F4"/>
    <w:rsid w:val="002A7328"/>
    <w:rsid w:val="002A7B22"/>
    <w:rsid w:val="002B0E1C"/>
    <w:rsid w:val="002B319F"/>
    <w:rsid w:val="002B48BA"/>
    <w:rsid w:val="002B5274"/>
    <w:rsid w:val="002B5D4E"/>
    <w:rsid w:val="002B6A20"/>
    <w:rsid w:val="002B6A6C"/>
    <w:rsid w:val="002B7379"/>
    <w:rsid w:val="002C0241"/>
    <w:rsid w:val="002C03DC"/>
    <w:rsid w:val="002C4624"/>
    <w:rsid w:val="002C54BA"/>
    <w:rsid w:val="002D00DA"/>
    <w:rsid w:val="002D09E7"/>
    <w:rsid w:val="002D1568"/>
    <w:rsid w:val="002D4A7A"/>
    <w:rsid w:val="002D6610"/>
    <w:rsid w:val="002D6E92"/>
    <w:rsid w:val="002D707B"/>
    <w:rsid w:val="002E1AEB"/>
    <w:rsid w:val="002E617A"/>
    <w:rsid w:val="002E6678"/>
    <w:rsid w:val="002E6923"/>
    <w:rsid w:val="002F1071"/>
    <w:rsid w:val="002F2103"/>
    <w:rsid w:val="002F2702"/>
    <w:rsid w:val="002F510A"/>
    <w:rsid w:val="002F7D54"/>
    <w:rsid w:val="003002CA"/>
    <w:rsid w:val="0030460D"/>
    <w:rsid w:val="0030488C"/>
    <w:rsid w:val="00307592"/>
    <w:rsid w:val="00313ABD"/>
    <w:rsid w:val="003160E5"/>
    <w:rsid w:val="00316CF6"/>
    <w:rsid w:val="00317D8B"/>
    <w:rsid w:val="00320E2B"/>
    <w:rsid w:val="00321801"/>
    <w:rsid w:val="00321D36"/>
    <w:rsid w:val="003374ED"/>
    <w:rsid w:val="00342CEE"/>
    <w:rsid w:val="0034674C"/>
    <w:rsid w:val="003516B6"/>
    <w:rsid w:val="0035756E"/>
    <w:rsid w:val="0036078D"/>
    <w:rsid w:val="003612FC"/>
    <w:rsid w:val="00363187"/>
    <w:rsid w:val="003636DB"/>
    <w:rsid w:val="00367A88"/>
    <w:rsid w:val="00371B5E"/>
    <w:rsid w:val="003723B3"/>
    <w:rsid w:val="00373887"/>
    <w:rsid w:val="00373DCE"/>
    <w:rsid w:val="0037732A"/>
    <w:rsid w:val="0037742F"/>
    <w:rsid w:val="00377D53"/>
    <w:rsid w:val="003808C4"/>
    <w:rsid w:val="00381FBC"/>
    <w:rsid w:val="00382244"/>
    <w:rsid w:val="003832EA"/>
    <w:rsid w:val="00383460"/>
    <w:rsid w:val="00385BCC"/>
    <w:rsid w:val="00385F42"/>
    <w:rsid w:val="0039181B"/>
    <w:rsid w:val="003920CF"/>
    <w:rsid w:val="00396770"/>
    <w:rsid w:val="003967AB"/>
    <w:rsid w:val="003A1465"/>
    <w:rsid w:val="003A4539"/>
    <w:rsid w:val="003A4EB3"/>
    <w:rsid w:val="003B46E7"/>
    <w:rsid w:val="003C1714"/>
    <w:rsid w:val="003C2059"/>
    <w:rsid w:val="003D02D4"/>
    <w:rsid w:val="003D139D"/>
    <w:rsid w:val="003D6A2B"/>
    <w:rsid w:val="003D7D3A"/>
    <w:rsid w:val="003E19E9"/>
    <w:rsid w:val="003E433B"/>
    <w:rsid w:val="003E4400"/>
    <w:rsid w:val="003E51DA"/>
    <w:rsid w:val="003E5BC8"/>
    <w:rsid w:val="003E6107"/>
    <w:rsid w:val="003E7D56"/>
    <w:rsid w:val="003F0032"/>
    <w:rsid w:val="003F0E79"/>
    <w:rsid w:val="003F3280"/>
    <w:rsid w:val="003F7B31"/>
    <w:rsid w:val="00400410"/>
    <w:rsid w:val="00404C91"/>
    <w:rsid w:val="00405E1E"/>
    <w:rsid w:val="00406000"/>
    <w:rsid w:val="004061BA"/>
    <w:rsid w:val="00410181"/>
    <w:rsid w:val="004118FD"/>
    <w:rsid w:val="00411A78"/>
    <w:rsid w:val="004213E5"/>
    <w:rsid w:val="00424DBC"/>
    <w:rsid w:val="004302DE"/>
    <w:rsid w:val="00431860"/>
    <w:rsid w:val="00433038"/>
    <w:rsid w:val="00433F89"/>
    <w:rsid w:val="00442610"/>
    <w:rsid w:val="004426B5"/>
    <w:rsid w:val="00444754"/>
    <w:rsid w:val="00452CEF"/>
    <w:rsid w:val="00462213"/>
    <w:rsid w:val="00464DEF"/>
    <w:rsid w:val="00465438"/>
    <w:rsid w:val="00467645"/>
    <w:rsid w:val="004744A3"/>
    <w:rsid w:val="004752AF"/>
    <w:rsid w:val="00485E2C"/>
    <w:rsid w:val="004873B4"/>
    <w:rsid w:val="004903E8"/>
    <w:rsid w:val="00491852"/>
    <w:rsid w:val="0049294C"/>
    <w:rsid w:val="004938CA"/>
    <w:rsid w:val="00493EE8"/>
    <w:rsid w:val="00494124"/>
    <w:rsid w:val="004978CE"/>
    <w:rsid w:val="004A2B8E"/>
    <w:rsid w:val="004A3DD0"/>
    <w:rsid w:val="004A5E3E"/>
    <w:rsid w:val="004A60D8"/>
    <w:rsid w:val="004A717A"/>
    <w:rsid w:val="004B1CFB"/>
    <w:rsid w:val="004B3108"/>
    <w:rsid w:val="004B5B00"/>
    <w:rsid w:val="004B6762"/>
    <w:rsid w:val="004B6DF7"/>
    <w:rsid w:val="004C748E"/>
    <w:rsid w:val="004D3A9D"/>
    <w:rsid w:val="004D4947"/>
    <w:rsid w:val="004D4CCB"/>
    <w:rsid w:val="004D6360"/>
    <w:rsid w:val="004E37DF"/>
    <w:rsid w:val="004E4498"/>
    <w:rsid w:val="004F143B"/>
    <w:rsid w:val="004F5787"/>
    <w:rsid w:val="0050347A"/>
    <w:rsid w:val="00503E51"/>
    <w:rsid w:val="005054E0"/>
    <w:rsid w:val="005102D8"/>
    <w:rsid w:val="00512CAE"/>
    <w:rsid w:val="00512D27"/>
    <w:rsid w:val="00515585"/>
    <w:rsid w:val="00515C43"/>
    <w:rsid w:val="00517AD4"/>
    <w:rsid w:val="00520431"/>
    <w:rsid w:val="0052262C"/>
    <w:rsid w:val="0053285B"/>
    <w:rsid w:val="0053394E"/>
    <w:rsid w:val="005409E7"/>
    <w:rsid w:val="00541023"/>
    <w:rsid w:val="00546792"/>
    <w:rsid w:val="00554E50"/>
    <w:rsid w:val="00554FCD"/>
    <w:rsid w:val="00561DA3"/>
    <w:rsid w:val="005661BE"/>
    <w:rsid w:val="005671A5"/>
    <w:rsid w:val="00570439"/>
    <w:rsid w:val="00570CA3"/>
    <w:rsid w:val="005719C4"/>
    <w:rsid w:val="00573D48"/>
    <w:rsid w:val="005758E8"/>
    <w:rsid w:val="005772F4"/>
    <w:rsid w:val="005777E2"/>
    <w:rsid w:val="005804D9"/>
    <w:rsid w:val="005805BA"/>
    <w:rsid w:val="005820EE"/>
    <w:rsid w:val="005830DE"/>
    <w:rsid w:val="00585B6A"/>
    <w:rsid w:val="005870D4"/>
    <w:rsid w:val="00590C6E"/>
    <w:rsid w:val="005910D7"/>
    <w:rsid w:val="005935A5"/>
    <w:rsid w:val="00595347"/>
    <w:rsid w:val="00596025"/>
    <w:rsid w:val="005975D0"/>
    <w:rsid w:val="005A1D8F"/>
    <w:rsid w:val="005A2E1B"/>
    <w:rsid w:val="005A3236"/>
    <w:rsid w:val="005B040B"/>
    <w:rsid w:val="005B1169"/>
    <w:rsid w:val="005B6E2F"/>
    <w:rsid w:val="005B7F25"/>
    <w:rsid w:val="005C4DB4"/>
    <w:rsid w:val="005C76DD"/>
    <w:rsid w:val="005C7BA2"/>
    <w:rsid w:val="005D03D0"/>
    <w:rsid w:val="005D053D"/>
    <w:rsid w:val="005D525E"/>
    <w:rsid w:val="005E1DEC"/>
    <w:rsid w:val="005E1F34"/>
    <w:rsid w:val="005E2932"/>
    <w:rsid w:val="005E4F3A"/>
    <w:rsid w:val="005E50C7"/>
    <w:rsid w:val="005F1945"/>
    <w:rsid w:val="005F3344"/>
    <w:rsid w:val="005F4281"/>
    <w:rsid w:val="005F43B4"/>
    <w:rsid w:val="005F70F0"/>
    <w:rsid w:val="00604BDC"/>
    <w:rsid w:val="00606871"/>
    <w:rsid w:val="006077BF"/>
    <w:rsid w:val="00607EC0"/>
    <w:rsid w:val="0061020F"/>
    <w:rsid w:val="00610FD3"/>
    <w:rsid w:val="00611625"/>
    <w:rsid w:val="006120A8"/>
    <w:rsid w:val="00615CE0"/>
    <w:rsid w:val="00616CEE"/>
    <w:rsid w:val="00617F04"/>
    <w:rsid w:val="00621FD1"/>
    <w:rsid w:val="0062506B"/>
    <w:rsid w:val="006279D4"/>
    <w:rsid w:val="00627E11"/>
    <w:rsid w:val="00631B80"/>
    <w:rsid w:val="006371A0"/>
    <w:rsid w:val="00640FA7"/>
    <w:rsid w:val="00644A97"/>
    <w:rsid w:val="00644B46"/>
    <w:rsid w:val="00645B68"/>
    <w:rsid w:val="0064708D"/>
    <w:rsid w:val="006473DE"/>
    <w:rsid w:val="00655FF5"/>
    <w:rsid w:val="0066078A"/>
    <w:rsid w:val="00660ED0"/>
    <w:rsid w:val="00661FBB"/>
    <w:rsid w:val="0067015F"/>
    <w:rsid w:val="00670E1B"/>
    <w:rsid w:val="0067318E"/>
    <w:rsid w:val="006741F1"/>
    <w:rsid w:val="006744C4"/>
    <w:rsid w:val="0067485E"/>
    <w:rsid w:val="00681279"/>
    <w:rsid w:val="006820B3"/>
    <w:rsid w:val="006842AB"/>
    <w:rsid w:val="00684E32"/>
    <w:rsid w:val="00685B6A"/>
    <w:rsid w:val="00687159"/>
    <w:rsid w:val="00691335"/>
    <w:rsid w:val="006920D5"/>
    <w:rsid w:val="00694480"/>
    <w:rsid w:val="00697F10"/>
    <w:rsid w:val="006A05F7"/>
    <w:rsid w:val="006A12AA"/>
    <w:rsid w:val="006A5545"/>
    <w:rsid w:val="006A5CB2"/>
    <w:rsid w:val="006B2725"/>
    <w:rsid w:val="006B4123"/>
    <w:rsid w:val="006B72A6"/>
    <w:rsid w:val="006C3811"/>
    <w:rsid w:val="006C3851"/>
    <w:rsid w:val="006C3FF6"/>
    <w:rsid w:val="006D1417"/>
    <w:rsid w:val="006D1717"/>
    <w:rsid w:val="006D17A0"/>
    <w:rsid w:val="006D2120"/>
    <w:rsid w:val="006D78E8"/>
    <w:rsid w:val="006E05C4"/>
    <w:rsid w:val="006E190D"/>
    <w:rsid w:val="006E1BFE"/>
    <w:rsid w:val="006E5E11"/>
    <w:rsid w:val="006F1C9F"/>
    <w:rsid w:val="006F2DED"/>
    <w:rsid w:val="006F51DC"/>
    <w:rsid w:val="007012C8"/>
    <w:rsid w:val="00703C65"/>
    <w:rsid w:val="00710CB9"/>
    <w:rsid w:val="00712C05"/>
    <w:rsid w:val="00714679"/>
    <w:rsid w:val="00715819"/>
    <w:rsid w:val="00717711"/>
    <w:rsid w:val="00717A58"/>
    <w:rsid w:val="00717B0B"/>
    <w:rsid w:val="0072077B"/>
    <w:rsid w:val="007251D7"/>
    <w:rsid w:val="0072665E"/>
    <w:rsid w:val="0073150C"/>
    <w:rsid w:val="0073197D"/>
    <w:rsid w:val="00733DAC"/>
    <w:rsid w:val="00734E9C"/>
    <w:rsid w:val="007370C8"/>
    <w:rsid w:val="0073772C"/>
    <w:rsid w:val="00743BE9"/>
    <w:rsid w:val="00743E91"/>
    <w:rsid w:val="00753648"/>
    <w:rsid w:val="007539DA"/>
    <w:rsid w:val="00760461"/>
    <w:rsid w:val="00763D2B"/>
    <w:rsid w:val="00764619"/>
    <w:rsid w:val="00773694"/>
    <w:rsid w:val="0077590F"/>
    <w:rsid w:val="00776236"/>
    <w:rsid w:val="00776A46"/>
    <w:rsid w:val="00777829"/>
    <w:rsid w:val="0078036A"/>
    <w:rsid w:val="00780970"/>
    <w:rsid w:val="00780D07"/>
    <w:rsid w:val="007842BB"/>
    <w:rsid w:val="0079659E"/>
    <w:rsid w:val="007A0E41"/>
    <w:rsid w:val="007A395C"/>
    <w:rsid w:val="007A6586"/>
    <w:rsid w:val="007A6F0A"/>
    <w:rsid w:val="007A7020"/>
    <w:rsid w:val="007A74A0"/>
    <w:rsid w:val="007B4F3B"/>
    <w:rsid w:val="007B755F"/>
    <w:rsid w:val="007C3BDA"/>
    <w:rsid w:val="007C5CD4"/>
    <w:rsid w:val="007C679B"/>
    <w:rsid w:val="007C7995"/>
    <w:rsid w:val="007D3C1B"/>
    <w:rsid w:val="007D4081"/>
    <w:rsid w:val="007D5753"/>
    <w:rsid w:val="007D76FD"/>
    <w:rsid w:val="007E01D2"/>
    <w:rsid w:val="007E1397"/>
    <w:rsid w:val="007E58A0"/>
    <w:rsid w:val="007E5984"/>
    <w:rsid w:val="007F3C61"/>
    <w:rsid w:val="007F760D"/>
    <w:rsid w:val="00800219"/>
    <w:rsid w:val="0080047F"/>
    <w:rsid w:val="0080145D"/>
    <w:rsid w:val="00802414"/>
    <w:rsid w:val="00803CA9"/>
    <w:rsid w:val="00812748"/>
    <w:rsid w:val="00813A70"/>
    <w:rsid w:val="0081632B"/>
    <w:rsid w:val="00820C9C"/>
    <w:rsid w:val="008242EE"/>
    <w:rsid w:val="00825420"/>
    <w:rsid w:val="00825D06"/>
    <w:rsid w:val="00830680"/>
    <w:rsid w:val="00831A4E"/>
    <w:rsid w:val="00831EBB"/>
    <w:rsid w:val="00833247"/>
    <w:rsid w:val="00837EA6"/>
    <w:rsid w:val="008429D3"/>
    <w:rsid w:val="00844F64"/>
    <w:rsid w:val="00846794"/>
    <w:rsid w:val="00846D79"/>
    <w:rsid w:val="00860B01"/>
    <w:rsid w:val="00861C91"/>
    <w:rsid w:val="00870CEC"/>
    <w:rsid w:val="00872924"/>
    <w:rsid w:val="00876FE5"/>
    <w:rsid w:val="008841B5"/>
    <w:rsid w:val="00884716"/>
    <w:rsid w:val="00887AA8"/>
    <w:rsid w:val="0089080C"/>
    <w:rsid w:val="00892DF8"/>
    <w:rsid w:val="00893A27"/>
    <w:rsid w:val="00896D19"/>
    <w:rsid w:val="008A593E"/>
    <w:rsid w:val="008B0D20"/>
    <w:rsid w:val="008B0F15"/>
    <w:rsid w:val="008B1687"/>
    <w:rsid w:val="008B1A1F"/>
    <w:rsid w:val="008B3D95"/>
    <w:rsid w:val="008B3DAA"/>
    <w:rsid w:val="008B4AAA"/>
    <w:rsid w:val="008B76D2"/>
    <w:rsid w:val="008C3437"/>
    <w:rsid w:val="008C7455"/>
    <w:rsid w:val="008D2D01"/>
    <w:rsid w:val="008D349D"/>
    <w:rsid w:val="008D7744"/>
    <w:rsid w:val="008E0636"/>
    <w:rsid w:val="008E0999"/>
    <w:rsid w:val="008E186D"/>
    <w:rsid w:val="008E1EF0"/>
    <w:rsid w:val="008E6C86"/>
    <w:rsid w:val="008F17E0"/>
    <w:rsid w:val="008F2893"/>
    <w:rsid w:val="008F614F"/>
    <w:rsid w:val="008F746D"/>
    <w:rsid w:val="00903FCC"/>
    <w:rsid w:val="009135B5"/>
    <w:rsid w:val="0092033B"/>
    <w:rsid w:val="009203C6"/>
    <w:rsid w:val="00923ED7"/>
    <w:rsid w:val="0092445C"/>
    <w:rsid w:val="009300E6"/>
    <w:rsid w:val="009319DE"/>
    <w:rsid w:val="00934224"/>
    <w:rsid w:val="00934443"/>
    <w:rsid w:val="0093534C"/>
    <w:rsid w:val="00935540"/>
    <w:rsid w:val="00936C1D"/>
    <w:rsid w:val="009401E4"/>
    <w:rsid w:val="00942420"/>
    <w:rsid w:val="009438B5"/>
    <w:rsid w:val="0094461F"/>
    <w:rsid w:val="00944B48"/>
    <w:rsid w:val="00946D1C"/>
    <w:rsid w:val="009639D4"/>
    <w:rsid w:val="009673FC"/>
    <w:rsid w:val="00967D11"/>
    <w:rsid w:val="00970955"/>
    <w:rsid w:val="00971749"/>
    <w:rsid w:val="00971D0C"/>
    <w:rsid w:val="0097284E"/>
    <w:rsid w:val="00974ABE"/>
    <w:rsid w:val="009779D9"/>
    <w:rsid w:val="00981DFE"/>
    <w:rsid w:val="009826E4"/>
    <w:rsid w:val="009909DF"/>
    <w:rsid w:val="0099196C"/>
    <w:rsid w:val="0099197D"/>
    <w:rsid w:val="00991F34"/>
    <w:rsid w:val="00994CBB"/>
    <w:rsid w:val="009954CB"/>
    <w:rsid w:val="00995755"/>
    <w:rsid w:val="009A66D4"/>
    <w:rsid w:val="009B47B9"/>
    <w:rsid w:val="009C1083"/>
    <w:rsid w:val="009C1890"/>
    <w:rsid w:val="009C3499"/>
    <w:rsid w:val="009C375B"/>
    <w:rsid w:val="009C4723"/>
    <w:rsid w:val="009D6259"/>
    <w:rsid w:val="009E2446"/>
    <w:rsid w:val="009E3199"/>
    <w:rsid w:val="009E78E3"/>
    <w:rsid w:val="009F0996"/>
    <w:rsid w:val="009F261A"/>
    <w:rsid w:val="009F4E72"/>
    <w:rsid w:val="009F5C3C"/>
    <w:rsid w:val="009F68AD"/>
    <w:rsid w:val="00A004F0"/>
    <w:rsid w:val="00A0089C"/>
    <w:rsid w:val="00A01B68"/>
    <w:rsid w:val="00A1091A"/>
    <w:rsid w:val="00A11213"/>
    <w:rsid w:val="00A13DA1"/>
    <w:rsid w:val="00A14DEB"/>
    <w:rsid w:val="00A23242"/>
    <w:rsid w:val="00A30994"/>
    <w:rsid w:val="00A31D26"/>
    <w:rsid w:val="00A333DF"/>
    <w:rsid w:val="00A34057"/>
    <w:rsid w:val="00A34706"/>
    <w:rsid w:val="00A366ED"/>
    <w:rsid w:val="00A4087E"/>
    <w:rsid w:val="00A442D7"/>
    <w:rsid w:val="00A47F79"/>
    <w:rsid w:val="00A511A1"/>
    <w:rsid w:val="00A52EBD"/>
    <w:rsid w:val="00A5469F"/>
    <w:rsid w:val="00A60F61"/>
    <w:rsid w:val="00A6506D"/>
    <w:rsid w:val="00A6655D"/>
    <w:rsid w:val="00A66569"/>
    <w:rsid w:val="00A7093F"/>
    <w:rsid w:val="00A76E5D"/>
    <w:rsid w:val="00A800F7"/>
    <w:rsid w:val="00A80669"/>
    <w:rsid w:val="00A818A6"/>
    <w:rsid w:val="00A83F11"/>
    <w:rsid w:val="00A86138"/>
    <w:rsid w:val="00A86F4E"/>
    <w:rsid w:val="00A92148"/>
    <w:rsid w:val="00A92165"/>
    <w:rsid w:val="00AA188D"/>
    <w:rsid w:val="00AA3322"/>
    <w:rsid w:val="00AA4FC3"/>
    <w:rsid w:val="00AA6D42"/>
    <w:rsid w:val="00AA7176"/>
    <w:rsid w:val="00AA73B6"/>
    <w:rsid w:val="00AB2618"/>
    <w:rsid w:val="00AB3608"/>
    <w:rsid w:val="00AB5978"/>
    <w:rsid w:val="00AB6894"/>
    <w:rsid w:val="00AC0259"/>
    <w:rsid w:val="00AC5726"/>
    <w:rsid w:val="00AC7F7D"/>
    <w:rsid w:val="00AD230F"/>
    <w:rsid w:val="00AD27AE"/>
    <w:rsid w:val="00AD2CF5"/>
    <w:rsid w:val="00AD6A30"/>
    <w:rsid w:val="00AE27F7"/>
    <w:rsid w:val="00AE4AA9"/>
    <w:rsid w:val="00AE4F25"/>
    <w:rsid w:val="00AF00EA"/>
    <w:rsid w:val="00B0060F"/>
    <w:rsid w:val="00B03939"/>
    <w:rsid w:val="00B07607"/>
    <w:rsid w:val="00B11D76"/>
    <w:rsid w:val="00B12CFF"/>
    <w:rsid w:val="00B12F2E"/>
    <w:rsid w:val="00B137A7"/>
    <w:rsid w:val="00B13DC3"/>
    <w:rsid w:val="00B15375"/>
    <w:rsid w:val="00B163F1"/>
    <w:rsid w:val="00B170E0"/>
    <w:rsid w:val="00B175AA"/>
    <w:rsid w:val="00B17D95"/>
    <w:rsid w:val="00B23CD1"/>
    <w:rsid w:val="00B2480C"/>
    <w:rsid w:val="00B3033C"/>
    <w:rsid w:val="00B31C12"/>
    <w:rsid w:val="00B32513"/>
    <w:rsid w:val="00B331A2"/>
    <w:rsid w:val="00B3509C"/>
    <w:rsid w:val="00B35C03"/>
    <w:rsid w:val="00B40B34"/>
    <w:rsid w:val="00B40E8C"/>
    <w:rsid w:val="00B41235"/>
    <w:rsid w:val="00B47034"/>
    <w:rsid w:val="00B47E06"/>
    <w:rsid w:val="00B52654"/>
    <w:rsid w:val="00B52EA2"/>
    <w:rsid w:val="00B54EDA"/>
    <w:rsid w:val="00B55CBE"/>
    <w:rsid w:val="00B57902"/>
    <w:rsid w:val="00B62B24"/>
    <w:rsid w:val="00B634ED"/>
    <w:rsid w:val="00B641D2"/>
    <w:rsid w:val="00B66DA1"/>
    <w:rsid w:val="00B66DB1"/>
    <w:rsid w:val="00B7053B"/>
    <w:rsid w:val="00B732D1"/>
    <w:rsid w:val="00B73CB0"/>
    <w:rsid w:val="00B7575F"/>
    <w:rsid w:val="00B76433"/>
    <w:rsid w:val="00B816FB"/>
    <w:rsid w:val="00B81F45"/>
    <w:rsid w:val="00B820D3"/>
    <w:rsid w:val="00B8255E"/>
    <w:rsid w:val="00B84178"/>
    <w:rsid w:val="00B900B7"/>
    <w:rsid w:val="00B923C1"/>
    <w:rsid w:val="00B92D10"/>
    <w:rsid w:val="00B943B4"/>
    <w:rsid w:val="00B9569C"/>
    <w:rsid w:val="00B96F41"/>
    <w:rsid w:val="00BA1724"/>
    <w:rsid w:val="00BA1A63"/>
    <w:rsid w:val="00BA755A"/>
    <w:rsid w:val="00BB0529"/>
    <w:rsid w:val="00BB1A2F"/>
    <w:rsid w:val="00BB2E43"/>
    <w:rsid w:val="00BB31A4"/>
    <w:rsid w:val="00BB5F7D"/>
    <w:rsid w:val="00BB7C00"/>
    <w:rsid w:val="00BC1291"/>
    <w:rsid w:val="00BC467C"/>
    <w:rsid w:val="00BD191C"/>
    <w:rsid w:val="00BD58DE"/>
    <w:rsid w:val="00BD5CAD"/>
    <w:rsid w:val="00BD777E"/>
    <w:rsid w:val="00BE04B0"/>
    <w:rsid w:val="00BE1C17"/>
    <w:rsid w:val="00BE3150"/>
    <w:rsid w:val="00BE35FD"/>
    <w:rsid w:val="00BE6576"/>
    <w:rsid w:val="00BE7B8B"/>
    <w:rsid w:val="00BE7E64"/>
    <w:rsid w:val="00BF11EB"/>
    <w:rsid w:val="00BF1B2F"/>
    <w:rsid w:val="00BF2754"/>
    <w:rsid w:val="00C01F2E"/>
    <w:rsid w:val="00C04999"/>
    <w:rsid w:val="00C12935"/>
    <w:rsid w:val="00C14083"/>
    <w:rsid w:val="00C1755D"/>
    <w:rsid w:val="00C217A8"/>
    <w:rsid w:val="00C21D0B"/>
    <w:rsid w:val="00C21F16"/>
    <w:rsid w:val="00C25130"/>
    <w:rsid w:val="00C261B9"/>
    <w:rsid w:val="00C3029B"/>
    <w:rsid w:val="00C33861"/>
    <w:rsid w:val="00C35659"/>
    <w:rsid w:val="00C4007B"/>
    <w:rsid w:val="00C4225E"/>
    <w:rsid w:val="00C45B15"/>
    <w:rsid w:val="00C46E1D"/>
    <w:rsid w:val="00C521E5"/>
    <w:rsid w:val="00C53247"/>
    <w:rsid w:val="00C56640"/>
    <w:rsid w:val="00C57D9E"/>
    <w:rsid w:val="00C60934"/>
    <w:rsid w:val="00C617E9"/>
    <w:rsid w:val="00C635CF"/>
    <w:rsid w:val="00C66F85"/>
    <w:rsid w:val="00C67C99"/>
    <w:rsid w:val="00C71DB8"/>
    <w:rsid w:val="00C7291C"/>
    <w:rsid w:val="00C72B74"/>
    <w:rsid w:val="00C72DEC"/>
    <w:rsid w:val="00C731DE"/>
    <w:rsid w:val="00C73C41"/>
    <w:rsid w:val="00C7438C"/>
    <w:rsid w:val="00C7744C"/>
    <w:rsid w:val="00C80876"/>
    <w:rsid w:val="00C81873"/>
    <w:rsid w:val="00C8417E"/>
    <w:rsid w:val="00C87D78"/>
    <w:rsid w:val="00C90823"/>
    <w:rsid w:val="00C91EA8"/>
    <w:rsid w:val="00CA4D71"/>
    <w:rsid w:val="00CA52FC"/>
    <w:rsid w:val="00CA6C0F"/>
    <w:rsid w:val="00CB40CA"/>
    <w:rsid w:val="00CC0EDA"/>
    <w:rsid w:val="00CC2157"/>
    <w:rsid w:val="00CC2369"/>
    <w:rsid w:val="00CC642D"/>
    <w:rsid w:val="00CC6CF0"/>
    <w:rsid w:val="00CC6CFD"/>
    <w:rsid w:val="00CC712E"/>
    <w:rsid w:val="00CD04FF"/>
    <w:rsid w:val="00CD23A0"/>
    <w:rsid w:val="00CD5BC4"/>
    <w:rsid w:val="00CD5F4F"/>
    <w:rsid w:val="00CD6DCF"/>
    <w:rsid w:val="00CD7106"/>
    <w:rsid w:val="00CD7F6E"/>
    <w:rsid w:val="00CE300A"/>
    <w:rsid w:val="00CE4A63"/>
    <w:rsid w:val="00CE5BDF"/>
    <w:rsid w:val="00CE70D9"/>
    <w:rsid w:val="00CE7ABA"/>
    <w:rsid w:val="00CF0EA3"/>
    <w:rsid w:val="00CF14EE"/>
    <w:rsid w:val="00CF4230"/>
    <w:rsid w:val="00CF6208"/>
    <w:rsid w:val="00D02730"/>
    <w:rsid w:val="00D034B7"/>
    <w:rsid w:val="00D044F7"/>
    <w:rsid w:val="00D045CA"/>
    <w:rsid w:val="00D05C0E"/>
    <w:rsid w:val="00D11117"/>
    <w:rsid w:val="00D12F64"/>
    <w:rsid w:val="00D137EC"/>
    <w:rsid w:val="00D15616"/>
    <w:rsid w:val="00D15AA4"/>
    <w:rsid w:val="00D15AB8"/>
    <w:rsid w:val="00D175DC"/>
    <w:rsid w:val="00D17F1C"/>
    <w:rsid w:val="00D207DB"/>
    <w:rsid w:val="00D20B4B"/>
    <w:rsid w:val="00D23927"/>
    <w:rsid w:val="00D23B29"/>
    <w:rsid w:val="00D266C4"/>
    <w:rsid w:val="00D268E7"/>
    <w:rsid w:val="00D271D3"/>
    <w:rsid w:val="00D31D2A"/>
    <w:rsid w:val="00D37EAB"/>
    <w:rsid w:val="00D41127"/>
    <w:rsid w:val="00D41EBB"/>
    <w:rsid w:val="00D44537"/>
    <w:rsid w:val="00D44CB1"/>
    <w:rsid w:val="00D45126"/>
    <w:rsid w:val="00D54F06"/>
    <w:rsid w:val="00D5554C"/>
    <w:rsid w:val="00D6032F"/>
    <w:rsid w:val="00D61F80"/>
    <w:rsid w:val="00D663CA"/>
    <w:rsid w:val="00D674E8"/>
    <w:rsid w:val="00D73B0A"/>
    <w:rsid w:val="00D75233"/>
    <w:rsid w:val="00D82A56"/>
    <w:rsid w:val="00D82C9C"/>
    <w:rsid w:val="00D82DAE"/>
    <w:rsid w:val="00D855F4"/>
    <w:rsid w:val="00D877DB"/>
    <w:rsid w:val="00D9081A"/>
    <w:rsid w:val="00D91F07"/>
    <w:rsid w:val="00D933EF"/>
    <w:rsid w:val="00D94920"/>
    <w:rsid w:val="00D94F27"/>
    <w:rsid w:val="00D96EE7"/>
    <w:rsid w:val="00DA1B9D"/>
    <w:rsid w:val="00DA45D8"/>
    <w:rsid w:val="00DA57CD"/>
    <w:rsid w:val="00DB191E"/>
    <w:rsid w:val="00DB3266"/>
    <w:rsid w:val="00DB4ABD"/>
    <w:rsid w:val="00DB4B68"/>
    <w:rsid w:val="00DC0572"/>
    <w:rsid w:val="00DC47AB"/>
    <w:rsid w:val="00DC5336"/>
    <w:rsid w:val="00DD242D"/>
    <w:rsid w:val="00DD25BC"/>
    <w:rsid w:val="00DD2DE8"/>
    <w:rsid w:val="00DD3B93"/>
    <w:rsid w:val="00DD4D9B"/>
    <w:rsid w:val="00DD54DF"/>
    <w:rsid w:val="00DE17A1"/>
    <w:rsid w:val="00DE1F5C"/>
    <w:rsid w:val="00DE28BA"/>
    <w:rsid w:val="00DF3F06"/>
    <w:rsid w:val="00DF430D"/>
    <w:rsid w:val="00E06DD9"/>
    <w:rsid w:val="00E11C35"/>
    <w:rsid w:val="00E16FC1"/>
    <w:rsid w:val="00E30785"/>
    <w:rsid w:val="00E324A7"/>
    <w:rsid w:val="00E34AE0"/>
    <w:rsid w:val="00E3581D"/>
    <w:rsid w:val="00E378A9"/>
    <w:rsid w:val="00E43E20"/>
    <w:rsid w:val="00E552A8"/>
    <w:rsid w:val="00E55601"/>
    <w:rsid w:val="00E70C42"/>
    <w:rsid w:val="00E71F94"/>
    <w:rsid w:val="00E7384F"/>
    <w:rsid w:val="00E7532C"/>
    <w:rsid w:val="00E76B7C"/>
    <w:rsid w:val="00E77A82"/>
    <w:rsid w:val="00E77C38"/>
    <w:rsid w:val="00E80BDD"/>
    <w:rsid w:val="00E80FB8"/>
    <w:rsid w:val="00E81675"/>
    <w:rsid w:val="00E83E7F"/>
    <w:rsid w:val="00E84EFF"/>
    <w:rsid w:val="00E850BC"/>
    <w:rsid w:val="00E85A54"/>
    <w:rsid w:val="00E86A30"/>
    <w:rsid w:val="00E87D2B"/>
    <w:rsid w:val="00E93E11"/>
    <w:rsid w:val="00E94844"/>
    <w:rsid w:val="00E9499F"/>
    <w:rsid w:val="00E96424"/>
    <w:rsid w:val="00E97FD1"/>
    <w:rsid w:val="00EA01C2"/>
    <w:rsid w:val="00EA14B1"/>
    <w:rsid w:val="00EA18B8"/>
    <w:rsid w:val="00EA216C"/>
    <w:rsid w:val="00EA3585"/>
    <w:rsid w:val="00EA36BA"/>
    <w:rsid w:val="00EA424F"/>
    <w:rsid w:val="00EA468B"/>
    <w:rsid w:val="00EA5AA7"/>
    <w:rsid w:val="00EA67E8"/>
    <w:rsid w:val="00EA6F27"/>
    <w:rsid w:val="00EB149B"/>
    <w:rsid w:val="00EB4832"/>
    <w:rsid w:val="00EB50CB"/>
    <w:rsid w:val="00EC0268"/>
    <w:rsid w:val="00EC2BAC"/>
    <w:rsid w:val="00EC622D"/>
    <w:rsid w:val="00EC70DD"/>
    <w:rsid w:val="00ED0181"/>
    <w:rsid w:val="00ED06D1"/>
    <w:rsid w:val="00ED2DF0"/>
    <w:rsid w:val="00EE15A1"/>
    <w:rsid w:val="00EE1771"/>
    <w:rsid w:val="00EE5FF3"/>
    <w:rsid w:val="00EF0BE7"/>
    <w:rsid w:val="00EF13A7"/>
    <w:rsid w:val="00EF1DF3"/>
    <w:rsid w:val="00EF446F"/>
    <w:rsid w:val="00EF4786"/>
    <w:rsid w:val="00EF4E61"/>
    <w:rsid w:val="00F03E2F"/>
    <w:rsid w:val="00F04A11"/>
    <w:rsid w:val="00F05438"/>
    <w:rsid w:val="00F11373"/>
    <w:rsid w:val="00F12913"/>
    <w:rsid w:val="00F14418"/>
    <w:rsid w:val="00F148B2"/>
    <w:rsid w:val="00F15F18"/>
    <w:rsid w:val="00F16C09"/>
    <w:rsid w:val="00F21C77"/>
    <w:rsid w:val="00F247BC"/>
    <w:rsid w:val="00F253FF"/>
    <w:rsid w:val="00F315AB"/>
    <w:rsid w:val="00F3226B"/>
    <w:rsid w:val="00F331AC"/>
    <w:rsid w:val="00F342C7"/>
    <w:rsid w:val="00F35C53"/>
    <w:rsid w:val="00F36627"/>
    <w:rsid w:val="00F417FD"/>
    <w:rsid w:val="00F45C25"/>
    <w:rsid w:val="00F4637E"/>
    <w:rsid w:val="00F46FF8"/>
    <w:rsid w:val="00F47A93"/>
    <w:rsid w:val="00F51502"/>
    <w:rsid w:val="00F55965"/>
    <w:rsid w:val="00F56FAE"/>
    <w:rsid w:val="00F57DBF"/>
    <w:rsid w:val="00F63084"/>
    <w:rsid w:val="00F720D6"/>
    <w:rsid w:val="00F75E07"/>
    <w:rsid w:val="00F77137"/>
    <w:rsid w:val="00F777C7"/>
    <w:rsid w:val="00F8132B"/>
    <w:rsid w:val="00F90E72"/>
    <w:rsid w:val="00F922BB"/>
    <w:rsid w:val="00F93B23"/>
    <w:rsid w:val="00F95E8E"/>
    <w:rsid w:val="00F96393"/>
    <w:rsid w:val="00F96FEC"/>
    <w:rsid w:val="00FA206A"/>
    <w:rsid w:val="00FA3979"/>
    <w:rsid w:val="00FA48B0"/>
    <w:rsid w:val="00FA59D2"/>
    <w:rsid w:val="00FB1F52"/>
    <w:rsid w:val="00FB23DD"/>
    <w:rsid w:val="00FB37A9"/>
    <w:rsid w:val="00FB41D2"/>
    <w:rsid w:val="00FC07DB"/>
    <w:rsid w:val="00FC61E0"/>
    <w:rsid w:val="00FC7E58"/>
    <w:rsid w:val="00FD3DA7"/>
    <w:rsid w:val="00FD662A"/>
    <w:rsid w:val="00FE0312"/>
    <w:rsid w:val="00FE4B3F"/>
    <w:rsid w:val="00FE72DD"/>
    <w:rsid w:val="00FE788D"/>
    <w:rsid w:val="00FE7F31"/>
    <w:rsid w:val="00FF306C"/>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5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lsdException w:name="annotation text" w:semiHidden="1"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2"/>
    <w:lsdException w:name="Strong" w:semiHidden="1" w:uiPriority="22" w:qFormat="1"/>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semiHidden/>
    <w:qFormat/>
    <w:rsid w:val="008B0F15"/>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995755"/>
    <w:pPr>
      <w:keepNext/>
      <w:keepLines/>
      <w:numPr>
        <w:numId w:val="25"/>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263B2F"/>
    <w:pPr>
      <w:keepNext/>
      <w:keepLines/>
      <w:numPr>
        <w:ilvl w:val="1"/>
        <w:numId w:val="25"/>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B50CB"/>
    <w:pPr>
      <w:keepNext/>
      <w:keepLines/>
      <w:numPr>
        <w:ilvl w:val="2"/>
        <w:numId w:val="25"/>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B50CB"/>
    <w:pPr>
      <w:keepNext/>
      <w:keepLines/>
      <w:numPr>
        <w:ilvl w:val="3"/>
        <w:numId w:val="25"/>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semiHidden/>
    <w:rsid w:val="00EB50CB"/>
    <w:pPr>
      <w:keepNext/>
      <w:keepLines/>
      <w:numPr>
        <w:ilvl w:val="4"/>
        <w:numId w:val="25"/>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C70DD"/>
    <w:pPr>
      <w:keepNext/>
      <w:keepLines/>
      <w:numPr>
        <w:ilvl w:val="5"/>
        <w:numId w:val="25"/>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C70DD"/>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C70DD"/>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C70DD"/>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AA188D"/>
    <w:rPr>
      <w:vertAlign w:val="superscript"/>
    </w:rPr>
  </w:style>
  <w:style w:type="paragraph" w:styleId="ListBullet">
    <w:name w:val="List Bullet"/>
    <w:basedOn w:val="Normal"/>
    <w:uiPriority w:val="3"/>
    <w:semiHidden/>
    <w:rsid w:val="00EC70DD"/>
    <w:pPr>
      <w:numPr>
        <w:numId w:val="2"/>
      </w:numPr>
    </w:pPr>
  </w:style>
  <w:style w:type="paragraph" w:styleId="ListNumber">
    <w:name w:val="List Number"/>
    <w:basedOn w:val="Normal"/>
    <w:uiPriority w:val="5"/>
    <w:semiHidden/>
    <w:rsid w:val="00EC70DD"/>
    <w:pPr>
      <w:numPr>
        <w:numId w:val="1"/>
      </w:numPr>
    </w:pPr>
  </w:style>
  <w:style w:type="paragraph" w:styleId="BalloonText">
    <w:name w:val="Balloon Text"/>
    <w:basedOn w:val="Normal"/>
    <w:link w:val="BalloonTextChar"/>
    <w:uiPriority w:val="98"/>
    <w:semiHidden/>
    <w:unhideWhenUsed/>
    <w:rsid w:val="00971D0C"/>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995755"/>
    <w:rPr>
      <w:rFonts w:ascii="Calibri" w:eastAsiaTheme="majorEastAsia" w:hAnsi="Calibri" w:cstheme="majorBidi"/>
      <w:bCs/>
      <w:color w:val="939905"/>
      <w:sz w:val="38"/>
      <w:szCs w:val="28"/>
    </w:rPr>
  </w:style>
  <w:style w:type="character" w:customStyle="1" w:styleId="Heading2Char">
    <w:name w:val="Heading 2 Char"/>
    <w:basedOn w:val="DefaultParagraphFont"/>
    <w:link w:val="Heading2"/>
    <w:uiPriority w:val="1"/>
    <w:rsid w:val="00263B2F"/>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DC47AB"/>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FE72D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F922BB"/>
    <w:pPr>
      <w:ind w:left="567" w:right="567"/>
    </w:pPr>
    <w:rPr>
      <w:i/>
      <w:color w:val="4D4D4D"/>
    </w:rPr>
  </w:style>
  <w:style w:type="paragraph" w:styleId="Caption">
    <w:name w:val="caption"/>
    <w:basedOn w:val="Normal"/>
    <w:next w:val="BodyText"/>
    <w:uiPriority w:val="2"/>
    <w:rsid w:val="004F143B"/>
    <w:pPr>
      <w:keepNext/>
      <w:spacing w:before="200" w:after="140"/>
    </w:pPr>
    <w:rPr>
      <w:b/>
      <w:bCs/>
      <w:szCs w:val="18"/>
    </w:rPr>
  </w:style>
  <w:style w:type="paragraph" w:styleId="Bibliography">
    <w:name w:val="Bibliography"/>
    <w:basedOn w:val="Normal"/>
    <w:next w:val="Normal"/>
    <w:uiPriority w:val="7"/>
    <w:semiHidden/>
    <w:rsid w:val="00971D0C"/>
  </w:style>
  <w:style w:type="paragraph" w:styleId="TOC1">
    <w:name w:val="toc 1"/>
    <w:basedOn w:val="Normalcolour"/>
    <w:next w:val="Normal"/>
    <w:uiPriority w:val="39"/>
    <w:rsid w:val="00EB50CB"/>
    <w:pPr>
      <w:tabs>
        <w:tab w:val="right" w:leader="underscore" w:pos="9299"/>
      </w:tabs>
      <w:spacing w:before="200" w:after="0"/>
      <w:ind w:right="425"/>
    </w:pPr>
    <w:rPr>
      <w:b/>
      <w:sz w:val="26"/>
    </w:rPr>
  </w:style>
  <w:style w:type="paragraph" w:styleId="TOC2">
    <w:name w:val="toc 2"/>
    <w:basedOn w:val="Normal"/>
    <w:next w:val="Normal"/>
    <w:uiPriority w:val="39"/>
    <w:rsid w:val="00EB50CB"/>
    <w:pPr>
      <w:tabs>
        <w:tab w:val="right" w:leader="underscore" w:pos="9299"/>
      </w:tabs>
      <w:spacing w:after="0"/>
      <w:ind w:right="425"/>
    </w:pPr>
  </w:style>
  <w:style w:type="paragraph" w:styleId="TOC3">
    <w:name w:val="toc 3"/>
    <w:basedOn w:val="Normal"/>
    <w:next w:val="Normal"/>
    <w:uiPriority w:val="39"/>
    <w:rsid w:val="00EB50CB"/>
    <w:pPr>
      <w:tabs>
        <w:tab w:val="right" w:leader="underscore" w:pos="9299"/>
      </w:tabs>
      <w:spacing w:after="0"/>
      <w:ind w:left="284" w:right="425"/>
    </w:pPr>
  </w:style>
  <w:style w:type="paragraph" w:styleId="TOC4">
    <w:name w:val="toc 4"/>
    <w:basedOn w:val="Normal"/>
    <w:next w:val="Normal"/>
    <w:uiPriority w:val="39"/>
    <w:rsid w:val="00A60F61"/>
    <w:pPr>
      <w:tabs>
        <w:tab w:val="right" w:leader="underscore" w:pos="9299"/>
      </w:tabs>
      <w:spacing w:after="0"/>
      <w:ind w:left="567" w:right="425"/>
    </w:pPr>
  </w:style>
  <w:style w:type="paragraph" w:styleId="TOC5">
    <w:name w:val="toc 5"/>
    <w:basedOn w:val="Normal"/>
    <w:next w:val="Normal"/>
    <w:uiPriority w:val="39"/>
    <w:semiHidden/>
    <w:rsid w:val="00EB50CB"/>
    <w:pPr>
      <w:tabs>
        <w:tab w:val="right" w:leader="dot" w:pos="9299"/>
      </w:tabs>
      <w:spacing w:after="0" w:line="260" w:lineRule="atLeast"/>
      <w:ind w:left="851" w:right="425"/>
    </w:pPr>
  </w:style>
  <w:style w:type="paragraph" w:styleId="TOC6">
    <w:name w:val="toc 6"/>
    <w:basedOn w:val="Normal"/>
    <w:next w:val="Normal"/>
    <w:autoRedefine/>
    <w:uiPriority w:val="39"/>
    <w:semiHidden/>
    <w:rsid w:val="00EC70DD"/>
    <w:pPr>
      <w:spacing w:after="100"/>
      <w:ind w:left="1100"/>
    </w:pPr>
  </w:style>
  <w:style w:type="paragraph" w:styleId="TOC7">
    <w:name w:val="toc 7"/>
    <w:basedOn w:val="Normal"/>
    <w:next w:val="Normal"/>
    <w:autoRedefine/>
    <w:uiPriority w:val="39"/>
    <w:semiHidden/>
    <w:rsid w:val="00EC70DD"/>
    <w:pPr>
      <w:spacing w:after="100"/>
      <w:ind w:left="1320"/>
    </w:pPr>
  </w:style>
  <w:style w:type="paragraph" w:styleId="TOC8">
    <w:name w:val="toc 8"/>
    <w:basedOn w:val="Normal"/>
    <w:next w:val="Normal"/>
    <w:autoRedefine/>
    <w:uiPriority w:val="39"/>
    <w:semiHidden/>
    <w:rsid w:val="00EC70DD"/>
    <w:pPr>
      <w:spacing w:after="100"/>
      <w:ind w:left="1540"/>
    </w:pPr>
  </w:style>
  <w:style w:type="paragraph" w:styleId="TOC9">
    <w:name w:val="toc 9"/>
    <w:basedOn w:val="Normal"/>
    <w:next w:val="Normal"/>
    <w:autoRedefine/>
    <w:uiPriority w:val="39"/>
    <w:semiHidden/>
    <w:rsid w:val="00EC70DD"/>
    <w:pPr>
      <w:spacing w:after="100"/>
      <w:ind w:left="1760"/>
    </w:pPr>
  </w:style>
  <w:style w:type="paragraph" w:styleId="TOCHeading">
    <w:name w:val="TOC Heading"/>
    <w:basedOn w:val="Heading1"/>
    <w:next w:val="BodyText"/>
    <w:uiPriority w:val="1"/>
    <w:rsid w:val="00E83E7F"/>
    <w:pPr>
      <w:spacing w:before="0"/>
      <w:outlineLvl w:val="9"/>
    </w:pPr>
  </w:style>
  <w:style w:type="paragraph" w:styleId="BodyText">
    <w:name w:val="Body Text"/>
    <w:basedOn w:val="Normal"/>
    <w:link w:val="BodyTextChar"/>
    <w:uiPriority w:val="2"/>
    <w:qFormat/>
    <w:rsid w:val="00A333DF"/>
  </w:style>
  <w:style w:type="character" w:customStyle="1" w:styleId="BodyTextChar">
    <w:name w:val="Body Text Char"/>
    <w:basedOn w:val="DefaultParagraphFont"/>
    <w:link w:val="BodyText"/>
    <w:uiPriority w:val="2"/>
    <w:rsid w:val="00A333DF"/>
    <w:rPr>
      <w:rFonts w:ascii="Calibri" w:hAnsi="Calibri"/>
      <w:color w:val="1E1E1E"/>
      <w:sz w:val="24"/>
    </w:rPr>
  </w:style>
  <w:style w:type="paragraph" w:styleId="CommentText">
    <w:name w:val="annotation text"/>
    <w:basedOn w:val="Normal"/>
    <w:link w:val="CommentTextChar"/>
    <w:uiPriority w:val="12"/>
    <w:semiHidden/>
    <w:rsid w:val="00002E2B"/>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EC70D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 w:val="20"/>
      <w:szCs w:val="20"/>
    </w:rPr>
  </w:style>
  <w:style w:type="paragraph" w:styleId="Date">
    <w:name w:val="Date"/>
    <w:basedOn w:val="Normal"/>
    <w:next w:val="Normal"/>
    <w:link w:val="DateChar"/>
    <w:uiPriority w:val="99"/>
    <w:semiHidden/>
    <w:rsid w:val="00EC70DD"/>
  </w:style>
  <w:style w:type="character" w:customStyle="1" w:styleId="DateChar">
    <w:name w:val="Date Char"/>
    <w:basedOn w:val="DefaultParagraphFont"/>
    <w:link w:val="Date"/>
    <w:uiPriority w:val="99"/>
    <w:semiHidden/>
    <w:rsid w:val="00971D0C"/>
    <w:rPr>
      <w:rFonts w:ascii="Calibri" w:hAnsi="Calibri"/>
      <w:color w:val="1E1E1E"/>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EC0268"/>
    <w:rPr>
      <w:lang w:val="en-US"/>
    </w:rPr>
  </w:style>
  <w:style w:type="paragraph" w:styleId="EndnoteText">
    <w:name w:val="endnote text"/>
    <w:basedOn w:val="Normal"/>
    <w:link w:val="EndnoteTextChar"/>
    <w:uiPriority w:val="7"/>
    <w:rsid w:val="00191044"/>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9954CB"/>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9D6259"/>
    <w:pPr>
      <w:spacing w:after="0" w:line="240" w:lineRule="auto"/>
      <w:jc w:val="right"/>
    </w:pPr>
    <w:rPr>
      <w:color w:val="696969"/>
      <w:sz w:val="20"/>
    </w:rPr>
  </w:style>
  <w:style w:type="character" w:customStyle="1" w:styleId="FooterChar">
    <w:name w:val="Footer Char"/>
    <w:basedOn w:val="DefaultParagraphFont"/>
    <w:link w:val="Footer"/>
    <w:uiPriority w:val="10"/>
    <w:rsid w:val="009D6259"/>
    <w:rPr>
      <w:rFonts w:ascii="Calibri" w:hAnsi="Calibri"/>
      <w:color w:val="696969"/>
      <w:sz w:val="20"/>
    </w:rPr>
  </w:style>
  <w:style w:type="paragraph" w:styleId="FootnoteText">
    <w:name w:val="footnote text"/>
    <w:basedOn w:val="Normal"/>
    <w:link w:val="FootnoteTextChar"/>
    <w:uiPriority w:val="7"/>
    <w:rsid w:val="00191044"/>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B175AA"/>
    <w:rPr>
      <w:rFonts w:ascii="Calibri" w:hAnsi="Calibri"/>
      <w:color w:val="4D4D4D"/>
      <w:sz w:val="20"/>
      <w:szCs w:val="20"/>
    </w:rPr>
  </w:style>
  <w:style w:type="paragraph" w:styleId="Header">
    <w:name w:val="header"/>
    <w:basedOn w:val="Normal"/>
    <w:link w:val="HeaderChar"/>
    <w:rsid w:val="00307592"/>
    <w:pPr>
      <w:tabs>
        <w:tab w:val="right" w:pos="9299"/>
      </w:tabs>
      <w:spacing w:after="0" w:line="240" w:lineRule="auto"/>
    </w:pPr>
    <w:rPr>
      <w:color w:val="696969"/>
      <w:sz w:val="20"/>
    </w:rPr>
  </w:style>
  <w:style w:type="character" w:customStyle="1" w:styleId="HeaderChar">
    <w:name w:val="Header Char"/>
    <w:basedOn w:val="DefaultParagraphFont"/>
    <w:link w:val="Header"/>
    <w:rsid w:val="00687159"/>
    <w:rPr>
      <w:rFonts w:ascii="Calibri" w:hAnsi="Calibri"/>
      <w:color w:val="696969"/>
      <w:sz w:val="20"/>
    </w:rPr>
  </w:style>
  <w:style w:type="paragraph" w:styleId="HTMLAddress">
    <w:name w:val="HTML Address"/>
    <w:basedOn w:val="Normal"/>
    <w:link w:val="HTMLAddressChar"/>
    <w:uiPriority w:val="87"/>
    <w:semiHidden/>
    <w:rsid w:val="00EC70D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rPr>
  </w:style>
  <w:style w:type="paragraph" w:styleId="HTMLPreformatted">
    <w:name w:val="HTML Preformatted"/>
    <w:basedOn w:val="Normal"/>
    <w:link w:val="HTMLPreformattedChar"/>
    <w:uiPriority w:val="87"/>
    <w:semiHidden/>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2F2103"/>
    <w:pPr>
      <w:spacing w:after="0"/>
      <w:ind w:left="220" w:hanging="220"/>
    </w:pPr>
    <w:rPr>
      <w:szCs w:val="18"/>
    </w:rPr>
  </w:style>
  <w:style w:type="paragraph" w:styleId="Index2">
    <w:name w:val="index 2"/>
    <w:basedOn w:val="Normal"/>
    <w:uiPriority w:val="99"/>
    <w:semiHidden/>
    <w:rsid w:val="002F2103"/>
    <w:pPr>
      <w:spacing w:after="0"/>
      <w:ind w:left="440" w:hanging="220"/>
    </w:pPr>
    <w:rPr>
      <w:szCs w:val="18"/>
    </w:rPr>
  </w:style>
  <w:style w:type="paragraph" w:styleId="Index3">
    <w:name w:val="index 3"/>
    <w:basedOn w:val="Normal"/>
    <w:uiPriority w:val="99"/>
    <w:semiHidden/>
    <w:rsid w:val="002F2103"/>
    <w:pPr>
      <w:spacing w:after="0"/>
      <w:ind w:left="660" w:hanging="220"/>
    </w:pPr>
    <w:rPr>
      <w:szCs w:val="18"/>
    </w:rPr>
  </w:style>
  <w:style w:type="paragraph" w:styleId="Index4">
    <w:name w:val="index 4"/>
    <w:basedOn w:val="Normal"/>
    <w:uiPriority w:val="99"/>
    <w:semiHidden/>
    <w:rsid w:val="002F2103"/>
    <w:pPr>
      <w:spacing w:after="0"/>
      <w:ind w:left="880" w:hanging="220"/>
    </w:pPr>
    <w:rPr>
      <w:szCs w:val="18"/>
    </w:rPr>
  </w:style>
  <w:style w:type="paragraph" w:styleId="Index5">
    <w:name w:val="index 5"/>
    <w:basedOn w:val="Normal"/>
    <w:uiPriority w:val="99"/>
    <w:semiHidden/>
    <w:rsid w:val="002F2103"/>
    <w:pPr>
      <w:spacing w:after="0"/>
      <w:ind w:left="1100" w:hanging="220"/>
    </w:pPr>
    <w:rPr>
      <w:szCs w:val="18"/>
    </w:rPr>
  </w:style>
  <w:style w:type="paragraph" w:styleId="Index6">
    <w:name w:val="index 6"/>
    <w:basedOn w:val="Normal"/>
    <w:uiPriority w:val="99"/>
    <w:semiHidden/>
    <w:rsid w:val="002F2103"/>
    <w:pPr>
      <w:spacing w:after="0"/>
      <w:ind w:left="1320" w:hanging="220"/>
    </w:pPr>
    <w:rPr>
      <w:szCs w:val="18"/>
    </w:rPr>
  </w:style>
  <w:style w:type="paragraph" w:styleId="Index7">
    <w:name w:val="index 7"/>
    <w:basedOn w:val="Normal"/>
    <w:uiPriority w:val="99"/>
    <w:semiHidden/>
    <w:rsid w:val="002F2103"/>
    <w:pPr>
      <w:spacing w:after="0"/>
      <w:ind w:left="1540" w:hanging="220"/>
    </w:pPr>
    <w:rPr>
      <w:szCs w:val="18"/>
    </w:rPr>
  </w:style>
  <w:style w:type="paragraph" w:styleId="Index8">
    <w:name w:val="index 8"/>
    <w:basedOn w:val="Normal"/>
    <w:uiPriority w:val="99"/>
    <w:semiHidden/>
    <w:rsid w:val="002F2103"/>
    <w:pPr>
      <w:spacing w:after="0"/>
      <w:ind w:left="1760" w:hanging="220"/>
    </w:pPr>
    <w:rPr>
      <w:szCs w:val="18"/>
    </w:rPr>
  </w:style>
  <w:style w:type="paragraph" w:styleId="Index9">
    <w:name w:val="index 9"/>
    <w:basedOn w:val="Normal"/>
    <w:uiPriority w:val="99"/>
    <w:semiHidden/>
    <w:rsid w:val="002F2103"/>
    <w:pPr>
      <w:spacing w:after="0"/>
      <w:ind w:left="1980" w:hanging="220"/>
    </w:pPr>
    <w:rPr>
      <w:szCs w:val="18"/>
    </w:rPr>
  </w:style>
  <w:style w:type="paragraph" w:styleId="IndexHeading">
    <w:name w:val="index heading"/>
    <w:basedOn w:val="Normal"/>
    <w:next w:val="Index1"/>
    <w:uiPriority w:val="1"/>
    <w:semiHidden/>
    <w:rsid w:val="002F2103"/>
    <w:pPr>
      <w:pBdr>
        <w:bottom w:val="single" w:sz="8" w:space="1" w:color="2BB673"/>
      </w:pBdr>
      <w:spacing w:before="200" w:after="60"/>
    </w:pPr>
    <w:rPr>
      <w:rFonts w:eastAsiaTheme="majorEastAsia" w:cstheme="majorBidi"/>
      <w:b/>
      <w:bCs/>
      <w:color w:val="2BB673"/>
      <w:sz w:val="26"/>
    </w:rPr>
  </w:style>
  <w:style w:type="paragraph" w:styleId="ListBullet2">
    <w:name w:val="List Bullet 2"/>
    <w:basedOn w:val="Normal"/>
    <w:uiPriority w:val="3"/>
    <w:semiHidden/>
    <w:rsid w:val="00EC70DD"/>
    <w:pPr>
      <w:numPr>
        <w:ilvl w:val="1"/>
        <w:numId w:val="2"/>
      </w:numPr>
    </w:pPr>
  </w:style>
  <w:style w:type="paragraph" w:styleId="ListBullet3">
    <w:name w:val="List Bullet 3"/>
    <w:basedOn w:val="Normal"/>
    <w:uiPriority w:val="3"/>
    <w:semiHidden/>
    <w:rsid w:val="00EC70DD"/>
    <w:pPr>
      <w:numPr>
        <w:ilvl w:val="2"/>
        <w:numId w:val="2"/>
      </w:numPr>
    </w:pPr>
  </w:style>
  <w:style w:type="paragraph" w:styleId="ListBullet4">
    <w:name w:val="List Bullet 4"/>
    <w:basedOn w:val="Normal"/>
    <w:uiPriority w:val="3"/>
    <w:semiHidden/>
    <w:rsid w:val="00EC70DD"/>
    <w:pPr>
      <w:numPr>
        <w:ilvl w:val="3"/>
        <w:numId w:val="2"/>
      </w:numPr>
    </w:pPr>
  </w:style>
  <w:style w:type="paragraph" w:styleId="ListContinue">
    <w:name w:val="List Continue"/>
    <w:basedOn w:val="Normal"/>
    <w:uiPriority w:val="4"/>
    <w:semiHidden/>
    <w:rsid w:val="00EC70DD"/>
    <w:pPr>
      <w:ind w:left="567"/>
    </w:pPr>
  </w:style>
  <w:style w:type="paragraph" w:styleId="ListContinue2">
    <w:name w:val="List Continue 2"/>
    <w:basedOn w:val="Normal"/>
    <w:uiPriority w:val="4"/>
    <w:semiHidden/>
    <w:rsid w:val="00EC70DD"/>
    <w:pPr>
      <w:ind w:left="1134"/>
    </w:pPr>
  </w:style>
  <w:style w:type="paragraph" w:styleId="ListContinue3">
    <w:name w:val="List Continue 3"/>
    <w:basedOn w:val="Normal"/>
    <w:uiPriority w:val="4"/>
    <w:semiHidden/>
    <w:rsid w:val="00EC70DD"/>
    <w:pPr>
      <w:ind w:left="1701"/>
    </w:pPr>
  </w:style>
  <w:style w:type="paragraph" w:styleId="ListContinue4">
    <w:name w:val="List Continue 4"/>
    <w:basedOn w:val="Normal"/>
    <w:uiPriority w:val="4"/>
    <w:semiHidden/>
    <w:rsid w:val="00EC70DD"/>
    <w:pPr>
      <w:ind w:left="2268"/>
    </w:pPr>
  </w:style>
  <w:style w:type="paragraph" w:styleId="ListContinue5">
    <w:name w:val="List Continue 5"/>
    <w:basedOn w:val="Normal"/>
    <w:uiPriority w:val="99"/>
    <w:semiHidden/>
    <w:rsid w:val="00EC70DD"/>
    <w:pPr>
      <w:spacing w:after="120"/>
      <w:ind w:left="1415"/>
      <w:contextualSpacing/>
    </w:pPr>
  </w:style>
  <w:style w:type="paragraph" w:styleId="ListNumber2">
    <w:name w:val="List Number 2"/>
    <w:basedOn w:val="Normal"/>
    <w:uiPriority w:val="5"/>
    <w:semiHidden/>
    <w:rsid w:val="00EC70DD"/>
    <w:pPr>
      <w:numPr>
        <w:ilvl w:val="1"/>
        <w:numId w:val="1"/>
      </w:numPr>
    </w:pPr>
  </w:style>
  <w:style w:type="paragraph" w:styleId="ListNumber3">
    <w:name w:val="List Number 3"/>
    <w:basedOn w:val="Normal"/>
    <w:uiPriority w:val="5"/>
    <w:semiHidden/>
    <w:rsid w:val="00E9499F"/>
    <w:pPr>
      <w:numPr>
        <w:ilvl w:val="2"/>
        <w:numId w:val="1"/>
      </w:numPr>
    </w:pPr>
  </w:style>
  <w:style w:type="paragraph" w:styleId="NormalWeb">
    <w:name w:val="Normal (Web)"/>
    <w:basedOn w:val="Normal"/>
    <w:uiPriority w:val="97"/>
    <w:semiHidden/>
    <w:rsid w:val="00B52654"/>
    <w:rPr>
      <w:rFonts w:cs="Times New Roman"/>
      <w:szCs w:val="24"/>
    </w:rPr>
  </w:style>
  <w:style w:type="paragraph" w:styleId="TableofAuthorities">
    <w:name w:val="table of authorities"/>
    <w:basedOn w:val="Normal"/>
    <w:next w:val="Normal"/>
    <w:uiPriority w:val="9"/>
    <w:semiHidden/>
    <w:rsid w:val="00D75233"/>
    <w:pPr>
      <w:spacing w:after="0"/>
      <w:ind w:left="220" w:hanging="220"/>
    </w:pPr>
  </w:style>
  <w:style w:type="paragraph" w:styleId="TableofFigures">
    <w:name w:val="table of figures"/>
    <w:basedOn w:val="Normal"/>
    <w:next w:val="BodyText"/>
    <w:uiPriority w:val="2"/>
    <w:rsid w:val="00F63084"/>
    <w:pPr>
      <w:tabs>
        <w:tab w:val="right" w:leader="underscore" w:pos="9299"/>
      </w:tabs>
      <w:spacing w:after="0"/>
      <w:ind w:right="425"/>
    </w:pPr>
  </w:style>
  <w:style w:type="paragraph" w:styleId="TOAHeading">
    <w:name w:val="toa heading"/>
    <w:basedOn w:val="Normal"/>
    <w:next w:val="Normal"/>
    <w:uiPriority w:val="9"/>
    <w:semiHidden/>
    <w:rsid w:val="005777E2"/>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semiHidden/>
    <w:qFormat/>
    <w:rsid w:val="00E3581D"/>
    <w:rPr>
      <w:color w:val="9561CC"/>
    </w:rPr>
  </w:style>
  <w:style w:type="character" w:styleId="PageNumber">
    <w:name w:val="page number"/>
    <w:basedOn w:val="DefaultParagraphFont"/>
    <w:rsid w:val="00EB50CB"/>
    <w:rPr>
      <w:b/>
      <w:color w:val="1E1E1E"/>
      <w:sz w:val="20"/>
    </w:rPr>
  </w:style>
  <w:style w:type="paragraph" w:customStyle="1" w:styleId="Heading1line">
    <w:name w:val="Heading 1 line"/>
    <w:basedOn w:val="Normal"/>
    <w:next w:val="BodyText"/>
    <w:uiPriority w:val="1"/>
    <w:rsid w:val="00EB50CB"/>
    <w:pPr>
      <w:pBdr>
        <w:bottom w:val="single" w:sz="4" w:space="1" w:color="696969"/>
      </w:pBdr>
      <w:spacing w:before="200" w:line="240" w:lineRule="auto"/>
    </w:pPr>
    <w:rPr>
      <w:color w:val="696969"/>
    </w:rPr>
  </w:style>
  <w:style w:type="table" w:styleId="TableGrid">
    <w:name w:val="Table Grid"/>
    <w:basedOn w:val="TableNormal"/>
    <w:uiPriority w:val="59"/>
    <w:rsid w:val="00892DF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D75233"/>
    <w:pPr>
      <w:keepNext/>
      <w:spacing w:before="60" w:after="60" w:line="240" w:lineRule="auto"/>
    </w:pPr>
    <w:rPr>
      <w:color w:val="FFFFFF" w:themeColor="background1"/>
    </w:rPr>
  </w:style>
  <w:style w:type="paragraph" w:customStyle="1" w:styleId="Listoutline1-1">
    <w:name w:val="List outline 1 - 1."/>
    <w:basedOn w:val="BodyText"/>
    <w:uiPriority w:val="5"/>
    <w:semiHidden/>
    <w:rsid w:val="00E43E20"/>
    <w:pPr>
      <w:numPr>
        <w:numId w:val="3"/>
      </w:numPr>
    </w:pPr>
  </w:style>
  <w:style w:type="paragraph" w:customStyle="1" w:styleId="Listoutline2-11">
    <w:name w:val="List outline 2 - 1.1"/>
    <w:basedOn w:val="Normal"/>
    <w:uiPriority w:val="5"/>
    <w:semiHidden/>
    <w:rsid w:val="00EC70DD"/>
    <w:pPr>
      <w:numPr>
        <w:ilvl w:val="1"/>
        <w:numId w:val="3"/>
      </w:numPr>
    </w:pPr>
  </w:style>
  <w:style w:type="paragraph" w:customStyle="1" w:styleId="Listoutline3-111">
    <w:name w:val="List outline 3 - 1.1.1"/>
    <w:basedOn w:val="Normal"/>
    <w:uiPriority w:val="5"/>
    <w:semiHidden/>
    <w:rsid w:val="00EC70DD"/>
    <w:pPr>
      <w:numPr>
        <w:ilvl w:val="2"/>
        <w:numId w:val="3"/>
      </w:numPr>
    </w:pPr>
  </w:style>
  <w:style w:type="paragraph" w:customStyle="1" w:styleId="Listoutline4-a">
    <w:name w:val="List outline 4 - a."/>
    <w:basedOn w:val="Normal"/>
    <w:uiPriority w:val="5"/>
    <w:semiHidden/>
    <w:rsid w:val="00EC70DD"/>
    <w:pPr>
      <w:numPr>
        <w:ilvl w:val="3"/>
        <w:numId w:val="3"/>
      </w:numPr>
    </w:pPr>
  </w:style>
  <w:style w:type="character" w:styleId="Hyperlink">
    <w:name w:val="Hyperlink"/>
    <w:basedOn w:val="DefaultParagraphFont"/>
    <w:uiPriority w:val="99"/>
    <w:rsid w:val="00EB50CB"/>
    <w:rPr>
      <w:color w:val="0D6AB8"/>
      <w:u w:val="single"/>
    </w:rPr>
  </w:style>
  <w:style w:type="paragraph" w:customStyle="1" w:styleId="Heading2-Start">
    <w:name w:val="Heading 2 - Start"/>
    <w:basedOn w:val="Heading2"/>
    <w:next w:val="BodyText"/>
    <w:uiPriority w:val="1"/>
    <w:rsid w:val="00EB50CB"/>
    <w:pPr>
      <w:spacing w:before="200"/>
    </w:pPr>
  </w:style>
  <w:style w:type="paragraph" w:customStyle="1" w:styleId="Quotationparagraphbefore">
    <w:name w:val="Quotation (paragraph before)"/>
    <w:basedOn w:val="Normal"/>
    <w:next w:val="Quotationseparateparagraph"/>
    <w:uiPriority w:val="6"/>
    <w:rsid w:val="00F922BB"/>
    <w:pPr>
      <w:spacing w:after="120"/>
    </w:pPr>
  </w:style>
  <w:style w:type="character" w:styleId="Emphasis">
    <w:name w:val="Emphasis"/>
    <w:uiPriority w:val="2"/>
    <w:rsid w:val="002F2103"/>
    <w:rPr>
      <w:rFonts w:ascii="Calibri" w:hAnsi="Calibri"/>
      <w:b/>
      <w:bCs/>
      <w:iCs/>
      <w:spacing w:val="0"/>
      <w:lang w:val="en-NZ"/>
    </w:rPr>
  </w:style>
  <w:style w:type="paragraph" w:customStyle="1" w:styleId="Listcheckbox">
    <w:name w:val="List check box"/>
    <w:basedOn w:val="BodyText"/>
    <w:uiPriority w:val="3"/>
    <w:semiHidden/>
    <w:rsid w:val="00DE17A1"/>
  </w:style>
  <w:style w:type="paragraph" w:customStyle="1" w:styleId="Boxsmalltext">
    <w:name w:val="Box small text"/>
    <w:basedOn w:val="Normalcolour"/>
    <w:uiPriority w:val="2"/>
    <w:qFormat/>
    <w:rsid w:val="00EB50CB"/>
    <w:rPr>
      <w:color w:val="1E1E1E"/>
    </w:rPr>
  </w:style>
  <w:style w:type="paragraph" w:customStyle="1" w:styleId="Boxlargetext">
    <w:name w:val="Box large text"/>
    <w:basedOn w:val="Normalcolour"/>
    <w:uiPriority w:val="2"/>
    <w:qFormat/>
    <w:rsid w:val="002F510A"/>
    <w:pPr>
      <w:spacing w:line="320" w:lineRule="atLeast"/>
    </w:pPr>
    <w:rPr>
      <w:sz w:val="26"/>
    </w:rPr>
  </w:style>
  <w:style w:type="paragraph" w:customStyle="1" w:styleId="Listoutline5-i">
    <w:name w:val="List outline 5 - i."/>
    <w:basedOn w:val="Normal"/>
    <w:uiPriority w:val="5"/>
    <w:semiHidden/>
    <w:rsid w:val="00411A78"/>
    <w:pPr>
      <w:numPr>
        <w:ilvl w:val="4"/>
        <w:numId w:val="3"/>
      </w:numPr>
    </w:pPr>
  </w:style>
  <w:style w:type="character" w:styleId="EndnoteReference">
    <w:name w:val="endnote reference"/>
    <w:basedOn w:val="DefaultParagraphFont"/>
    <w:uiPriority w:val="7"/>
    <w:rsid w:val="00AA188D"/>
    <w:rPr>
      <w:vertAlign w:val="superscript"/>
    </w:rPr>
  </w:style>
  <w:style w:type="paragraph" w:customStyle="1" w:styleId="HeadingAppendix">
    <w:name w:val="Heading Appendix"/>
    <w:basedOn w:val="Heading1"/>
    <w:next w:val="BodyText"/>
    <w:uiPriority w:val="1"/>
    <w:rsid w:val="002F2103"/>
    <w:pPr>
      <w:pageBreakBefore/>
      <w:numPr>
        <w:numId w:val="4"/>
      </w:numPr>
      <w:spacing w:before="0"/>
    </w:pPr>
  </w:style>
  <w:style w:type="table" w:customStyle="1" w:styleId="TableGridnoborders">
    <w:name w:val="Table Grid (no borders)"/>
    <w:basedOn w:val="TableNormal"/>
    <w:uiPriority w:val="99"/>
    <w:rsid w:val="00FE4B3F"/>
    <w:pPr>
      <w:spacing w:line="240" w:lineRule="atLeast"/>
    </w:pPr>
    <w:rPr>
      <w:rFonts w:ascii="Calibri" w:hAnsi="Calibri"/>
      <w:sz w:val="24"/>
    </w:rPr>
    <w:tblPr>
      <w:tblInd w:w="113" w:type="dxa"/>
      <w:tblCellMar>
        <w:top w:w="28" w:type="dxa"/>
        <w:bottom w:w="28" w:type="dxa"/>
      </w:tblCellMar>
    </w:tblPr>
    <w:tcPr>
      <w:shd w:val="clear" w:color="auto" w:fill="auto"/>
    </w:tcPr>
  </w:style>
  <w:style w:type="character" w:customStyle="1" w:styleId="Heading1-Sub">
    <w:name w:val="Heading 1 - Sub"/>
    <w:basedOn w:val="DefaultParagraphFont"/>
    <w:uiPriority w:val="1"/>
    <w:rsid w:val="002F2103"/>
    <w:rPr>
      <w:b/>
    </w:rPr>
  </w:style>
  <w:style w:type="paragraph" w:customStyle="1" w:styleId="Whitespace">
    <w:name w:val="White space"/>
    <w:basedOn w:val="BodyText"/>
    <w:uiPriority w:val="2"/>
    <w:rsid w:val="00644B46"/>
    <w:pPr>
      <w:spacing w:after="0" w:line="240" w:lineRule="auto"/>
    </w:pPr>
    <w:rPr>
      <w:sz w:val="16"/>
    </w:rPr>
  </w:style>
  <w:style w:type="character" w:customStyle="1" w:styleId="Quotationwithinthesentence">
    <w:name w:val="Quotation (within the sentence)"/>
    <w:basedOn w:val="DefaultParagraphFont"/>
    <w:uiPriority w:val="6"/>
    <w:rsid w:val="00F922BB"/>
    <w:rPr>
      <w:i/>
    </w:rPr>
  </w:style>
  <w:style w:type="paragraph" w:customStyle="1" w:styleId="Heading1-Subnonboldtext">
    <w:name w:val="Heading 1 - Sub (non bold text)"/>
    <w:basedOn w:val="BodyText"/>
    <w:uiPriority w:val="1"/>
    <w:rsid w:val="002F2103"/>
    <w:pPr>
      <w:tabs>
        <w:tab w:val="left" w:pos="2552"/>
      </w:tabs>
      <w:spacing w:after="0"/>
      <w:ind w:left="2552" w:hanging="2552"/>
    </w:pPr>
  </w:style>
  <w:style w:type="paragraph" w:customStyle="1" w:styleId="Tablebodytext">
    <w:name w:val="Table body text"/>
    <w:basedOn w:val="BodyText"/>
    <w:uiPriority w:val="2"/>
    <w:rsid w:val="00011074"/>
    <w:pPr>
      <w:spacing w:before="120" w:after="120"/>
    </w:pPr>
    <w:rPr>
      <w:sz w:val="22"/>
    </w:rPr>
  </w:style>
  <w:style w:type="paragraph" w:customStyle="1" w:styleId="Tablebodytextnospaceafter">
    <w:name w:val="Table body text (no space after)"/>
    <w:basedOn w:val="BodyText"/>
    <w:uiPriority w:val="2"/>
    <w:rsid w:val="00D75233"/>
    <w:pPr>
      <w:spacing w:after="0"/>
    </w:pPr>
  </w:style>
  <w:style w:type="table" w:customStyle="1" w:styleId="TableBox">
    <w:name w:val="Table Box"/>
    <w:basedOn w:val="TableNormal"/>
    <w:uiPriority w:val="99"/>
    <w:rsid w:val="00A60F61"/>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character" w:styleId="FollowedHyperlink">
    <w:name w:val="FollowedHyperlink"/>
    <w:basedOn w:val="DefaultParagraphFont"/>
    <w:uiPriority w:val="2"/>
    <w:rsid w:val="00C91EA8"/>
    <w:rPr>
      <w:color w:val="3C98E7"/>
      <w:u w:val="single"/>
    </w:rPr>
  </w:style>
  <w:style w:type="paragraph" w:customStyle="1" w:styleId="Headingboxtextinbody">
    <w:name w:val="Heading box text (in body)"/>
    <w:basedOn w:val="Normalcolour"/>
    <w:uiPriority w:val="1"/>
    <w:rsid w:val="00EB50CB"/>
    <w:pPr>
      <w:keepNext/>
      <w:spacing w:before="360" w:after="60" w:line="320" w:lineRule="atLeast"/>
    </w:pPr>
    <w:rPr>
      <w:b/>
      <w:sz w:val="26"/>
    </w:rPr>
  </w:style>
  <w:style w:type="paragraph" w:customStyle="1" w:styleId="Headingboxtexttop">
    <w:name w:val="Heading box text (top)"/>
    <w:basedOn w:val="Normalcolour"/>
    <w:uiPriority w:val="1"/>
    <w:rsid w:val="00EB50CB"/>
    <w:pPr>
      <w:spacing w:after="60" w:line="320" w:lineRule="atLeast"/>
    </w:pPr>
    <w:rPr>
      <w:b/>
      <w:sz w:val="26"/>
    </w:rPr>
  </w:style>
  <w:style w:type="paragraph" w:customStyle="1" w:styleId="Singlespacedparagraph">
    <w:name w:val="Single spaced paragraph"/>
    <w:basedOn w:val="BodyText"/>
    <w:uiPriority w:val="2"/>
    <w:rsid w:val="00191044"/>
    <w:pPr>
      <w:spacing w:after="0"/>
    </w:pPr>
  </w:style>
  <w:style w:type="paragraph" w:customStyle="1" w:styleId="Footerline">
    <w:name w:val="Footer line"/>
    <w:basedOn w:val="Footer"/>
    <w:next w:val="Footer"/>
    <w:uiPriority w:val="10"/>
    <w:rsid w:val="00272307"/>
    <w:pPr>
      <w:pBdr>
        <w:top w:val="single" w:sz="4" w:space="5" w:color="696969"/>
      </w:pBdr>
      <w:ind w:left="23" w:right="23"/>
    </w:pPr>
    <w:rPr>
      <w:sz w:val="2"/>
    </w:rPr>
  </w:style>
  <w:style w:type="paragraph" w:customStyle="1" w:styleId="Headerline">
    <w:name w:val="Header line"/>
    <w:basedOn w:val="Header"/>
    <w:rsid w:val="00272307"/>
    <w:pPr>
      <w:pBdr>
        <w:bottom w:val="single" w:sz="4" w:space="5" w:color="696969"/>
      </w:pBdr>
      <w:ind w:left="23" w:right="23"/>
    </w:pPr>
    <w:rPr>
      <w:sz w:val="2"/>
    </w:rPr>
  </w:style>
  <w:style w:type="paragraph" w:customStyle="1" w:styleId="QLegindent1">
    <w:name w:val="QLeg indent 1"/>
    <w:basedOn w:val="Normal"/>
    <w:uiPriority w:val="2"/>
    <w:semiHidden/>
    <w:rsid w:val="00064CFD"/>
    <w:pPr>
      <w:ind w:left="1985" w:right="567"/>
    </w:pPr>
    <w:rPr>
      <w:i/>
      <w:color w:val="4D4D4D"/>
    </w:rPr>
  </w:style>
  <w:style w:type="paragraph" w:customStyle="1" w:styleId="QLegindent2">
    <w:name w:val="QLeg indent 2"/>
    <w:basedOn w:val="Normal"/>
    <w:uiPriority w:val="2"/>
    <w:semiHidden/>
    <w:rsid w:val="00064CFD"/>
    <w:pPr>
      <w:ind w:left="2693" w:right="567"/>
    </w:pPr>
    <w:rPr>
      <w:i/>
      <w:color w:val="4D4D4D"/>
    </w:rPr>
  </w:style>
  <w:style w:type="paragraph" w:customStyle="1" w:styleId="QLegindent3">
    <w:name w:val="QLeg indent 3"/>
    <w:basedOn w:val="Normal"/>
    <w:uiPriority w:val="2"/>
    <w:semiHidden/>
    <w:rsid w:val="00064CFD"/>
    <w:pPr>
      <w:ind w:left="3402" w:right="567"/>
    </w:pPr>
    <w:rPr>
      <w:i/>
      <w:color w:val="4D4D4D"/>
    </w:rPr>
  </w:style>
  <w:style w:type="paragraph" w:customStyle="1" w:styleId="QLegstyle-1">
    <w:name w:val="QLeg style - (1)"/>
    <w:basedOn w:val="Normal"/>
    <w:uiPriority w:val="2"/>
    <w:semiHidden/>
    <w:rsid w:val="00064CFD"/>
    <w:pPr>
      <w:tabs>
        <w:tab w:val="left" w:pos="1985"/>
      </w:tabs>
      <w:ind w:left="1985" w:right="567" w:hanging="851"/>
    </w:pPr>
    <w:rPr>
      <w:i/>
      <w:color w:val="4D4D4D"/>
    </w:rPr>
  </w:style>
  <w:style w:type="paragraph" w:customStyle="1" w:styleId="QLegstyle-a">
    <w:name w:val="QLeg style - (a)"/>
    <w:basedOn w:val="Normal"/>
    <w:uiPriority w:val="2"/>
    <w:semiHidden/>
    <w:rsid w:val="00064CFD"/>
    <w:pPr>
      <w:tabs>
        <w:tab w:val="left" w:pos="2693"/>
      </w:tabs>
      <w:ind w:left="2694" w:right="567" w:hanging="709"/>
    </w:pPr>
    <w:rPr>
      <w:i/>
      <w:color w:val="4D4D4D"/>
    </w:rPr>
  </w:style>
  <w:style w:type="paragraph" w:customStyle="1" w:styleId="QLegstyle-i">
    <w:name w:val="QLeg style - (i)"/>
    <w:basedOn w:val="Normal"/>
    <w:uiPriority w:val="2"/>
    <w:semiHidden/>
    <w:rsid w:val="00064CFD"/>
    <w:pPr>
      <w:tabs>
        <w:tab w:val="left" w:pos="3402"/>
      </w:tabs>
      <w:ind w:left="3402" w:right="567" w:hanging="709"/>
    </w:pPr>
    <w:rPr>
      <w:i/>
      <w:color w:val="4D4D4D"/>
    </w:rPr>
  </w:style>
  <w:style w:type="paragraph" w:customStyle="1" w:styleId="QLegstyle-10">
    <w:name w:val="QLeg style - 1"/>
    <w:basedOn w:val="Normal"/>
    <w:uiPriority w:val="2"/>
    <w:semiHidden/>
    <w:rsid w:val="00064CFD"/>
    <w:pPr>
      <w:tabs>
        <w:tab w:val="left" w:pos="1985"/>
      </w:tabs>
      <w:ind w:left="1985" w:right="567" w:hanging="851"/>
    </w:pPr>
    <w:rPr>
      <w:b/>
      <w:i/>
      <w:color w:val="4D4D4D"/>
    </w:rPr>
  </w:style>
  <w:style w:type="paragraph" w:customStyle="1" w:styleId="Legindent1">
    <w:name w:val="Leg indent 1"/>
    <w:basedOn w:val="Normal"/>
    <w:uiPriority w:val="9"/>
    <w:semiHidden/>
    <w:rsid w:val="00064CFD"/>
    <w:pPr>
      <w:ind w:left="851"/>
    </w:pPr>
  </w:style>
  <w:style w:type="paragraph" w:customStyle="1" w:styleId="Legindent2">
    <w:name w:val="Leg indent 2"/>
    <w:basedOn w:val="Normal"/>
    <w:uiPriority w:val="9"/>
    <w:semiHidden/>
    <w:rsid w:val="00064CFD"/>
    <w:pPr>
      <w:ind w:left="1559"/>
    </w:pPr>
  </w:style>
  <w:style w:type="paragraph" w:customStyle="1" w:styleId="Legindent3">
    <w:name w:val="Leg indent 3"/>
    <w:basedOn w:val="Normal"/>
    <w:uiPriority w:val="9"/>
    <w:semiHidden/>
    <w:rsid w:val="00064CFD"/>
    <w:pPr>
      <w:ind w:left="2268"/>
    </w:pPr>
  </w:style>
  <w:style w:type="paragraph" w:customStyle="1" w:styleId="Legstyle-1">
    <w:name w:val="Leg style - (1)"/>
    <w:basedOn w:val="Normal"/>
    <w:uiPriority w:val="9"/>
    <w:semiHidden/>
    <w:rsid w:val="00064CFD"/>
    <w:pPr>
      <w:tabs>
        <w:tab w:val="left" w:pos="851"/>
      </w:tabs>
      <w:ind w:left="851" w:hanging="851"/>
    </w:pPr>
  </w:style>
  <w:style w:type="paragraph" w:customStyle="1" w:styleId="Legstyle-a">
    <w:name w:val="Leg style - (a)"/>
    <w:basedOn w:val="Normal"/>
    <w:uiPriority w:val="9"/>
    <w:semiHidden/>
    <w:rsid w:val="00064CFD"/>
    <w:pPr>
      <w:tabs>
        <w:tab w:val="left" w:pos="1559"/>
      </w:tabs>
      <w:ind w:left="1560" w:hanging="709"/>
    </w:pPr>
  </w:style>
  <w:style w:type="paragraph" w:customStyle="1" w:styleId="Legstyle-i">
    <w:name w:val="Leg style - (i)"/>
    <w:basedOn w:val="Normal"/>
    <w:uiPriority w:val="9"/>
    <w:semiHidden/>
    <w:rsid w:val="00064CFD"/>
    <w:pPr>
      <w:tabs>
        <w:tab w:val="left" w:pos="2268"/>
      </w:tabs>
      <w:ind w:left="2268" w:hanging="709"/>
    </w:pPr>
  </w:style>
  <w:style w:type="paragraph" w:customStyle="1" w:styleId="Legstyle-10">
    <w:name w:val="Leg style - 1"/>
    <w:basedOn w:val="Normal"/>
    <w:uiPriority w:val="9"/>
    <w:semiHidden/>
    <w:rsid w:val="00064CFD"/>
    <w:pPr>
      <w:tabs>
        <w:tab w:val="left" w:pos="851"/>
      </w:tabs>
      <w:ind w:left="851" w:hanging="851"/>
    </w:pPr>
    <w:rPr>
      <w:b/>
    </w:rPr>
  </w:style>
  <w:style w:type="paragraph" w:customStyle="1" w:styleId="Guidelines">
    <w:name w:val="Guidelines"/>
    <w:basedOn w:val="Normal"/>
    <w:next w:val="BodyText"/>
    <w:uiPriority w:val="2"/>
    <w:rsid w:val="00561DA3"/>
    <w:rPr>
      <w:color w:val="00B050"/>
    </w:rPr>
  </w:style>
  <w:style w:type="paragraph" w:customStyle="1" w:styleId="Heading1-Start">
    <w:name w:val="Heading 1 - Start"/>
    <w:basedOn w:val="Heading1"/>
    <w:next w:val="BodyText"/>
    <w:uiPriority w:val="1"/>
    <w:rsid w:val="00EB50CB"/>
    <w:pPr>
      <w:spacing w:before="200"/>
    </w:pPr>
  </w:style>
  <w:style w:type="paragraph" w:styleId="Title">
    <w:name w:val="Title"/>
    <w:basedOn w:val="Normalcolour"/>
    <w:next w:val="BodyText"/>
    <w:link w:val="TitleChar"/>
    <w:uiPriority w:val="1"/>
    <w:rsid w:val="00E83E7F"/>
    <w:pPr>
      <w:spacing w:after="24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E83E7F"/>
    <w:rPr>
      <w:rFonts w:ascii="Calibri" w:eastAsiaTheme="majorEastAsia" w:hAnsi="Calibri" w:cstheme="majorBidi"/>
      <w:color w:val="939905"/>
      <w:spacing w:val="5"/>
      <w:kern w:val="28"/>
      <w:sz w:val="48"/>
      <w:szCs w:val="52"/>
    </w:rPr>
  </w:style>
  <w:style w:type="paragraph" w:customStyle="1" w:styleId="QIndent1">
    <w:name w:val="QIndent 1"/>
    <w:basedOn w:val="Normal"/>
    <w:uiPriority w:val="6"/>
    <w:rsid w:val="002F2103"/>
    <w:pPr>
      <w:ind w:left="1134" w:right="567"/>
    </w:pPr>
    <w:rPr>
      <w:i/>
      <w:color w:val="4D4D4D"/>
    </w:rPr>
  </w:style>
  <w:style w:type="paragraph" w:customStyle="1" w:styleId="QIndent2">
    <w:name w:val="QIndent 2"/>
    <w:basedOn w:val="Normal"/>
    <w:uiPriority w:val="6"/>
    <w:rsid w:val="002F2103"/>
    <w:pPr>
      <w:ind w:left="1701" w:right="567"/>
    </w:pPr>
    <w:rPr>
      <w:i/>
      <w:color w:val="4D4D4D"/>
    </w:rPr>
  </w:style>
  <w:style w:type="paragraph" w:customStyle="1" w:styleId="QIndent3">
    <w:name w:val="QIndent 3"/>
    <w:basedOn w:val="Normal"/>
    <w:uiPriority w:val="6"/>
    <w:rsid w:val="002F2103"/>
    <w:pPr>
      <w:ind w:left="2268" w:right="567"/>
    </w:pPr>
    <w:rPr>
      <w:i/>
      <w:color w:val="4D4D4D"/>
    </w:rPr>
  </w:style>
  <w:style w:type="paragraph" w:customStyle="1" w:styleId="QListalpha">
    <w:name w:val="QList alpha"/>
    <w:basedOn w:val="Normal"/>
    <w:uiPriority w:val="6"/>
    <w:rsid w:val="002F2103"/>
    <w:pPr>
      <w:numPr>
        <w:numId w:val="18"/>
      </w:numPr>
      <w:ind w:right="567"/>
    </w:pPr>
    <w:rPr>
      <w:i/>
      <w:color w:val="4D4D4D"/>
    </w:rPr>
  </w:style>
  <w:style w:type="paragraph" w:customStyle="1" w:styleId="QListbullet">
    <w:name w:val="QList bullet"/>
    <w:basedOn w:val="Normal"/>
    <w:uiPriority w:val="6"/>
    <w:rsid w:val="002F2103"/>
    <w:pPr>
      <w:numPr>
        <w:numId w:val="19"/>
      </w:numPr>
      <w:ind w:right="567"/>
    </w:pPr>
    <w:rPr>
      <w:i/>
      <w:color w:val="4D4D4D"/>
    </w:rPr>
  </w:style>
  <w:style w:type="paragraph" w:customStyle="1" w:styleId="QListnumber">
    <w:name w:val="QList number"/>
    <w:basedOn w:val="Normal"/>
    <w:uiPriority w:val="6"/>
    <w:rsid w:val="002F2103"/>
    <w:pPr>
      <w:numPr>
        <w:numId w:val="20"/>
      </w:numPr>
      <w:ind w:right="567"/>
    </w:pPr>
    <w:rPr>
      <w:i/>
      <w:color w:val="4D4D4D"/>
    </w:rPr>
  </w:style>
  <w:style w:type="paragraph" w:customStyle="1" w:styleId="QListroman">
    <w:name w:val="QList roman"/>
    <w:basedOn w:val="Normal"/>
    <w:uiPriority w:val="6"/>
    <w:rsid w:val="002F2103"/>
    <w:pPr>
      <w:numPr>
        <w:numId w:val="21"/>
      </w:numPr>
      <w:ind w:right="567"/>
    </w:pPr>
    <w:rPr>
      <w:rFonts w:eastAsia="Times New Roman" w:cs="Times New Roman"/>
      <w:i/>
      <w:color w:val="4D4D4D"/>
      <w:szCs w:val="20"/>
    </w:rPr>
  </w:style>
  <w:style w:type="paragraph" w:customStyle="1" w:styleId="Bullet1">
    <w:name w:val="Bullet 1"/>
    <w:basedOn w:val="Normal"/>
    <w:uiPriority w:val="2"/>
    <w:rsid w:val="002F2103"/>
    <w:pPr>
      <w:numPr>
        <w:numId w:val="11"/>
      </w:numPr>
    </w:pPr>
  </w:style>
  <w:style w:type="paragraph" w:customStyle="1" w:styleId="Bullet2">
    <w:name w:val="Bullet 2"/>
    <w:basedOn w:val="Normal"/>
    <w:uiPriority w:val="2"/>
    <w:rsid w:val="002F2103"/>
    <w:pPr>
      <w:numPr>
        <w:ilvl w:val="1"/>
        <w:numId w:val="11"/>
      </w:numPr>
    </w:pPr>
  </w:style>
  <w:style w:type="paragraph" w:customStyle="1" w:styleId="Bullet3">
    <w:name w:val="Bullet 3"/>
    <w:basedOn w:val="Normal"/>
    <w:uiPriority w:val="2"/>
    <w:rsid w:val="002F2103"/>
    <w:pPr>
      <w:numPr>
        <w:ilvl w:val="2"/>
        <w:numId w:val="11"/>
      </w:numPr>
    </w:pPr>
  </w:style>
  <w:style w:type="paragraph" w:customStyle="1" w:styleId="Bullet4">
    <w:name w:val="Bullet 4"/>
    <w:basedOn w:val="Normal"/>
    <w:uiPriority w:val="2"/>
    <w:rsid w:val="002F2103"/>
    <w:pPr>
      <w:numPr>
        <w:ilvl w:val="3"/>
        <w:numId w:val="11"/>
      </w:numPr>
    </w:pPr>
  </w:style>
  <w:style w:type="paragraph" w:customStyle="1" w:styleId="InsertPictureLeft">
    <w:name w:val="InsertPictureLeft"/>
    <w:rsid w:val="009D6259"/>
    <w:pPr>
      <w:numPr>
        <w:ilvl w:val="3"/>
        <w:numId w:val="5"/>
      </w:numPr>
      <w:tabs>
        <w:tab w:val="clear" w:pos="2880"/>
        <w:tab w:val="num" w:pos="2268"/>
      </w:tabs>
      <w:spacing w:after="160" w:line="300" w:lineRule="atLeast"/>
      <w:ind w:left="2268" w:hanging="567"/>
    </w:pPr>
    <w:rPr>
      <w:rFonts w:ascii="Calibri" w:hAnsi="Calibri"/>
      <w:color w:val="1E1E1E"/>
      <w:sz w:val="24"/>
    </w:rPr>
  </w:style>
  <w:style w:type="paragraph" w:customStyle="1" w:styleId="Indent1">
    <w:name w:val="Indent 1"/>
    <w:basedOn w:val="Normal"/>
    <w:uiPriority w:val="4"/>
    <w:rsid w:val="002F2103"/>
    <w:pPr>
      <w:ind w:left="567"/>
    </w:pPr>
  </w:style>
  <w:style w:type="paragraph" w:customStyle="1" w:styleId="Indent2">
    <w:name w:val="Indent 2"/>
    <w:basedOn w:val="Normal"/>
    <w:uiPriority w:val="4"/>
    <w:rsid w:val="002F2103"/>
    <w:pPr>
      <w:ind w:left="1134"/>
    </w:pPr>
  </w:style>
  <w:style w:type="paragraph" w:customStyle="1" w:styleId="Indent3">
    <w:name w:val="Indent 3"/>
    <w:basedOn w:val="Normal"/>
    <w:uiPriority w:val="4"/>
    <w:rsid w:val="002F2103"/>
    <w:pPr>
      <w:ind w:left="1701"/>
    </w:pPr>
  </w:style>
  <w:style w:type="paragraph" w:customStyle="1" w:styleId="Indent4">
    <w:name w:val="Indent 4"/>
    <w:basedOn w:val="Normal"/>
    <w:uiPriority w:val="4"/>
    <w:rsid w:val="002F2103"/>
    <w:pPr>
      <w:ind w:left="2268"/>
    </w:pPr>
  </w:style>
  <w:style w:type="paragraph" w:customStyle="1" w:styleId="Number-1">
    <w:name w:val="Number - 1."/>
    <w:basedOn w:val="BodyText"/>
    <w:uiPriority w:val="5"/>
    <w:rsid w:val="002F2103"/>
    <w:pPr>
      <w:numPr>
        <w:numId w:val="15"/>
      </w:numPr>
    </w:pPr>
  </w:style>
  <w:style w:type="paragraph" w:customStyle="1" w:styleId="Number-11">
    <w:name w:val="Number - 1.1"/>
    <w:basedOn w:val="Normal"/>
    <w:uiPriority w:val="5"/>
    <w:rsid w:val="002F2103"/>
    <w:pPr>
      <w:numPr>
        <w:ilvl w:val="1"/>
        <w:numId w:val="15"/>
      </w:numPr>
    </w:pPr>
  </w:style>
  <w:style w:type="paragraph" w:customStyle="1" w:styleId="Number-111">
    <w:name w:val="Number - 1.1.1"/>
    <w:basedOn w:val="Normal"/>
    <w:uiPriority w:val="5"/>
    <w:rsid w:val="002F2103"/>
    <w:pPr>
      <w:numPr>
        <w:ilvl w:val="2"/>
        <w:numId w:val="15"/>
      </w:numPr>
    </w:pPr>
  </w:style>
  <w:style w:type="paragraph" w:customStyle="1" w:styleId="Number-a">
    <w:name w:val="Number - a."/>
    <w:basedOn w:val="Normal"/>
    <w:uiPriority w:val="5"/>
    <w:rsid w:val="002F2103"/>
    <w:pPr>
      <w:numPr>
        <w:numId w:val="16"/>
      </w:numPr>
    </w:pPr>
  </w:style>
  <w:style w:type="paragraph" w:customStyle="1" w:styleId="Number-i">
    <w:name w:val="Number - i."/>
    <w:basedOn w:val="Normal"/>
    <w:uiPriority w:val="5"/>
    <w:rsid w:val="002F2103"/>
    <w:pPr>
      <w:numPr>
        <w:ilvl w:val="1"/>
        <w:numId w:val="16"/>
      </w:numPr>
    </w:pPr>
  </w:style>
  <w:style w:type="paragraph" w:customStyle="1" w:styleId="Number1">
    <w:name w:val="Number 1"/>
    <w:basedOn w:val="Normal"/>
    <w:uiPriority w:val="5"/>
    <w:rsid w:val="002F2103"/>
    <w:pPr>
      <w:numPr>
        <w:numId w:val="17"/>
      </w:numPr>
    </w:pPr>
  </w:style>
  <w:style w:type="paragraph" w:customStyle="1" w:styleId="Number2">
    <w:name w:val="Number 2"/>
    <w:basedOn w:val="Normal"/>
    <w:uiPriority w:val="5"/>
    <w:rsid w:val="002F2103"/>
    <w:pPr>
      <w:numPr>
        <w:ilvl w:val="1"/>
        <w:numId w:val="17"/>
      </w:numPr>
    </w:pPr>
  </w:style>
  <w:style w:type="paragraph" w:customStyle="1" w:styleId="Number3">
    <w:name w:val="Number 3"/>
    <w:basedOn w:val="Normal"/>
    <w:uiPriority w:val="5"/>
    <w:rsid w:val="002F2103"/>
    <w:pPr>
      <w:numPr>
        <w:ilvl w:val="2"/>
        <w:numId w:val="17"/>
      </w:numPr>
    </w:pPr>
  </w:style>
  <w:style w:type="paragraph" w:customStyle="1" w:styleId="TableBullet1">
    <w:name w:val="Table Bullet 1"/>
    <w:basedOn w:val="Normal"/>
    <w:uiPriority w:val="2"/>
    <w:rsid w:val="002F2103"/>
    <w:pPr>
      <w:numPr>
        <w:numId w:val="22"/>
      </w:numPr>
      <w:spacing w:before="120" w:after="120"/>
    </w:pPr>
    <w:rPr>
      <w:sz w:val="22"/>
    </w:rPr>
  </w:style>
  <w:style w:type="paragraph" w:customStyle="1" w:styleId="TableBullet2">
    <w:name w:val="Table Bullet 2"/>
    <w:basedOn w:val="Normal"/>
    <w:uiPriority w:val="2"/>
    <w:rsid w:val="002F2103"/>
    <w:pPr>
      <w:numPr>
        <w:ilvl w:val="1"/>
        <w:numId w:val="22"/>
      </w:numPr>
      <w:spacing w:before="120" w:after="120"/>
    </w:pPr>
    <w:rPr>
      <w:sz w:val="22"/>
    </w:rPr>
  </w:style>
  <w:style w:type="paragraph" w:customStyle="1" w:styleId="TableBullet3">
    <w:name w:val="Table Bullet 3"/>
    <w:basedOn w:val="Normal"/>
    <w:uiPriority w:val="2"/>
    <w:rsid w:val="002F2103"/>
    <w:pPr>
      <w:numPr>
        <w:ilvl w:val="2"/>
        <w:numId w:val="22"/>
      </w:numPr>
      <w:spacing w:before="120" w:after="120"/>
    </w:pPr>
    <w:rPr>
      <w:sz w:val="22"/>
    </w:rPr>
  </w:style>
  <w:style w:type="paragraph" w:customStyle="1" w:styleId="Tableheading">
    <w:name w:val="Table heading"/>
    <w:basedOn w:val="Tablebodytext"/>
    <w:next w:val="Tablebodytext"/>
    <w:uiPriority w:val="2"/>
    <w:rsid w:val="000D3B26"/>
    <w:pPr>
      <w:keepNext/>
      <w:spacing w:after="60"/>
    </w:pPr>
    <w:rPr>
      <w:b/>
    </w:rPr>
  </w:style>
  <w:style w:type="paragraph" w:customStyle="1" w:styleId="TableIndent1">
    <w:name w:val="Table Indent 1"/>
    <w:basedOn w:val="Normal"/>
    <w:uiPriority w:val="2"/>
    <w:rsid w:val="002F2103"/>
    <w:pPr>
      <w:spacing w:before="120" w:after="120"/>
      <w:ind w:left="357"/>
    </w:pPr>
    <w:rPr>
      <w:sz w:val="22"/>
    </w:rPr>
  </w:style>
  <w:style w:type="paragraph" w:customStyle="1" w:styleId="TableIndent2">
    <w:name w:val="Table Indent 2"/>
    <w:basedOn w:val="Normal"/>
    <w:uiPriority w:val="2"/>
    <w:rsid w:val="002F2103"/>
    <w:pPr>
      <w:spacing w:before="120" w:after="120"/>
      <w:ind w:left="714"/>
    </w:pPr>
    <w:rPr>
      <w:sz w:val="22"/>
    </w:rPr>
  </w:style>
  <w:style w:type="paragraph" w:customStyle="1" w:styleId="TableIndent3">
    <w:name w:val="Table Indent 3"/>
    <w:basedOn w:val="Normal"/>
    <w:uiPriority w:val="2"/>
    <w:rsid w:val="002F2103"/>
    <w:pPr>
      <w:spacing w:before="120" w:after="120"/>
      <w:ind w:left="1072"/>
    </w:pPr>
    <w:rPr>
      <w:sz w:val="22"/>
    </w:rPr>
  </w:style>
  <w:style w:type="paragraph" w:customStyle="1" w:styleId="TableNumber1">
    <w:name w:val="Table Number 1."/>
    <w:basedOn w:val="Normal"/>
    <w:uiPriority w:val="2"/>
    <w:rsid w:val="002F2103"/>
    <w:pPr>
      <w:numPr>
        <w:numId w:val="24"/>
      </w:numPr>
      <w:spacing w:before="120" w:after="120"/>
    </w:pPr>
    <w:rPr>
      <w:sz w:val="22"/>
    </w:rPr>
  </w:style>
  <w:style w:type="paragraph" w:customStyle="1" w:styleId="TableNumbera">
    <w:name w:val="Table Number a."/>
    <w:basedOn w:val="Normal"/>
    <w:uiPriority w:val="2"/>
    <w:rsid w:val="002F2103"/>
    <w:pPr>
      <w:numPr>
        <w:ilvl w:val="1"/>
        <w:numId w:val="24"/>
      </w:numPr>
      <w:spacing w:before="120" w:after="120"/>
    </w:pPr>
    <w:rPr>
      <w:sz w:val="22"/>
    </w:rPr>
  </w:style>
  <w:style w:type="paragraph" w:customStyle="1" w:styleId="TableNumberi">
    <w:name w:val="Table Number i."/>
    <w:basedOn w:val="Normal"/>
    <w:uiPriority w:val="2"/>
    <w:rsid w:val="002F2103"/>
    <w:pPr>
      <w:numPr>
        <w:ilvl w:val="2"/>
        <w:numId w:val="24"/>
      </w:numPr>
      <w:spacing w:before="120" w:after="120"/>
    </w:pPr>
    <w:rPr>
      <w:sz w:val="22"/>
    </w:rPr>
  </w:style>
  <w:style w:type="paragraph" w:customStyle="1" w:styleId="TableQuotationseparateparagraph">
    <w:name w:val="Table Quotation (separate paragraph)"/>
    <w:basedOn w:val="Quotationseparateparagraph"/>
    <w:uiPriority w:val="2"/>
    <w:rsid w:val="00D75233"/>
    <w:pPr>
      <w:spacing w:after="120"/>
      <w:ind w:left="357" w:right="357"/>
    </w:pPr>
    <w:rPr>
      <w:sz w:val="22"/>
    </w:rPr>
  </w:style>
  <w:style w:type="paragraph" w:customStyle="1" w:styleId="Tablesinglespacedparagraph">
    <w:name w:val="Table single spaced paragraph"/>
    <w:basedOn w:val="BodyText"/>
    <w:uiPriority w:val="2"/>
    <w:rsid w:val="00011074"/>
    <w:pPr>
      <w:spacing w:before="40" w:after="40"/>
    </w:pPr>
    <w:rPr>
      <w:sz w:val="22"/>
    </w:rPr>
  </w:style>
  <w:style w:type="paragraph" w:customStyle="1" w:styleId="Tablesinglespacedparagraphlast">
    <w:name w:val="Table single spaced paragraph (last)"/>
    <w:basedOn w:val="Tablesinglespacedparagraph"/>
    <w:uiPriority w:val="2"/>
    <w:rsid w:val="00D75233"/>
  </w:style>
  <w:style w:type="character" w:styleId="CommentReference">
    <w:name w:val="annotation reference"/>
    <w:basedOn w:val="DefaultParagraphFont"/>
    <w:uiPriority w:val="99"/>
    <w:semiHidden/>
    <w:unhideWhenUsed/>
    <w:rsid w:val="008841B5"/>
    <w:rPr>
      <w:sz w:val="16"/>
      <w:szCs w:val="16"/>
    </w:rPr>
  </w:style>
  <w:style w:type="paragraph" w:customStyle="1" w:styleId="Tablecaption">
    <w:name w:val="Table caption"/>
    <w:basedOn w:val="Normal"/>
    <w:next w:val="BodyText"/>
    <w:uiPriority w:val="98"/>
    <w:rsid w:val="002F2103"/>
    <w:pPr>
      <w:keepNext/>
      <w:spacing w:before="360" w:after="60" w:line="260" w:lineRule="atLeast"/>
    </w:pPr>
    <w:rPr>
      <w:b/>
      <w:sz w:val="26"/>
    </w:rPr>
  </w:style>
  <w:style w:type="paragraph" w:customStyle="1" w:styleId="Footerlandscape">
    <w:name w:val="Footer landscape"/>
    <w:basedOn w:val="Footer"/>
    <w:uiPriority w:val="10"/>
    <w:rsid w:val="009D6259"/>
  </w:style>
  <w:style w:type="paragraph" w:customStyle="1" w:styleId="Headerlandscape">
    <w:name w:val="Header landscape"/>
    <w:basedOn w:val="Header"/>
    <w:rsid w:val="00307592"/>
    <w:pPr>
      <w:tabs>
        <w:tab w:val="clear" w:pos="9299"/>
        <w:tab w:val="right" w:pos="14232"/>
      </w:tabs>
    </w:pPr>
  </w:style>
  <w:style w:type="paragraph" w:customStyle="1" w:styleId="FigureCaption">
    <w:name w:val="Figure Caption"/>
    <w:basedOn w:val="Normal"/>
    <w:next w:val="BodyText"/>
    <w:uiPriority w:val="2"/>
    <w:rsid w:val="00D75233"/>
    <w:pPr>
      <w:spacing w:line="240" w:lineRule="auto"/>
    </w:pPr>
    <w:rPr>
      <w:i/>
    </w:rPr>
  </w:style>
  <w:style w:type="character" w:customStyle="1" w:styleId="Italics">
    <w:name w:val="Italics"/>
    <w:basedOn w:val="DefaultParagraphFont"/>
    <w:uiPriority w:val="2"/>
    <w:rsid w:val="009909DF"/>
    <w:rPr>
      <w:i/>
    </w:rPr>
  </w:style>
  <w:style w:type="character" w:customStyle="1" w:styleId="Bluetext">
    <w:name w:val="Blue text"/>
    <w:basedOn w:val="DefaultParagraphFont"/>
    <w:uiPriority w:val="2"/>
    <w:rsid w:val="000A4639"/>
    <w:rPr>
      <w:color w:val="0070C0"/>
    </w:rPr>
  </w:style>
  <w:style w:type="paragraph" w:customStyle="1" w:styleId="Boxsmallbullet1">
    <w:name w:val="Box small bullet 1"/>
    <w:basedOn w:val="Normal"/>
    <w:uiPriority w:val="2"/>
    <w:rsid w:val="002F2103"/>
    <w:pPr>
      <w:numPr>
        <w:numId w:val="9"/>
      </w:numPr>
    </w:pPr>
  </w:style>
  <w:style w:type="paragraph" w:customStyle="1" w:styleId="Boxsmallbullet2">
    <w:name w:val="Box small bullet 2"/>
    <w:basedOn w:val="Normal"/>
    <w:uiPriority w:val="2"/>
    <w:rsid w:val="002F2103"/>
    <w:pPr>
      <w:numPr>
        <w:ilvl w:val="1"/>
        <w:numId w:val="9"/>
      </w:numPr>
    </w:pPr>
  </w:style>
  <w:style w:type="character" w:customStyle="1" w:styleId="HyperlinkSourceTextReference">
    <w:name w:val="Hyperlink (Source Text Reference)"/>
    <w:basedOn w:val="Hyperlink"/>
    <w:uiPriority w:val="2"/>
    <w:rsid w:val="00100392"/>
    <w:rPr>
      <w:color w:val="0D6AB8"/>
      <w:u w:val="single"/>
    </w:rPr>
  </w:style>
  <w:style w:type="paragraph" w:customStyle="1" w:styleId="Pictureindent">
    <w:name w:val="Picture indent"/>
    <w:basedOn w:val="Indent1"/>
    <w:uiPriority w:val="98"/>
    <w:rsid w:val="002539A9"/>
    <w:pPr>
      <w:ind w:left="-28"/>
    </w:pPr>
  </w:style>
  <w:style w:type="numbering" w:styleId="111111">
    <w:name w:val="Outline List 2"/>
    <w:basedOn w:val="NoList"/>
    <w:uiPriority w:val="99"/>
    <w:semiHidden/>
    <w:unhideWhenUsed/>
    <w:rsid w:val="002F2103"/>
    <w:pPr>
      <w:numPr>
        <w:numId w:val="6"/>
      </w:numPr>
    </w:pPr>
  </w:style>
  <w:style w:type="numbering" w:styleId="1ai">
    <w:name w:val="Outline List 1"/>
    <w:basedOn w:val="NoList"/>
    <w:uiPriority w:val="99"/>
    <w:semiHidden/>
    <w:unhideWhenUsed/>
    <w:rsid w:val="002F2103"/>
    <w:pPr>
      <w:numPr>
        <w:numId w:val="7"/>
      </w:numPr>
    </w:pPr>
  </w:style>
  <w:style w:type="numbering" w:styleId="ArticleSection">
    <w:name w:val="Outline List 3"/>
    <w:basedOn w:val="NoList"/>
    <w:uiPriority w:val="99"/>
    <w:semiHidden/>
    <w:unhideWhenUsed/>
    <w:rsid w:val="002F2103"/>
    <w:pPr>
      <w:numPr>
        <w:numId w:val="8"/>
      </w:numPr>
    </w:pPr>
  </w:style>
  <w:style w:type="paragraph" w:customStyle="1" w:styleId="Boxsmallnumber-1">
    <w:name w:val="Box small number - 1."/>
    <w:basedOn w:val="Normal"/>
    <w:uiPriority w:val="2"/>
    <w:rsid w:val="002F2103"/>
    <w:pPr>
      <w:numPr>
        <w:numId w:val="10"/>
      </w:numPr>
    </w:pPr>
  </w:style>
  <w:style w:type="paragraph" w:customStyle="1" w:styleId="Boxsmallnumber-a">
    <w:name w:val="Box small number - a."/>
    <w:basedOn w:val="Normal"/>
    <w:uiPriority w:val="2"/>
    <w:rsid w:val="002F2103"/>
    <w:pPr>
      <w:numPr>
        <w:ilvl w:val="1"/>
        <w:numId w:val="10"/>
      </w:numPr>
    </w:pPr>
  </w:style>
  <w:style w:type="paragraph" w:customStyle="1" w:styleId="Boxsmallnumber-i">
    <w:name w:val="Box small number - i."/>
    <w:basedOn w:val="Normal"/>
    <w:uiPriority w:val="2"/>
    <w:rsid w:val="002F2103"/>
    <w:pPr>
      <w:numPr>
        <w:ilvl w:val="2"/>
        <w:numId w:val="10"/>
      </w:numPr>
    </w:pPr>
  </w:style>
  <w:style w:type="paragraph" w:customStyle="1" w:styleId="FootnoteBullet">
    <w:name w:val="Footnote Bullet"/>
    <w:basedOn w:val="FootnoteText"/>
    <w:uiPriority w:val="7"/>
    <w:rsid w:val="001643FB"/>
    <w:pPr>
      <w:numPr>
        <w:numId w:val="27"/>
      </w:numPr>
      <w:tabs>
        <w:tab w:val="clear" w:pos="284"/>
      </w:tabs>
    </w:pPr>
  </w:style>
  <w:style w:type="paragraph" w:customStyle="1" w:styleId="Introduction">
    <w:name w:val="Introduction"/>
    <w:basedOn w:val="Normal"/>
    <w:uiPriority w:val="2"/>
    <w:rsid w:val="002F2103"/>
    <w:rPr>
      <w:color w:val="4D4D4D"/>
      <w:sz w:val="28"/>
    </w:rPr>
  </w:style>
  <w:style w:type="paragraph" w:customStyle="1" w:styleId="Checkbox1">
    <w:name w:val="Check box 1"/>
    <w:basedOn w:val="BodyText"/>
    <w:uiPriority w:val="3"/>
    <w:rsid w:val="002F2103"/>
    <w:pPr>
      <w:numPr>
        <w:numId w:val="12"/>
      </w:numPr>
    </w:pPr>
  </w:style>
  <w:style w:type="paragraph" w:customStyle="1" w:styleId="Checkbox2">
    <w:name w:val="Check box 2"/>
    <w:basedOn w:val="Checkbox1"/>
    <w:uiPriority w:val="3"/>
    <w:rsid w:val="002F2103"/>
    <w:pPr>
      <w:numPr>
        <w:ilvl w:val="1"/>
      </w:numPr>
    </w:pPr>
  </w:style>
  <w:style w:type="paragraph" w:customStyle="1" w:styleId="Checkbox3">
    <w:name w:val="Check box 3"/>
    <w:basedOn w:val="Checkbox1"/>
    <w:uiPriority w:val="3"/>
    <w:rsid w:val="002F2103"/>
    <w:pPr>
      <w:numPr>
        <w:ilvl w:val="2"/>
      </w:numPr>
    </w:pPr>
  </w:style>
  <w:style w:type="paragraph" w:customStyle="1" w:styleId="Checkbox4">
    <w:name w:val="Check box 4"/>
    <w:basedOn w:val="Checkbox1"/>
    <w:uiPriority w:val="3"/>
    <w:rsid w:val="002F2103"/>
    <w:pPr>
      <w:numPr>
        <w:ilvl w:val="3"/>
      </w:numPr>
    </w:pPr>
  </w:style>
  <w:style w:type="paragraph" w:customStyle="1" w:styleId="Tablecheckbox1">
    <w:name w:val="Table check box 1"/>
    <w:basedOn w:val="Normal"/>
    <w:uiPriority w:val="2"/>
    <w:rsid w:val="002F2103"/>
    <w:pPr>
      <w:numPr>
        <w:numId w:val="23"/>
      </w:numPr>
      <w:spacing w:before="120" w:after="120"/>
    </w:pPr>
    <w:rPr>
      <w:sz w:val="22"/>
    </w:rPr>
  </w:style>
  <w:style w:type="paragraph" w:customStyle="1" w:styleId="Tablecheckbox2">
    <w:name w:val="Table check box 2"/>
    <w:basedOn w:val="Tablecheckbox1"/>
    <w:uiPriority w:val="2"/>
    <w:rsid w:val="002F2103"/>
    <w:pPr>
      <w:numPr>
        <w:ilvl w:val="1"/>
      </w:numPr>
    </w:pPr>
  </w:style>
  <w:style w:type="paragraph" w:customStyle="1" w:styleId="Tablecheckbox3">
    <w:name w:val="Table check box 3"/>
    <w:basedOn w:val="Tablecheckbox1"/>
    <w:uiPriority w:val="2"/>
    <w:rsid w:val="002F2103"/>
    <w:pPr>
      <w:numPr>
        <w:ilvl w:val="2"/>
      </w:numPr>
    </w:pPr>
  </w:style>
  <w:style w:type="paragraph" w:customStyle="1" w:styleId="EndnoteBullet">
    <w:name w:val="Endnote Bullet"/>
    <w:uiPriority w:val="7"/>
    <w:rsid w:val="003E5BC8"/>
    <w:pPr>
      <w:numPr>
        <w:numId w:val="2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2F2103"/>
    <w:pPr>
      <w:ind w:left="2268" w:right="567"/>
    </w:pPr>
    <w:rPr>
      <w:i/>
      <w:color w:val="4D4D4D"/>
    </w:rPr>
  </w:style>
  <w:style w:type="paragraph" w:customStyle="1" w:styleId="CQLegindent2">
    <w:name w:val="CQLeg indent 2"/>
    <w:basedOn w:val="Normal"/>
    <w:uiPriority w:val="6"/>
    <w:rsid w:val="002F2103"/>
    <w:pPr>
      <w:ind w:left="2977" w:right="567"/>
    </w:pPr>
    <w:rPr>
      <w:i/>
      <w:color w:val="4D4D4D"/>
    </w:rPr>
  </w:style>
  <w:style w:type="paragraph" w:customStyle="1" w:styleId="CQLegindent3">
    <w:name w:val="CQLeg indent 3"/>
    <w:basedOn w:val="Normal"/>
    <w:uiPriority w:val="6"/>
    <w:rsid w:val="002F2103"/>
    <w:pPr>
      <w:ind w:left="3686" w:right="567"/>
    </w:pPr>
    <w:rPr>
      <w:i/>
      <w:color w:val="4D4D4D"/>
    </w:rPr>
  </w:style>
  <w:style w:type="paragraph" w:customStyle="1" w:styleId="CQLegstyle-1">
    <w:name w:val="CQLeg style - (1)"/>
    <w:basedOn w:val="Normal"/>
    <w:uiPriority w:val="6"/>
    <w:rsid w:val="002F2103"/>
    <w:pPr>
      <w:tabs>
        <w:tab w:val="left" w:pos="2268"/>
      </w:tabs>
      <w:ind w:left="2269" w:right="567" w:hanging="851"/>
    </w:pPr>
    <w:rPr>
      <w:i/>
      <w:color w:val="4D4D4D"/>
    </w:rPr>
  </w:style>
  <w:style w:type="paragraph" w:customStyle="1" w:styleId="CQLegstyle-a">
    <w:name w:val="CQLeg style - (a)"/>
    <w:basedOn w:val="Normal"/>
    <w:uiPriority w:val="6"/>
    <w:rsid w:val="002F2103"/>
    <w:pPr>
      <w:tabs>
        <w:tab w:val="left" w:pos="2977"/>
      </w:tabs>
      <w:ind w:left="2977" w:right="567" w:hanging="709"/>
    </w:pPr>
    <w:rPr>
      <w:i/>
      <w:color w:val="4D4D4D"/>
    </w:rPr>
  </w:style>
  <w:style w:type="paragraph" w:customStyle="1" w:styleId="CQLegstyle-i">
    <w:name w:val="CQLeg style - (i)"/>
    <w:basedOn w:val="Normal"/>
    <w:uiPriority w:val="6"/>
    <w:rsid w:val="002F2103"/>
    <w:pPr>
      <w:tabs>
        <w:tab w:val="left" w:pos="3686"/>
      </w:tabs>
      <w:ind w:left="3686" w:right="567" w:hanging="709"/>
    </w:pPr>
    <w:rPr>
      <w:i/>
      <w:color w:val="4D4D4D"/>
    </w:rPr>
  </w:style>
  <w:style w:type="paragraph" w:customStyle="1" w:styleId="CQLegstyle-10">
    <w:name w:val="CQLeg style - 1"/>
    <w:basedOn w:val="Normal"/>
    <w:uiPriority w:val="6"/>
    <w:rsid w:val="001B2F94"/>
    <w:pPr>
      <w:keepNext/>
      <w:tabs>
        <w:tab w:val="left" w:pos="2268"/>
      </w:tabs>
      <w:ind w:left="2269" w:right="567" w:hanging="851"/>
    </w:pPr>
    <w:rPr>
      <w:b/>
      <w:i/>
      <w:color w:val="4D4D4D"/>
    </w:rPr>
  </w:style>
  <w:style w:type="paragraph" w:customStyle="1" w:styleId="ALegindent1">
    <w:name w:val="ALeg indent 1"/>
    <w:basedOn w:val="Normal"/>
    <w:uiPriority w:val="6"/>
    <w:rsid w:val="002F2103"/>
    <w:pPr>
      <w:ind w:left="851"/>
    </w:pPr>
  </w:style>
  <w:style w:type="paragraph" w:customStyle="1" w:styleId="ALegindent2">
    <w:name w:val="ALeg indent 2"/>
    <w:basedOn w:val="Normal"/>
    <w:uiPriority w:val="6"/>
    <w:rsid w:val="002F2103"/>
    <w:pPr>
      <w:ind w:left="1559"/>
    </w:pPr>
  </w:style>
  <w:style w:type="paragraph" w:customStyle="1" w:styleId="ALegindent3">
    <w:name w:val="ALeg indent 3"/>
    <w:basedOn w:val="Normal"/>
    <w:uiPriority w:val="6"/>
    <w:rsid w:val="002F2103"/>
    <w:pPr>
      <w:ind w:left="2268"/>
    </w:pPr>
  </w:style>
  <w:style w:type="paragraph" w:customStyle="1" w:styleId="ALegstyle-1">
    <w:name w:val="ALeg style - (1)"/>
    <w:basedOn w:val="Normal"/>
    <w:uiPriority w:val="6"/>
    <w:rsid w:val="002F2103"/>
    <w:pPr>
      <w:tabs>
        <w:tab w:val="left" w:pos="851"/>
      </w:tabs>
      <w:ind w:left="851" w:hanging="851"/>
    </w:pPr>
  </w:style>
  <w:style w:type="paragraph" w:customStyle="1" w:styleId="ALegstyle-a">
    <w:name w:val="ALeg style - (a)"/>
    <w:basedOn w:val="Normal"/>
    <w:uiPriority w:val="6"/>
    <w:rsid w:val="002F2103"/>
    <w:pPr>
      <w:tabs>
        <w:tab w:val="left" w:pos="1559"/>
      </w:tabs>
      <w:ind w:left="1560" w:hanging="709"/>
    </w:pPr>
  </w:style>
  <w:style w:type="paragraph" w:customStyle="1" w:styleId="ALegstyle-i">
    <w:name w:val="ALeg style - (i)"/>
    <w:basedOn w:val="Normal"/>
    <w:uiPriority w:val="6"/>
    <w:rsid w:val="002F2103"/>
    <w:pPr>
      <w:tabs>
        <w:tab w:val="left" w:pos="2268"/>
      </w:tabs>
      <w:ind w:left="2268" w:hanging="709"/>
    </w:pPr>
  </w:style>
  <w:style w:type="paragraph" w:customStyle="1" w:styleId="ALegstyle-10">
    <w:name w:val="ALeg style - 1"/>
    <w:basedOn w:val="Normal"/>
    <w:uiPriority w:val="6"/>
    <w:rsid w:val="001B2F94"/>
    <w:pPr>
      <w:keepNext/>
      <w:tabs>
        <w:tab w:val="left" w:pos="851"/>
      </w:tabs>
      <w:ind w:left="851" w:hanging="851"/>
    </w:pPr>
    <w:rPr>
      <w:b/>
    </w:rPr>
  </w:style>
  <w:style w:type="paragraph" w:customStyle="1" w:styleId="BQLegindent1">
    <w:name w:val="BQLeg indent 1"/>
    <w:basedOn w:val="Normal"/>
    <w:uiPriority w:val="6"/>
    <w:rsid w:val="00780D07"/>
    <w:pPr>
      <w:ind w:left="1418" w:right="567"/>
    </w:pPr>
    <w:rPr>
      <w:i/>
      <w:color w:val="4D4D4D"/>
    </w:rPr>
  </w:style>
  <w:style w:type="paragraph" w:customStyle="1" w:styleId="BQLegindent2">
    <w:name w:val="BQLeg indent 2"/>
    <w:basedOn w:val="Normal"/>
    <w:uiPriority w:val="6"/>
    <w:rsid w:val="00780D07"/>
    <w:pPr>
      <w:ind w:left="2126" w:right="567"/>
    </w:pPr>
    <w:rPr>
      <w:i/>
      <w:color w:val="4D4D4D"/>
    </w:rPr>
  </w:style>
  <w:style w:type="paragraph" w:customStyle="1" w:styleId="BQLegindent3">
    <w:name w:val="BQLeg indent 3"/>
    <w:basedOn w:val="Normal"/>
    <w:uiPriority w:val="6"/>
    <w:rsid w:val="00780D07"/>
    <w:pPr>
      <w:ind w:left="2835" w:right="567"/>
    </w:pPr>
    <w:rPr>
      <w:i/>
      <w:color w:val="4D4D4D"/>
    </w:rPr>
  </w:style>
  <w:style w:type="paragraph" w:customStyle="1" w:styleId="BQLegstyle-1">
    <w:name w:val="BQLeg style - (1)"/>
    <w:basedOn w:val="Normal"/>
    <w:uiPriority w:val="6"/>
    <w:rsid w:val="00780D07"/>
    <w:pPr>
      <w:tabs>
        <w:tab w:val="left" w:pos="1418"/>
      </w:tabs>
      <w:ind w:left="1418" w:right="567" w:hanging="851"/>
    </w:pPr>
    <w:rPr>
      <w:i/>
      <w:color w:val="4D4D4D"/>
    </w:rPr>
  </w:style>
  <w:style w:type="paragraph" w:customStyle="1" w:styleId="BQLegstyle-a">
    <w:name w:val="BQLeg style - (a)"/>
    <w:basedOn w:val="Normal"/>
    <w:uiPriority w:val="6"/>
    <w:rsid w:val="00780D07"/>
    <w:pPr>
      <w:tabs>
        <w:tab w:val="left" w:pos="2126"/>
      </w:tabs>
      <w:ind w:left="2127" w:right="567" w:hanging="709"/>
    </w:pPr>
    <w:rPr>
      <w:i/>
      <w:color w:val="4D4D4D"/>
    </w:rPr>
  </w:style>
  <w:style w:type="paragraph" w:customStyle="1" w:styleId="BQLegstyle-i">
    <w:name w:val="BQLeg style - (i)"/>
    <w:basedOn w:val="Normal"/>
    <w:uiPriority w:val="6"/>
    <w:rsid w:val="00780D07"/>
    <w:pPr>
      <w:tabs>
        <w:tab w:val="left" w:pos="2835"/>
      </w:tabs>
      <w:ind w:left="2835" w:right="567" w:hanging="709"/>
    </w:pPr>
    <w:rPr>
      <w:i/>
      <w:color w:val="4D4D4D"/>
    </w:rPr>
  </w:style>
  <w:style w:type="paragraph" w:customStyle="1" w:styleId="BQLegstyle-10">
    <w:name w:val="BQLeg style - 1"/>
    <w:basedOn w:val="Normal"/>
    <w:uiPriority w:val="6"/>
    <w:rsid w:val="00780D07"/>
    <w:pPr>
      <w:keepNext/>
      <w:tabs>
        <w:tab w:val="left" w:pos="1418"/>
      </w:tabs>
      <w:ind w:left="1418" w:right="567" w:hanging="851"/>
    </w:pPr>
    <w:rPr>
      <w:b/>
      <w:i/>
      <w:color w:val="4D4D4D"/>
    </w:rPr>
  </w:style>
  <w:style w:type="paragraph" w:customStyle="1" w:styleId="SQLegindent1">
    <w:name w:val="SQLeg indent 1"/>
    <w:basedOn w:val="Normal"/>
    <w:uiPriority w:val="6"/>
    <w:rsid w:val="002F2103"/>
    <w:pPr>
      <w:ind w:left="1985" w:right="567"/>
    </w:pPr>
    <w:rPr>
      <w:i/>
      <w:color w:val="4D4D4D"/>
    </w:rPr>
  </w:style>
  <w:style w:type="paragraph" w:customStyle="1" w:styleId="SQLegindent2">
    <w:name w:val="SQLeg indent 2"/>
    <w:basedOn w:val="Normal"/>
    <w:uiPriority w:val="6"/>
    <w:rsid w:val="002F2103"/>
    <w:pPr>
      <w:ind w:left="2693" w:right="567"/>
    </w:pPr>
    <w:rPr>
      <w:i/>
      <w:color w:val="4D4D4D"/>
    </w:rPr>
  </w:style>
  <w:style w:type="paragraph" w:customStyle="1" w:styleId="SQLegindent3">
    <w:name w:val="SQLeg indent 3"/>
    <w:basedOn w:val="Normal"/>
    <w:uiPriority w:val="6"/>
    <w:rsid w:val="002F2103"/>
    <w:pPr>
      <w:ind w:left="3402" w:right="567"/>
    </w:pPr>
    <w:rPr>
      <w:i/>
      <w:color w:val="4D4D4D"/>
    </w:rPr>
  </w:style>
  <w:style w:type="paragraph" w:customStyle="1" w:styleId="SQLegstyle-1">
    <w:name w:val="SQLeg style - (1)"/>
    <w:basedOn w:val="Normal"/>
    <w:uiPriority w:val="6"/>
    <w:rsid w:val="002F2103"/>
    <w:pPr>
      <w:tabs>
        <w:tab w:val="left" w:pos="1985"/>
      </w:tabs>
      <w:ind w:left="1985" w:right="567" w:hanging="851"/>
    </w:pPr>
    <w:rPr>
      <w:i/>
      <w:color w:val="4D4D4D"/>
    </w:rPr>
  </w:style>
  <w:style w:type="paragraph" w:customStyle="1" w:styleId="SQLegstyle-a">
    <w:name w:val="SQLeg style - (a)"/>
    <w:basedOn w:val="Normal"/>
    <w:uiPriority w:val="6"/>
    <w:rsid w:val="002F2103"/>
    <w:pPr>
      <w:tabs>
        <w:tab w:val="left" w:pos="2693"/>
      </w:tabs>
      <w:ind w:left="2694" w:right="567" w:hanging="709"/>
    </w:pPr>
    <w:rPr>
      <w:i/>
      <w:color w:val="4D4D4D"/>
    </w:rPr>
  </w:style>
  <w:style w:type="paragraph" w:customStyle="1" w:styleId="SQLegstyle-i">
    <w:name w:val="SQLeg style - (i)"/>
    <w:basedOn w:val="Normal"/>
    <w:uiPriority w:val="6"/>
    <w:rsid w:val="002F2103"/>
    <w:pPr>
      <w:tabs>
        <w:tab w:val="left" w:pos="3402"/>
      </w:tabs>
      <w:ind w:left="3402" w:right="567" w:hanging="709"/>
    </w:pPr>
    <w:rPr>
      <w:i/>
      <w:color w:val="4D4D4D"/>
    </w:rPr>
  </w:style>
  <w:style w:type="paragraph" w:customStyle="1" w:styleId="SQLegstyle-10">
    <w:name w:val="SQLeg style - 1"/>
    <w:basedOn w:val="Normal"/>
    <w:uiPriority w:val="6"/>
    <w:rsid w:val="001B2F94"/>
    <w:pPr>
      <w:keepNext/>
      <w:tabs>
        <w:tab w:val="left" w:pos="1985"/>
      </w:tabs>
      <w:ind w:left="1985" w:right="567" w:hanging="851"/>
    </w:pPr>
    <w:rPr>
      <w:b/>
      <w:i/>
      <w:color w:val="4D4D4D"/>
    </w:rPr>
  </w:style>
  <w:style w:type="paragraph" w:customStyle="1" w:styleId="Subheading">
    <w:name w:val="Subheading"/>
    <w:basedOn w:val="Normal"/>
    <w:uiPriority w:val="1"/>
    <w:rsid w:val="00E83E7F"/>
    <w:pPr>
      <w:spacing w:after="0" w:line="240" w:lineRule="auto"/>
    </w:pPr>
    <w:rPr>
      <w:sz w:val="32"/>
    </w:rPr>
  </w:style>
  <w:style w:type="paragraph" w:customStyle="1" w:styleId="BodyText1">
    <w:name w:val="Body Text1"/>
    <w:basedOn w:val="Normal"/>
    <w:uiPriority w:val="2"/>
    <w:rsid w:val="00263B2F"/>
  </w:style>
  <w:style w:type="paragraph" w:customStyle="1" w:styleId="Tableoffiguresheading">
    <w:name w:val="Table of figures heading"/>
    <w:basedOn w:val="Heading4"/>
    <w:next w:val="TableofFigures"/>
    <w:uiPriority w:val="1"/>
    <w:rsid w:val="002F2103"/>
    <w:pPr>
      <w:numPr>
        <w:ilvl w:val="0"/>
        <w:numId w:val="0"/>
      </w:numPr>
      <w:outlineLvl w:val="9"/>
    </w:pPr>
  </w:style>
  <w:style w:type="character" w:customStyle="1" w:styleId="EmphasisItalics">
    <w:name w:val="Emphasis Italics"/>
    <w:basedOn w:val="DefaultParagraphFont"/>
    <w:uiPriority w:val="2"/>
    <w:rsid w:val="00A86138"/>
    <w:rPr>
      <w:b/>
      <w:i/>
    </w:rPr>
  </w:style>
  <w:style w:type="paragraph" w:styleId="ListParagraph">
    <w:name w:val="List Paragraph"/>
    <w:basedOn w:val="Normal"/>
    <w:uiPriority w:val="34"/>
    <w:semiHidden/>
    <w:qFormat/>
    <w:rsid w:val="00A60F61"/>
    <w:pPr>
      <w:ind w:left="720"/>
      <w:contextualSpacing/>
    </w:pPr>
  </w:style>
  <w:style w:type="paragraph" w:styleId="BlockText">
    <w:name w:val="Block Text"/>
    <w:basedOn w:val="Normal"/>
    <w:uiPriority w:val="99"/>
    <w:semiHidden/>
    <w:unhideWhenUsed/>
    <w:rsid w:val="003160E5"/>
    <w:pPr>
      <w:pBdr>
        <w:top w:val="single" w:sz="2" w:space="10" w:color="2BB673" w:themeColor="accent1" w:frame="1"/>
        <w:left w:val="single" w:sz="2" w:space="10" w:color="2BB673" w:themeColor="accent1" w:frame="1"/>
        <w:bottom w:val="single" w:sz="2" w:space="10" w:color="2BB673" w:themeColor="accent1" w:frame="1"/>
        <w:right w:val="single" w:sz="2" w:space="10" w:color="2BB673" w:themeColor="accent1" w:frame="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3160E5"/>
    <w:pPr>
      <w:spacing w:after="120" w:line="480" w:lineRule="auto"/>
    </w:pPr>
  </w:style>
  <w:style w:type="character" w:customStyle="1" w:styleId="BodyText2Char">
    <w:name w:val="Body Text 2 Char"/>
    <w:basedOn w:val="DefaultParagraphFont"/>
    <w:link w:val="BodyText2"/>
    <w:uiPriority w:val="99"/>
    <w:semiHidden/>
    <w:rsid w:val="003160E5"/>
    <w:rPr>
      <w:rFonts w:ascii="Calibri" w:hAnsi="Calibri"/>
      <w:color w:val="1E1E1E"/>
      <w:sz w:val="24"/>
    </w:rPr>
  </w:style>
  <w:style w:type="paragraph" w:styleId="BodyText3">
    <w:name w:val="Body Text 3"/>
    <w:basedOn w:val="Normal"/>
    <w:link w:val="BodyText3Char"/>
    <w:uiPriority w:val="99"/>
    <w:semiHidden/>
    <w:unhideWhenUsed/>
    <w:rsid w:val="003160E5"/>
    <w:pPr>
      <w:spacing w:after="120"/>
    </w:pPr>
    <w:rPr>
      <w:sz w:val="16"/>
      <w:szCs w:val="16"/>
    </w:rPr>
  </w:style>
  <w:style w:type="character" w:customStyle="1" w:styleId="BodyText3Char">
    <w:name w:val="Body Text 3 Char"/>
    <w:basedOn w:val="DefaultParagraphFont"/>
    <w:link w:val="BodyText3"/>
    <w:uiPriority w:val="99"/>
    <w:semiHidden/>
    <w:rsid w:val="003160E5"/>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3160E5"/>
    <w:pPr>
      <w:ind w:firstLine="360"/>
    </w:pPr>
  </w:style>
  <w:style w:type="character" w:customStyle="1" w:styleId="BodyTextFirstIndentChar">
    <w:name w:val="Body Text First Indent Char"/>
    <w:basedOn w:val="BodyTextChar"/>
    <w:link w:val="BodyTextFirstIndent"/>
    <w:uiPriority w:val="99"/>
    <w:semiHidden/>
    <w:rsid w:val="003160E5"/>
    <w:rPr>
      <w:rFonts w:ascii="Calibri" w:hAnsi="Calibri"/>
      <w:color w:val="1E1E1E"/>
      <w:sz w:val="24"/>
    </w:rPr>
  </w:style>
  <w:style w:type="paragraph" w:styleId="BodyTextIndent">
    <w:name w:val="Body Text Indent"/>
    <w:basedOn w:val="Normal"/>
    <w:link w:val="BodyTextIndentChar"/>
    <w:uiPriority w:val="99"/>
    <w:semiHidden/>
    <w:unhideWhenUsed/>
    <w:rsid w:val="003160E5"/>
    <w:pPr>
      <w:spacing w:after="120"/>
      <w:ind w:left="283"/>
    </w:pPr>
  </w:style>
  <w:style w:type="character" w:customStyle="1" w:styleId="BodyTextIndentChar">
    <w:name w:val="Body Text Indent Char"/>
    <w:basedOn w:val="DefaultParagraphFont"/>
    <w:link w:val="BodyTextIndent"/>
    <w:uiPriority w:val="99"/>
    <w:semiHidden/>
    <w:rsid w:val="003160E5"/>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3160E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3160E5"/>
    <w:rPr>
      <w:rFonts w:ascii="Calibri" w:hAnsi="Calibri"/>
      <w:color w:val="1E1E1E"/>
      <w:sz w:val="24"/>
    </w:rPr>
  </w:style>
  <w:style w:type="paragraph" w:styleId="BodyTextIndent2">
    <w:name w:val="Body Text Indent 2"/>
    <w:basedOn w:val="Normal"/>
    <w:link w:val="BodyTextIndent2Char"/>
    <w:uiPriority w:val="99"/>
    <w:semiHidden/>
    <w:unhideWhenUsed/>
    <w:rsid w:val="003160E5"/>
    <w:pPr>
      <w:spacing w:after="120" w:line="480" w:lineRule="auto"/>
      <w:ind w:left="283"/>
    </w:pPr>
  </w:style>
  <w:style w:type="character" w:customStyle="1" w:styleId="BodyTextIndent2Char">
    <w:name w:val="Body Text Indent 2 Char"/>
    <w:basedOn w:val="DefaultParagraphFont"/>
    <w:link w:val="BodyTextIndent2"/>
    <w:uiPriority w:val="99"/>
    <w:semiHidden/>
    <w:rsid w:val="003160E5"/>
    <w:rPr>
      <w:rFonts w:ascii="Calibri" w:hAnsi="Calibri"/>
      <w:color w:val="1E1E1E"/>
      <w:sz w:val="24"/>
    </w:rPr>
  </w:style>
  <w:style w:type="paragraph" w:styleId="BodyTextIndent3">
    <w:name w:val="Body Text Indent 3"/>
    <w:basedOn w:val="Normal"/>
    <w:link w:val="BodyTextIndent3Char"/>
    <w:uiPriority w:val="99"/>
    <w:semiHidden/>
    <w:unhideWhenUsed/>
    <w:rsid w:val="003160E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60E5"/>
    <w:rPr>
      <w:rFonts w:ascii="Calibri" w:hAnsi="Calibri"/>
      <w:color w:val="1E1E1E"/>
      <w:sz w:val="16"/>
      <w:szCs w:val="16"/>
    </w:rPr>
  </w:style>
  <w:style w:type="character" w:styleId="BookTitle">
    <w:name w:val="Book Title"/>
    <w:basedOn w:val="DefaultParagraphFont"/>
    <w:uiPriority w:val="33"/>
    <w:semiHidden/>
    <w:rsid w:val="003160E5"/>
    <w:rPr>
      <w:b/>
      <w:bCs/>
      <w:i/>
      <w:iCs/>
      <w:spacing w:val="5"/>
    </w:rPr>
  </w:style>
  <w:style w:type="paragraph" w:styleId="Closing">
    <w:name w:val="Closing"/>
    <w:basedOn w:val="Normal"/>
    <w:link w:val="ClosingChar"/>
    <w:uiPriority w:val="99"/>
    <w:semiHidden/>
    <w:unhideWhenUsed/>
    <w:rsid w:val="003160E5"/>
    <w:pPr>
      <w:spacing w:after="0" w:line="240" w:lineRule="auto"/>
      <w:ind w:left="4252"/>
    </w:pPr>
  </w:style>
  <w:style w:type="character" w:customStyle="1" w:styleId="ClosingChar">
    <w:name w:val="Closing Char"/>
    <w:basedOn w:val="DefaultParagraphFont"/>
    <w:link w:val="Closing"/>
    <w:uiPriority w:val="99"/>
    <w:semiHidden/>
    <w:rsid w:val="003160E5"/>
    <w:rPr>
      <w:rFonts w:ascii="Calibri" w:hAnsi="Calibri"/>
      <w:color w:val="1E1E1E"/>
      <w:sz w:val="24"/>
    </w:rPr>
  </w:style>
  <w:style w:type="table" w:styleId="ColourfulGrid">
    <w:name w:val="Colorful Grid"/>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3160E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3160E5"/>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160E5"/>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3160E5"/>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3160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160E5"/>
    <w:rPr>
      <w:rFonts w:ascii="Segoe UI" w:hAnsi="Segoe UI" w:cs="Segoe UI"/>
      <w:color w:val="1E1E1E"/>
      <w:sz w:val="16"/>
      <w:szCs w:val="16"/>
    </w:rPr>
  </w:style>
  <w:style w:type="table" w:styleId="GridTable1Light">
    <w:name w:val="Grid Table 1 Light"/>
    <w:basedOn w:val="TableNormal"/>
    <w:uiPriority w:val="46"/>
    <w:rsid w:val="003160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160E5"/>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160E5"/>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3160E5"/>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3160E5"/>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160E5"/>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160E5"/>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3160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3160E5"/>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3160E5"/>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3160E5"/>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3160E5"/>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3160E5"/>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3160E5"/>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3160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3160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3160E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3160E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3160E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3160E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3160E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3160E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3160E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3160E5"/>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3160E5"/>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3160E5"/>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3160E5"/>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3160E5"/>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3160E5"/>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3160E5"/>
  </w:style>
  <w:style w:type="character" w:styleId="HTMLCite">
    <w:name w:val="HTML Cite"/>
    <w:basedOn w:val="DefaultParagraphFont"/>
    <w:uiPriority w:val="99"/>
    <w:semiHidden/>
    <w:unhideWhenUsed/>
    <w:rsid w:val="003160E5"/>
    <w:rPr>
      <w:i/>
      <w:iCs/>
    </w:rPr>
  </w:style>
  <w:style w:type="character" w:styleId="HTMLCode">
    <w:name w:val="HTML Code"/>
    <w:basedOn w:val="DefaultParagraphFont"/>
    <w:uiPriority w:val="99"/>
    <w:semiHidden/>
    <w:unhideWhenUsed/>
    <w:rsid w:val="003160E5"/>
    <w:rPr>
      <w:rFonts w:ascii="Consolas" w:hAnsi="Consolas"/>
      <w:sz w:val="20"/>
      <w:szCs w:val="20"/>
    </w:rPr>
  </w:style>
  <w:style w:type="character" w:styleId="HTMLDefinition">
    <w:name w:val="HTML Definition"/>
    <w:basedOn w:val="DefaultParagraphFont"/>
    <w:uiPriority w:val="99"/>
    <w:semiHidden/>
    <w:unhideWhenUsed/>
    <w:rsid w:val="003160E5"/>
    <w:rPr>
      <w:i/>
      <w:iCs/>
    </w:rPr>
  </w:style>
  <w:style w:type="character" w:styleId="HTMLKeyboard">
    <w:name w:val="HTML Keyboard"/>
    <w:basedOn w:val="DefaultParagraphFont"/>
    <w:uiPriority w:val="99"/>
    <w:semiHidden/>
    <w:unhideWhenUsed/>
    <w:rsid w:val="003160E5"/>
    <w:rPr>
      <w:rFonts w:ascii="Consolas" w:hAnsi="Consolas"/>
      <w:sz w:val="20"/>
      <w:szCs w:val="20"/>
    </w:rPr>
  </w:style>
  <w:style w:type="character" w:styleId="HTMLSample">
    <w:name w:val="HTML Sample"/>
    <w:basedOn w:val="DefaultParagraphFont"/>
    <w:uiPriority w:val="99"/>
    <w:semiHidden/>
    <w:unhideWhenUsed/>
    <w:rsid w:val="003160E5"/>
    <w:rPr>
      <w:rFonts w:ascii="Consolas" w:hAnsi="Consolas"/>
      <w:sz w:val="24"/>
      <w:szCs w:val="24"/>
    </w:rPr>
  </w:style>
  <w:style w:type="character" w:styleId="HTMLTypewriter">
    <w:name w:val="HTML Typewriter"/>
    <w:basedOn w:val="DefaultParagraphFont"/>
    <w:uiPriority w:val="99"/>
    <w:semiHidden/>
    <w:unhideWhenUsed/>
    <w:rsid w:val="003160E5"/>
    <w:rPr>
      <w:rFonts w:ascii="Consolas" w:hAnsi="Consolas"/>
      <w:sz w:val="20"/>
      <w:szCs w:val="20"/>
    </w:rPr>
  </w:style>
  <w:style w:type="character" w:styleId="HTMLVariable">
    <w:name w:val="HTML Variable"/>
    <w:basedOn w:val="DefaultParagraphFont"/>
    <w:uiPriority w:val="99"/>
    <w:semiHidden/>
    <w:unhideWhenUsed/>
    <w:rsid w:val="003160E5"/>
    <w:rPr>
      <w:i/>
      <w:iCs/>
    </w:rPr>
  </w:style>
  <w:style w:type="character" w:styleId="IntenseEmphasis">
    <w:name w:val="Intense Emphasis"/>
    <w:basedOn w:val="DefaultParagraphFont"/>
    <w:uiPriority w:val="21"/>
    <w:semiHidden/>
    <w:rsid w:val="003160E5"/>
    <w:rPr>
      <w:i/>
      <w:iCs/>
      <w:color w:val="2BB673" w:themeColor="accent1"/>
    </w:rPr>
  </w:style>
  <w:style w:type="paragraph" w:styleId="IntenseQuote">
    <w:name w:val="Intense Quote"/>
    <w:basedOn w:val="Normal"/>
    <w:next w:val="Normal"/>
    <w:link w:val="IntenseQuoteChar"/>
    <w:uiPriority w:val="30"/>
    <w:semiHidden/>
    <w:rsid w:val="003160E5"/>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3160E5"/>
    <w:rPr>
      <w:rFonts w:ascii="Calibri" w:hAnsi="Calibri"/>
      <w:i/>
      <w:iCs/>
      <w:color w:val="2BB673" w:themeColor="accent1"/>
      <w:sz w:val="24"/>
    </w:rPr>
  </w:style>
  <w:style w:type="character" w:styleId="IntenseReference">
    <w:name w:val="Intense Reference"/>
    <w:basedOn w:val="DefaultParagraphFont"/>
    <w:uiPriority w:val="32"/>
    <w:semiHidden/>
    <w:rsid w:val="003160E5"/>
    <w:rPr>
      <w:b/>
      <w:bCs/>
      <w:smallCaps/>
      <w:color w:val="2BB673" w:themeColor="accent1"/>
      <w:spacing w:val="5"/>
    </w:rPr>
  </w:style>
  <w:style w:type="table" w:styleId="LightGrid">
    <w:name w:val="Light Grid"/>
    <w:basedOn w:val="TableNormal"/>
    <w:uiPriority w:val="62"/>
    <w:semiHidden/>
    <w:unhideWhenUsed/>
    <w:rsid w:val="003160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160E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3160E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3160E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3160E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3160E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3160E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3160E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160E5"/>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3160E5"/>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3160E5"/>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3160E5"/>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3160E5"/>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3160E5"/>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3160E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160E5"/>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3160E5"/>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3160E5"/>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3160E5"/>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3160E5"/>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3160E5"/>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3160E5"/>
  </w:style>
  <w:style w:type="paragraph" w:styleId="List">
    <w:name w:val="List"/>
    <w:basedOn w:val="Normal"/>
    <w:uiPriority w:val="99"/>
    <w:semiHidden/>
    <w:unhideWhenUsed/>
    <w:rsid w:val="003160E5"/>
    <w:pPr>
      <w:ind w:left="283" w:hanging="283"/>
      <w:contextualSpacing/>
    </w:pPr>
  </w:style>
  <w:style w:type="paragraph" w:styleId="List2">
    <w:name w:val="List 2"/>
    <w:basedOn w:val="Normal"/>
    <w:uiPriority w:val="99"/>
    <w:semiHidden/>
    <w:unhideWhenUsed/>
    <w:rsid w:val="003160E5"/>
    <w:pPr>
      <w:ind w:left="566" w:hanging="283"/>
      <w:contextualSpacing/>
    </w:pPr>
  </w:style>
  <w:style w:type="paragraph" w:styleId="List3">
    <w:name w:val="List 3"/>
    <w:basedOn w:val="Normal"/>
    <w:uiPriority w:val="99"/>
    <w:semiHidden/>
    <w:unhideWhenUsed/>
    <w:rsid w:val="003160E5"/>
    <w:pPr>
      <w:ind w:left="849" w:hanging="283"/>
      <w:contextualSpacing/>
    </w:pPr>
  </w:style>
  <w:style w:type="paragraph" w:styleId="List4">
    <w:name w:val="List 4"/>
    <w:basedOn w:val="Normal"/>
    <w:uiPriority w:val="99"/>
    <w:semiHidden/>
    <w:unhideWhenUsed/>
    <w:rsid w:val="003160E5"/>
    <w:pPr>
      <w:ind w:left="1132" w:hanging="283"/>
      <w:contextualSpacing/>
    </w:pPr>
  </w:style>
  <w:style w:type="paragraph" w:styleId="List5">
    <w:name w:val="List 5"/>
    <w:basedOn w:val="Normal"/>
    <w:uiPriority w:val="99"/>
    <w:semiHidden/>
    <w:unhideWhenUsed/>
    <w:rsid w:val="003160E5"/>
    <w:pPr>
      <w:ind w:left="1415" w:hanging="283"/>
      <w:contextualSpacing/>
    </w:pPr>
  </w:style>
  <w:style w:type="paragraph" w:styleId="ListBullet5">
    <w:name w:val="List Bullet 5"/>
    <w:basedOn w:val="Normal"/>
    <w:uiPriority w:val="99"/>
    <w:semiHidden/>
    <w:rsid w:val="003160E5"/>
    <w:pPr>
      <w:numPr>
        <w:numId w:val="28"/>
      </w:numPr>
      <w:contextualSpacing/>
    </w:pPr>
  </w:style>
  <w:style w:type="paragraph" w:styleId="ListNumber4">
    <w:name w:val="List Number 4"/>
    <w:basedOn w:val="Normal"/>
    <w:uiPriority w:val="99"/>
    <w:semiHidden/>
    <w:unhideWhenUsed/>
    <w:rsid w:val="003160E5"/>
    <w:pPr>
      <w:numPr>
        <w:numId w:val="29"/>
      </w:numPr>
      <w:contextualSpacing/>
    </w:pPr>
  </w:style>
  <w:style w:type="paragraph" w:styleId="ListNumber5">
    <w:name w:val="List Number 5"/>
    <w:basedOn w:val="Normal"/>
    <w:uiPriority w:val="99"/>
    <w:semiHidden/>
    <w:rsid w:val="003160E5"/>
    <w:pPr>
      <w:numPr>
        <w:numId w:val="30"/>
      </w:numPr>
      <w:contextualSpacing/>
    </w:pPr>
  </w:style>
  <w:style w:type="table" w:styleId="ListTable1Light">
    <w:name w:val="List Table 1 Light"/>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3160E5"/>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3160E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3160E5"/>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3160E5"/>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3160E5"/>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3160E5"/>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3160E5"/>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3160E5"/>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3160E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3160E5"/>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3160E5"/>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3160E5"/>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3160E5"/>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3160E5"/>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3160E5"/>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3160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3160E5"/>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3160E5"/>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3160E5"/>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3160E5"/>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3160E5"/>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3160E5"/>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3160E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3160E5"/>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3160E5"/>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3160E5"/>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160E5"/>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3160E5"/>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3160E5"/>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3160E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3160E5"/>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3160E5"/>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3160E5"/>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3160E5"/>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3160E5"/>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3160E5"/>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3160E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3160E5"/>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3160E5"/>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3160E5"/>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3160E5"/>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3160E5"/>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3160E5"/>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3160E5"/>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3160E5"/>
    <w:rPr>
      <w:rFonts w:ascii="Consolas" w:hAnsi="Consolas"/>
      <w:color w:val="1E1E1E"/>
      <w:sz w:val="20"/>
      <w:szCs w:val="20"/>
    </w:rPr>
  </w:style>
  <w:style w:type="table" w:styleId="MediumGrid1">
    <w:name w:val="Medium Grid 1"/>
    <w:basedOn w:val="TableNormal"/>
    <w:uiPriority w:val="67"/>
    <w:semiHidden/>
    <w:unhideWhenUsed/>
    <w:rsid w:val="003160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160E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3160E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3160E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3160E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3160E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3160E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3160E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3160E5"/>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160E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160E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160E5"/>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160E5"/>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160E5"/>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160E5"/>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160E5"/>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160E5"/>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160E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3160E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3160E5"/>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3160E5"/>
    <w:pPr>
      <w:spacing w:after="0" w:line="240" w:lineRule="auto"/>
    </w:pPr>
    <w:rPr>
      <w:rFonts w:ascii="Calibri" w:hAnsi="Calibri"/>
      <w:color w:val="1E1E1E"/>
      <w:sz w:val="24"/>
    </w:rPr>
  </w:style>
  <w:style w:type="paragraph" w:styleId="NormalIndent">
    <w:name w:val="Normal Indent"/>
    <w:basedOn w:val="Normal"/>
    <w:uiPriority w:val="99"/>
    <w:semiHidden/>
    <w:unhideWhenUsed/>
    <w:rsid w:val="003160E5"/>
    <w:pPr>
      <w:ind w:left="720"/>
    </w:pPr>
  </w:style>
  <w:style w:type="paragraph" w:styleId="NoteHeading">
    <w:name w:val="Note Heading"/>
    <w:basedOn w:val="Normal"/>
    <w:next w:val="Normal"/>
    <w:link w:val="NoteHeadingChar"/>
    <w:uiPriority w:val="99"/>
    <w:semiHidden/>
    <w:unhideWhenUsed/>
    <w:rsid w:val="003160E5"/>
    <w:pPr>
      <w:spacing w:after="0" w:line="240" w:lineRule="auto"/>
    </w:pPr>
  </w:style>
  <w:style w:type="character" w:customStyle="1" w:styleId="NoteHeadingChar">
    <w:name w:val="Note Heading Char"/>
    <w:basedOn w:val="DefaultParagraphFont"/>
    <w:link w:val="NoteHeading"/>
    <w:uiPriority w:val="99"/>
    <w:semiHidden/>
    <w:rsid w:val="003160E5"/>
    <w:rPr>
      <w:rFonts w:ascii="Calibri" w:hAnsi="Calibri"/>
      <w:color w:val="1E1E1E"/>
      <w:sz w:val="24"/>
    </w:rPr>
  </w:style>
  <w:style w:type="character" w:styleId="PlaceholderText">
    <w:name w:val="Placeholder Text"/>
    <w:basedOn w:val="DefaultParagraphFont"/>
    <w:uiPriority w:val="99"/>
    <w:semiHidden/>
    <w:rsid w:val="003160E5"/>
    <w:rPr>
      <w:color w:val="808080"/>
    </w:rPr>
  </w:style>
  <w:style w:type="table" w:styleId="PlainTable1">
    <w:name w:val="Plain Table 1"/>
    <w:basedOn w:val="TableNormal"/>
    <w:uiPriority w:val="41"/>
    <w:rsid w:val="003160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160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160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160E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160E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3160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160E5"/>
    <w:rPr>
      <w:rFonts w:ascii="Consolas" w:hAnsi="Consolas"/>
      <w:color w:val="1E1E1E"/>
      <w:sz w:val="21"/>
      <w:szCs w:val="21"/>
    </w:rPr>
  </w:style>
  <w:style w:type="paragraph" w:styleId="Quote">
    <w:name w:val="Quote"/>
    <w:basedOn w:val="Normal"/>
    <w:next w:val="Normal"/>
    <w:link w:val="QuoteChar"/>
    <w:uiPriority w:val="29"/>
    <w:semiHidden/>
    <w:qFormat/>
    <w:rsid w:val="003160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3160E5"/>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3160E5"/>
  </w:style>
  <w:style w:type="character" w:customStyle="1" w:styleId="SalutationChar">
    <w:name w:val="Salutation Char"/>
    <w:basedOn w:val="DefaultParagraphFont"/>
    <w:link w:val="Salutation"/>
    <w:uiPriority w:val="99"/>
    <w:semiHidden/>
    <w:rsid w:val="003160E5"/>
    <w:rPr>
      <w:rFonts w:ascii="Calibri" w:hAnsi="Calibri"/>
      <w:color w:val="1E1E1E"/>
      <w:sz w:val="24"/>
    </w:rPr>
  </w:style>
  <w:style w:type="paragraph" w:styleId="Signature">
    <w:name w:val="Signature"/>
    <w:basedOn w:val="Normal"/>
    <w:link w:val="SignatureChar"/>
    <w:uiPriority w:val="99"/>
    <w:semiHidden/>
    <w:unhideWhenUsed/>
    <w:rsid w:val="003160E5"/>
    <w:pPr>
      <w:spacing w:after="0" w:line="240" w:lineRule="auto"/>
      <w:ind w:left="4252"/>
    </w:pPr>
  </w:style>
  <w:style w:type="character" w:customStyle="1" w:styleId="SignatureChar">
    <w:name w:val="Signature Char"/>
    <w:basedOn w:val="DefaultParagraphFont"/>
    <w:link w:val="Signature"/>
    <w:uiPriority w:val="99"/>
    <w:semiHidden/>
    <w:rsid w:val="003160E5"/>
    <w:rPr>
      <w:rFonts w:ascii="Calibri" w:hAnsi="Calibri"/>
      <w:color w:val="1E1E1E"/>
      <w:sz w:val="24"/>
    </w:rPr>
  </w:style>
  <w:style w:type="character" w:styleId="Strong">
    <w:name w:val="Strong"/>
    <w:basedOn w:val="DefaultParagraphFont"/>
    <w:uiPriority w:val="22"/>
    <w:semiHidden/>
    <w:qFormat/>
    <w:rsid w:val="003160E5"/>
    <w:rPr>
      <w:b/>
      <w:bCs/>
    </w:rPr>
  </w:style>
  <w:style w:type="paragraph" w:styleId="Subtitle">
    <w:name w:val="Subtitle"/>
    <w:basedOn w:val="Normal"/>
    <w:next w:val="Normal"/>
    <w:link w:val="SubtitleChar"/>
    <w:uiPriority w:val="11"/>
    <w:semiHidden/>
    <w:qFormat/>
    <w:rsid w:val="003160E5"/>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3160E5"/>
    <w:rPr>
      <w:rFonts w:eastAsiaTheme="minorEastAsia"/>
      <w:color w:val="5A5A5A" w:themeColor="text1" w:themeTint="A5"/>
      <w:spacing w:val="15"/>
    </w:rPr>
  </w:style>
  <w:style w:type="character" w:styleId="SubtleEmphasis">
    <w:name w:val="Subtle Emphasis"/>
    <w:basedOn w:val="DefaultParagraphFont"/>
    <w:uiPriority w:val="19"/>
    <w:semiHidden/>
    <w:rsid w:val="003160E5"/>
    <w:rPr>
      <w:i/>
      <w:iCs/>
      <w:color w:val="404040" w:themeColor="text1" w:themeTint="BF"/>
    </w:rPr>
  </w:style>
  <w:style w:type="character" w:styleId="SubtleReference">
    <w:name w:val="Subtle Reference"/>
    <w:basedOn w:val="DefaultParagraphFont"/>
    <w:uiPriority w:val="31"/>
    <w:semiHidden/>
    <w:rsid w:val="003160E5"/>
    <w:rPr>
      <w:smallCaps/>
      <w:color w:val="5A5A5A" w:themeColor="text1" w:themeTint="A5"/>
    </w:rPr>
  </w:style>
  <w:style w:type="table" w:styleId="Table3Deffects1">
    <w:name w:val="Table 3D effects 1"/>
    <w:basedOn w:val="TableNormal"/>
    <w:uiPriority w:val="99"/>
    <w:semiHidden/>
    <w:unhideWhenUsed/>
    <w:rsid w:val="003160E5"/>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160E5"/>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160E5"/>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160E5"/>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160E5"/>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160E5"/>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160E5"/>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3160E5"/>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3160E5"/>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3160E5"/>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160E5"/>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160E5"/>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160E5"/>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160E5"/>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160E5"/>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160E5"/>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160E5"/>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160E5"/>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160E5"/>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160E5"/>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160E5"/>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160E5"/>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3160E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3160E5"/>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160E5"/>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160E5"/>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160E5"/>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160E5"/>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160E5"/>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160E5"/>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160E5"/>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160E5"/>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160E5"/>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160E5"/>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160E5"/>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160E5"/>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160E5"/>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160E5"/>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160E5"/>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ashtag">
    <w:name w:val="Hashtag"/>
    <w:basedOn w:val="DefaultParagraphFont"/>
    <w:uiPriority w:val="99"/>
    <w:semiHidden/>
    <w:unhideWhenUsed/>
    <w:rsid w:val="0039181B"/>
    <w:rPr>
      <w:color w:val="2B579A"/>
      <w:shd w:val="clear" w:color="auto" w:fill="E1DFDD"/>
    </w:rPr>
  </w:style>
  <w:style w:type="character" w:styleId="Mention">
    <w:name w:val="Mention"/>
    <w:basedOn w:val="DefaultParagraphFont"/>
    <w:uiPriority w:val="99"/>
    <w:semiHidden/>
    <w:unhideWhenUsed/>
    <w:rsid w:val="0039181B"/>
    <w:rPr>
      <w:color w:val="2B579A"/>
      <w:shd w:val="clear" w:color="auto" w:fill="E1DFDD"/>
    </w:rPr>
  </w:style>
  <w:style w:type="character" w:styleId="SmartHyperlink">
    <w:name w:val="Smart Hyperlink"/>
    <w:basedOn w:val="DefaultParagraphFont"/>
    <w:uiPriority w:val="99"/>
    <w:semiHidden/>
    <w:unhideWhenUsed/>
    <w:rsid w:val="0039181B"/>
    <w:rPr>
      <w:u w:val="dotted"/>
    </w:rPr>
  </w:style>
  <w:style w:type="character" w:styleId="SmartLink">
    <w:name w:val="Smart Link"/>
    <w:basedOn w:val="DefaultParagraphFont"/>
    <w:uiPriority w:val="99"/>
    <w:semiHidden/>
    <w:unhideWhenUsed/>
    <w:rsid w:val="0039181B"/>
    <w:rPr>
      <w:color w:val="0000FF"/>
      <w:u w:val="single"/>
      <w:shd w:val="clear" w:color="auto" w:fill="F3F2F1"/>
    </w:rPr>
  </w:style>
  <w:style w:type="character" w:styleId="UnresolvedMention">
    <w:name w:val="Unresolved Mention"/>
    <w:basedOn w:val="DefaultParagraphFont"/>
    <w:uiPriority w:val="99"/>
    <w:semiHidden/>
    <w:unhideWhenUsed/>
    <w:rsid w:val="0039181B"/>
    <w:rPr>
      <w:color w:val="605E5C"/>
      <w:shd w:val="clear" w:color="auto" w:fill="E1DFDD"/>
    </w:rPr>
  </w:style>
  <w:style w:type="paragraph" w:styleId="Revision">
    <w:name w:val="Revision"/>
    <w:hidden/>
    <w:uiPriority w:val="99"/>
    <w:semiHidden/>
    <w:rsid w:val="00B900B7"/>
    <w:pPr>
      <w:spacing w:after="0" w:line="240" w:lineRule="auto"/>
    </w:pPr>
    <w:rPr>
      <w:rFonts w:ascii="Calibri" w:hAnsi="Calibri"/>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874522">
      <w:bodyDiv w:val="1"/>
      <w:marLeft w:val="0"/>
      <w:marRight w:val="0"/>
      <w:marTop w:val="0"/>
      <w:marBottom w:val="0"/>
      <w:divBdr>
        <w:top w:val="none" w:sz="0" w:space="0" w:color="auto"/>
        <w:left w:val="none" w:sz="0" w:space="0" w:color="auto"/>
        <w:bottom w:val="none" w:sz="0" w:space="0" w:color="auto"/>
        <w:right w:val="none" w:sz="0" w:space="0" w:color="auto"/>
      </w:divBdr>
    </w:div>
    <w:div w:id="1678072241">
      <w:bodyDiv w:val="1"/>
      <w:marLeft w:val="0"/>
      <w:marRight w:val="0"/>
      <w:marTop w:val="0"/>
      <w:marBottom w:val="0"/>
      <w:divBdr>
        <w:top w:val="none" w:sz="0" w:space="0" w:color="auto"/>
        <w:left w:val="none" w:sz="0" w:space="0" w:color="auto"/>
        <w:bottom w:val="none" w:sz="0" w:space="0" w:color="auto"/>
        <w:right w:val="none" w:sz="0" w:space="0" w:color="auto"/>
      </w:divBdr>
    </w:div>
    <w:div w:id="20902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on.govt.nz/regulation/public/1989/0064/latest/DLM129834.html?src=q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FC6A-48DC-41ED-A403-83E35355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1259</Words>
  <Characters>7181</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Background</vt:lpstr>
      <vt:lpstr>Investigation</vt:lpstr>
      <vt:lpstr>    History and context of the requests</vt:lpstr>
      <vt:lpstr>    Intention and purpose of the requests</vt:lpstr>
      <vt:lpstr>    Administrative demand and effect on Council staff</vt:lpstr>
      <vt:lpstr>Outcome</vt:lpstr>
    </vt:vector>
  </TitlesOfParts>
  <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2026-06-17T01:22:00Z</dcterms:created>
  <dcterms:modified xsi:type="dcterms:W3CDTF">2026-07-23T02:52:00Z</dcterms:modified>
  <cp:contentStatus/>
</cp:coreProperties>
</file>