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9FA62" w14:textId="77777777" w:rsidR="00E96424" w:rsidRDefault="00E96424" w:rsidP="00283F3B">
      <w:pPr>
        <w:pStyle w:val="BodyText1"/>
      </w:pPr>
      <w:bookmarkStart w:id="0" w:name="_GoBack"/>
      <w:bookmarkEnd w:id="0"/>
    </w:p>
    <w:tbl>
      <w:tblPr>
        <w:tblStyle w:val="TableGridnoborders"/>
        <w:tblW w:w="9576" w:type="dxa"/>
        <w:tblInd w:w="0" w:type="dxa"/>
        <w:tblBorders>
          <w:bottom w:val="single" w:sz="4" w:space="0" w:color="4D4D4D"/>
        </w:tblBorders>
        <w:tblCellMar>
          <w:top w:w="0" w:type="dxa"/>
          <w:left w:w="0" w:type="dxa"/>
          <w:right w:w="0" w:type="dxa"/>
        </w:tblCellMar>
        <w:tblLook w:val="04A0" w:firstRow="1" w:lastRow="0" w:firstColumn="1" w:lastColumn="0" w:noHBand="0" w:noVBand="1"/>
        <w:tblCaption w:val="Table for formatting purposes"/>
      </w:tblPr>
      <w:tblGrid>
        <w:gridCol w:w="9576"/>
      </w:tblGrid>
      <w:tr w:rsidR="00ED0181" w14:paraId="2A675FC3" w14:textId="77777777" w:rsidTr="00094D1D">
        <w:trPr>
          <w:trHeight w:hRule="exact" w:val="2268"/>
        </w:trPr>
        <w:tc>
          <w:tcPr>
            <w:tcW w:w="9576" w:type="dxa"/>
            <w:tcMar>
              <w:top w:w="794" w:type="dxa"/>
            </w:tcMar>
            <w:vAlign w:val="bottom"/>
          </w:tcPr>
          <w:p w14:paraId="68875226" w14:textId="75EF8321" w:rsidR="00166C30" w:rsidRPr="000E36A8" w:rsidRDefault="00984B13" w:rsidP="00984B13">
            <w:pPr>
              <w:pStyle w:val="Title"/>
            </w:pPr>
            <w:r>
              <w:t>Decision to find complainant ineligible under the Veterans</w:t>
            </w:r>
            <w:r w:rsidR="00C5677C">
              <w:t>’</w:t>
            </w:r>
            <w:r>
              <w:t xml:space="preserve"> Support Act 2014</w:t>
            </w:r>
          </w:p>
        </w:tc>
      </w:tr>
      <w:tr w:rsidR="00C87D78" w14:paraId="316E73AA" w14:textId="77777777" w:rsidTr="00094D1D">
        <w:trPr>
          <w:trHeight w:hRule="exact" w:val="340"/>
        </w:trPr>
        <w:tc>
          <w:tcPr>
            <w:tcW w:w="9576" w:type="dxa"/>
            <w:vAlign w:val="bottom"/>
          </w:tcPr>
          <w:p w14:paraId="5AD17B27" w14:textId="77777777" w:rsidR="00C87D78" w:rsidRDefault="00C87D78" w:rsidP="00C731DE"/>
        </w:tc>
      </w:tr>
      <w:tr w:rsidR="00F417FD" w14:paraId="5A6EA129" w14:textId="77777777" w:rsidTr="00094D1D">
        <w:trPr>
          <w:trHeight w:val="2098"/>
        </w:trPr>
        <w:tc>
          <w:tcPr>
            <w:tcW w:w="9576" w:type="dxa"/>
          </w:tcPr>
          <w:p w14:paraId="75581B31" w14:textId="77777777" w:rsidR="00AC5612" w:rsidRDefault="00F417FD" w:rsidP="00971749">
            <w:pPr>
              <w:pStyle w:val="Heading1-Subnonboldtext"/>
            </w:pPr>
            <w:r w:rsidRPr="00971749">
              <w:rPr>
                <w:rStyle w:val="Heading1-Sub"/>
              </w:rPr>
              <w:t>Legislation</w:t>
            </w:r>
            <w:r w:rsidRPr="00971749">
              <w:tab/>
            </w:r>
            <w:r w:rsidR="000D19F1">
              <w:t>Ombudsmen Act 1975, s</w:t>
            </w:r>
            <w:r w:rsidR="006E28AD">
              <w:t>s 13(7)(a),</w:t>
            </w:r>
            <w:r w:rsidR="000D19F1">
              <w:t xml:space="preserve"> </w:t>
            </w:r>
            <w:r w:rsidR="00745630">
              <w:t>22(1)(b)</w:t>
            </w:r>
            <w:r w:rsidR="000D19F1">
              <w:t>,</w:t>
            </w:r>
            <w:r w:rsidR="00984B13">
              <w:t xml:space="preserve"> 22(3)(e);</w:t>
            </w:r>
          </w:p>
          <w:p w14:paraId="50183038" w14:textId="6DEBA2BD" w:rsidR="00F417FD" w:rsidRPr="00971749" w:rsidRDefault="000D19F1" w:rsidP="00AC5612">
            <w:pPr>
              <w:pStyle w:val="Heading1-Subnonboldtext"/>
              <w:ind w:firstLine="0"/>
            </w:pPr>
            <w:r>
              <w:t>Veterans</w:t>
            </w:r>
            <w:r w:rsidR="00C5677C">
              <w:t>’</w:t>
            </w:r>
            <w:r>
              <w:t xml:space="preserve"> Support Act</w:t>
            </w:r>
            <w:r w:rsidR="00984B13">
              <w:t xml:space="preserve"> 2014, ss 7, 215, 228</w:t>
            </w:r>
          </w:p>
          <w:p w14:paraId="4AFEB347" w14:textId="77777777" w:rsidR="00F417FD" w:rsidRPr="00971749" w:rsidRDefault="00F417FD" w:rsidP="00971749">
            <w:pPr>
              <w:pStyle w:val="Heading1-Subnonboldtext"/>
            </w:pPr>
            <w:r w:rsidRPr="00971749">
              <w:rPr>
                <w:rStyle w:val="Heading1-Sub"/>
              </w:rPr>
              <w:t>Agency</w:t>
            </w:r>
            <w:r w:rsidRPr="00971749">
              <w:tab/>
            </w:r>
            <w:r w:rsidR="000D19F1">
              <w:t>New Zealand Defence Force</w:t>
            </w:r>
          </w:p>
          <w:p w14:paraId="283089F4" w14:textId="77777777" w:rsidR="00F417FD" w:rsidRPr="00971749" w:rsidRDefault="00F417FD" w:rsidP="00971749">
            <w:pPr>
              <w:pStyle w:val="Heading1-Subnonboldtext"/>
            </w:pPr>
            <w:r w:rsidRPr="00971749">
              <w:rPr>
                <w:rStyle w:val="Heading1-Sub"/>
              </w:rPr>
              <w:t>Ombudsman</w:t>
            </w:r>
            <w:r w:rsidRPr="00971749">
              <w:tab/>
            </w:r>
            <w:r w:rsidR="000D19F1">
              <w:t xml:space="preserve">Peter Boshier </w:t>
            </w:r>
          </w:p>
          <w:p w14:paraId="69292357" w14:textId="77777777" w:rsidR="00F417FD" w:rsidRPr="00971749" w:rsidRDefault="00F417FD" w:rsidP="00971749">
            <w:pPr>
              <w:pStyle w:val="Heading1-Subnonboldtext"/>
            </w:pPr>
            <w:r w:rsidRPr="00971749">
              <w:rPr>
                <w:rStyle w:val="Heading1-Sub"/>
              </w:rPr>
              <w:t>Case number(s)</w:t>
            </w:r>
            <w:r w:rsidRPr="00971749">
              <w:tab/>
            </w:r>
            <w:r w:rsidR="00D57C1B">
              <w:t>000421</w:t>
            </w:r>
          </w:p>
          <w:p w14:paraId="6A3DA84E" w14:textId="77777777" w:rsidR="00F417FD" w:rsidRPr="00F417FD" w:rsidRDefault="00F417FD" w:rsidP="000D19F1">
            <w:pPr>
              <w:pStyle w:val="Heading1-Subnonboldtext"/>
            </w:pPr>
            <w:r w:rsidRPr="00971749">
              <w:rPr>
                <w:rStyle w:val="Heading1-Sub"/>
              </w:rPr>
              <w:t>Date</w:t>
            </w:r>
            <w:r w:rsidRPr="00971749">
              <w:tab/>
            </w:r>
            <w:r w:rsidR="000D19F1">
              <w:t>December 2024</w:t>
            </w:r>
          </w:p>
        </w:tc>
      </w:tr>
    </w:tbl>
    <w:p w14:paraId="61298027" w14:textId="77777777" w:rsidR="00094D1D" w:rsidRPr="00094D1D" w:rsidRDefault="00094D1D" w:rsidP="00094D1D">
      <w:pPr>
        <w:pStyle w:val="Guidelines"/>
        <w:rPr>
          <w:color w:val="auto"/>
        </w:rPr>
      </w:pPr>
    </w:p>
    <w:p w14:paraId="10264557" w14:textId="18C55B23" w:rsidR="00FA48B0" w:rsidRPr="00CD21DF" w:rsidRDefault="00A66B5C" w:rsidP="00CD21DF">
      <w:pPr>
        <w:pStyle w:val="Singlespacedparagraph"/>
        <w:rPr>
          <w:rStyle w:val="Italics"/>
        </w:rPr>
      </w:pPr>
      <w:r w:rsidRPr="00CD21DF">
        <w:rPr>
          <w:rStyle w:val="Italics"/>
        </w:rPr>
        <w:t xml:space="preserve">Chief Ombudsman received complaint from a journalist who believed he should be recognised by the </w:t>
      </w:r>
      <w:r w:rsidR="00E42D40">
        <w:rPr>
          <w:rStyle w:val="Italics"/>
        </w:rPr>
        <w:t xml:space="preserve">New Zealand </w:t>
      </w:r>
      <w:r w:rsidRPr="00CD21DF">
        <w:rPr>
          <w:rStyle w:val="Italics"/>
        </w:rPr>
        <w:t xml:space="preserve">Defence Force as a </w:t>
      </w:r>
      <w:r w:rsidR="00E42D40">
        <w:rPr>
          <w:rStyle w:val="Italics"/>
        </w:rPr>
        <w:t>‘</w:t>
      </w:r>
      <w:r w:rsidRPr="00CD21DF">
        <w:rPr>
          <w:rStyle w:val="Italics"/>
        </w:rPr>
        <w:t>veteran</w:t>
      </w:r>
      <w:r w:rsidR="00E42D40">
        <w:rPr>
          <w:rStyle w:val="Italics"/>
        </w:rPr>
        <w:t>’</w:t>
      </w:r>
      <w:r w:rsidRPr="00CD21DF">
        <w:rPr>
          <w:rStyle w:val="Italics"/>
        </w:rPr>
        <w:t xml:space="preserve"> eligible for entitlements under the Veterans’ Support Act 2014 </w:t>
      </w:r>
      <w:r w:rsidR="00E42D40">
        <w:rPr>
          <w:rStyle w:val="Italics"/>
        </w:rPr>
        <w:t>–</w:t>
      </w:r>
      <w:r w:rsidRPr="00CD21DF">
        <w:rPr>
          <w:rStyle w:val="Italics"/>
        </w:rPr>
        <w:t xml:space="preserve"> </w:t>
      </w:r>
      <w:r w:rsidR="00D57C1B" w:rsidRPr="00CD21DF">
        <w:rPr>
          <w:rStyle w:val="Italics"/>
        </w:rPr>
        <w:t xml:space="preserve">Defence Force did not act unreasonably in determining </w:t>
      </w:r>
      <w:r w:rsidRPr="00CD21DF">
        <w:rPr>
          <w:rStyle w:val="Italics"/>
        </w:rPr>
        <w:t xml:space="preserve">the </w:t>
      </w:r>
      <w:r w:rsidR="00D57C1B" w:rsidRPr="00CD21DF">
        <w:rPr>
          <w:rStyle w:val="Italics"/>
        </w:rPr>
        <w:t xml:space="preserve">complainant was not a </w:t>
      </w:r>
      <w:r w:rsidR="00DD79E9">
        <w:rPr>
          <w:rStyle w:val="Italics"/>
        </w:rPr>
        <w:t>‘</w:t>
      </w:r>
      <w:r w:rsidR="00D57C1B" w:rsidRPr="00CD21DF">
        <w:rPr>
          <w:rStyle w:val="Italics"/>
        </w:rPr>
        <w:t>veteran</w:t>
      </w:r>
      <w:r w:rsidR="00DD79E9">
        <w:rPr>
          <w:rStyle w:val="Italics"/>
        </w:rPr>
        <w:t>’</w:t>
      </w:r>
      <w:r w:rsidR="00D57C1B" w:rsidRPr="00CD21DF">
        <w:rPr>
          <w:rStyle w:val="Italics"/>
        </w:rPr>
        <w:t xml:space="preserve"> </w:t>
      </w:r>
      <w:r w:rsidR="00DD79E9">
        <w:rPr>
          <w:rStyle w:val="Italics"/>
        </w:rPr>
        <w:t>–</w:t>
      </w:r>
      <w:r w:rsidR="005112FB" w:rsidRPr="005112FB">
        <w:rPr>
          <w:rStyle w:val="Italics"/>
        </w:rPr>
        <w:t xml:space="preserve"> </w:t>
      </w:r>
      <w:r w:rsidR="005112FB">
        <w:rPr>
          <w:rStyle w:val="Italics"/>
        </w:rPr>
        <w:t>decision not made in accordance with a law</w:t>
      </w:r>
      <w:r w:rsidR="005112FB" w:rsidRPr="007941A0">
        <w:t xml:space="preserve"> </w:t>
      </w:r>
      <w:r w:rsidR="005112FB" w:rsidRPr="007941A0">
        <w:rPr>
          <w:i/>
        </w:rPr>
        <w:t>which is unreasonable, unjust, oppressive, or improperly discriminatory</w:t>
      </w:r>
      <w:r w:rsidR="005112FB">
        <w:rPr>
          <w:i/>
        </w:rPr>
        <w:t xml:space="preserve"> </w:t>
      </w:r>
      <w:r w:rsidR="00436BA9">
        <w:rPr>
          <w:rStyle w:val="Italics"/>
        </w:rPr>
        <w:t>–</w:t>
      </w:r>
      <w:r w:rsidR="00436BA9" w:rsidRPr="005112FB">
        <w:rPr>
          <w:rStyle w:val="Italics"/>
        </w:rPr>
        <w:t xml:space="preserve"> </w:t>
      </w:r>
      <w:r w:rsidRPr="00CD21DF">
        <w:rPr>
          <w:rStyle w:val="Italics"/>
        </w:rPr>
        <w:t>there was no basis for Ombudsman to recommend that the Defence Force should reconsider its decision.</w:t>
      </w:r>
    </w:p>
    <w:p w14:paraId="273EE709" w14:textId="77777777" w:rsidR="00E77A82" w:rsidRDefault="00E77A82" w:rsidP="00E77A82">
      <w:pPr>
        <w:pStyle w:val="Heading1"/>
      </w:pPr>
      <w:r>
        <w:t>Background</w:t>
      </w:r>
    </w:p>
    <w:p w14:paraId="7E1E913B" w14:textId="77777777" w:rsidR="00FF56B8" w:rsidRDefault="00E42D40" w:rsidP="000D19F1">
      <w:pPr>
        <w:pStyle w:val="BodyText"/>
      </w:pPr>
      <w:r>
        <w:t>The complainant was involved in various military conflicts in his role as a journalist</w:t>
      </w:r>
      <w:r w:rsidR="00FF56B8">
        <w:t xml:space="preserve"> working for the New Zealand Press Association</w:t>
      </w:r>
      <w:r>
        <w:t xml:space="preserve"> in the 1960s and 1970s. </w:t>
      </w:r>
    </w:p>
    <w:p w14:paraId="30B84005" w14:textId="584D60AE" w:rsidR="00DD79E9" w:rsidRDefault="000D19F1" w:rsidP="000D19F1">
      <w:pPr>
        <w:pStyle w:val="BodyText"/>
      </w:pPr>
      <w:r>
        <w:t xml:space="preserve">The </w:t>
      </w:r>
      <w:r w:rsidR="002B5A99">
        <w:t>Chief Ombudsman received a complaint from</w:t>
      </w:r>
      <w:r w:rsidRPr="00034D1F">
        <w:t xml:space="preserve"> </w:t>
      </w:r>
      <w:r w:rsidR="00E42D40">
        <w:t>him</w:t>
      </w:r>
      <w:r w:rsidR="00157849">
        <w:t xml:space="preserve"> </w:t>
      </w:r>
      <w:r w:rsidR="006A1307">
        <w:t xml:space="preserve">concerning his efforts </w:t>
      </w:r>
      <w:r w:rsidR="002B5A99">
        <w:t xml:space="preserve">to be recognised by the </w:t>
      </w:r>
      <w:r w:rsidR="00E42D40">
        <w:t xml:space="preserve">New Zealand </w:t>
      </w:r>
      <w:r w:rsidR="002B5A99">
        <w:t>Defence Force</w:t>
      </w:r>
      <w:r w:rsidR="00E42D40">
        <w:t xml:space="preserve"> (Defence Force)</w:t>
      </w:r>
      <w:r w:rsidR="002B5A99">
        <w:t xml:space="preserve"> as a ‘veteran’</w:t>
      </w:r>
      <w:r w:rsidR="00E42D40">
        <w:t>. As a veteran, the complainant would be</w:t>
      </w:r>
      <w:r w:rsidR="002B5A99">
        <w:t xml:space="preserve"> eligible for entitlements under the Veterans</w:t>
      </w:r>
      <w:r w:rsidR="00745529">
        <w:t>’</w:t>
      </w:r>
      <w:r w:rsidR="002B5A99">
        <w:t xml:space="preserve"> Support Act</w:t>
      </w:r>
      <w:r w:rsidR="00D57C1B">
        <w:t xml:space="preserve"> 2014 (VSA)</w:t>
      </w:r>
      <w:r w:rsidR="002B5A99">
        <w:t xml:space="preserve">. </w:t>
      </w:r>
    </w:p>
    <w:p w14:paraId="075A010F" w14:textId="52F64C9A" w:rsidR="00FF56B8" w:rsidRDefault="00FF56B8" w:rsidP="00CD21DF">
      <w:pPr>
        <w:pStyle w:val="Heading1"/>
      </w:pPr>
      <w:r>
        <w:t xml:space="preserve">Pre-investigation </w:t>
      </w:r>
    </w:p>
    <w:p w14:paraId="548805EB" w14:textId="3CE4F69C" w:rsidR="00FF56B8" w:rsidRDefault="00FF56B8" w:rsidP="00CD21DF">
      <w:pPr>
        <w:pStyle w:val="Heading3"/>
        <w:numPr>
          <w:ilvl w:val="0"/>
          <w:numId w:val="0"/>
        </w:numPr>
      </w:pPr>
      <w:r>
        <w:t>Potential exclusion from the Ombudsman’s jurisdiction</w:t>
      </w:r>
    </w:p>
    <w:p w14:paraId="50482043" w14:textId="571C1306" w:rsidR="00FF56B8" w:rsidRDefault="00157849" w:rsidP="006E28AD">
      <w:pPr>
        <w:pStyle w:val="BodyText"/>
      </w:pPr>
      <w:r>
        <w:t xml:space="preserve">Before commencing </w:t>
      </w:r>
      <w:r w:rsidR="00FF56B8">
        <w:t xml:space="preserve">the </w:t>
      </w:r>
      <w:r>
        <w:t xml:space="preserve">investigation, the Ombudsman first </w:t>
      </w:r>
      <w:r w:rsidR="00FF56B8">
        <w:t xml:space="preserve">needed to </w:t>
      </w:r>
      <w:r>
        <w:t xml:space="preserve">consider whether he was precluded from investigating the complaint under section 13(7)(a) of </w:t>
      </w:r>
      <w:r w:rsidR="0080282E">
        <w:t xml:space="preserve">the </w:t>
      </w:r>
      <w:r>
        <w:t xml:space="preserve">Ombudsmen Act 1975 (OA). </w:t>
      </w:r>
    </w:p>
    <w:p w14:paraId="6F4D2BBA" w14:textId="452EFE41" w:rsidR="006E28AD" w:rsidRDefault="00157849" w:rsidP="006E28AD">
      <w:pPr>
        <w:pStyle w:val="BodyText"/>
      </w:pPr>
      <w:r>
        <w:lastRenderedPageBreak/>
        <w:t xml:space="preserve">Under </w:t>
      </w:r>
      <w:r w:rsidR="00FF56B8">
        <w:t>this section,</w:t>
      </w:r>
      <w:r>
        <w:t xml:space="preserve"> an </w:t>
      </w:r>
      <w:r w:rsidR="006E28AD">
        <w:t xml:space="preserve">Ombudsman has no jurisdiction to investigate if there is a </w:t>
      </w:r>
      <w:r w:rsidR="00507A58" w:rsidRPr="00CD21DF">
        <w:rPr>
          <w:rStyle w:val="Quotationwithinthesentence"/>
        </w:rPr>
        <w:t>‘</w:t>
      </w:r>
      <w:r w:rsidR="006E28AD" w:rsidRPr="00CD21DF">
        <w:rPr>
          <w:rStyle w:val="Quotationwithinthesentence"/>
        </w:rPr>
        <w:t xml:space="preserve">right </w:t>
      </w:r>
      <w:r w:rsidR="00507A58" w:rsidRPr="00CD21DF">
        <w:rPr>
          <w:rStyle w:val="Quotationwithinthesentence"/>
        </w:rPr>
        <w:t>of appeal or</w:t>
      </w:r>
      <w:r w:rsidR="006E28AD" w:rsidRPr="00CD21DF">
        <w:rPr>
          <w:rStyle w:val="Quotationwithinthesentence"/>
        </w:rPr>
        <w:t xml:space="preserve"> </w:t>
      </w:r>
      <w:r w:rsidR="00507A58" w:rsidRPr="00CD21DF">
        <w:rPr>
          <w:rStyle w:val="Quotationwithinthesentence"/>
        </w:rPr>
        <w:t>objection’</w:t>
      </w:r>
      <w:r w:rsidR="00507A58">
        <w:t xml:space="preserve"> on the merits of the case available against </w:t>
      </w:r>
      <w:r w:rsidR="006E28AD">
        <w:t xml:space="preserve">an agency’s decision to a court or tribunal, unless there are special circumstances that make it unreasonable to expect the complainant to have resorted to that step. </w:t>
      </w:r>
    </w:p>
    <w:p w14:paraId="6C5249DD" w14:textId="38AEA132" w:rsidR="00507A58" w:rsidRDefault="006E28AD" w:rsidP="006E28AD">
      <w:pPr>
        <w:pStyle w:val="BodyText"/>
      </w:pPr>
      <w:r>
        <w:t xml:space="preserve">Part 7, subpart 2 of the VSA includes a statutory right to review a decision made by </w:t>
      </w:r>
      <w:r w:rsidR="00D57C1B">
        <w:t>Veterans</w:t>
      </w:r>
      <w:r w:rsidR="00B8258B">
        <w:t>’</w:t>
      </w:r>
      <w:r w:rsidR="00D57C1B">
        <w:t xml:space="preserve"> Affairs New Zealand</w:t>
      </w:r>
      <w:r>
        <w:t xml:space="preserve"> relating to a person’s entitlement and, from there, a right to appeal to the ‘appeal board’, and then the High Court on points of law. </w:t>
      </w:r>
    </w:p>
    <w:p w14:paraId="7E937F85" w14:textId="12268F40" w:rsidR="009312DE" w:rsidRDefault="006E28AD" w:rsidP="006E28AD">
      <w:pPr>
        <w:pStyle w:val="BodyText"/>
      </w:pPr>
      <w:r>
        <w:t xml:space="preserve">In the absence of special circumstances, the inclusion of a statutory review and appeal process in the VSA appeared to preclude the Ombudsman from investigating the complaint. </w:t>
      </w:r>
    </w:p>
    <w:p w14:paraId="0C3D4E90" w14:textId="51456707" w:rsidR="00FF56B8" w:rsidRDefault="00FF56B8" w:rsidP="006E28AD">
      <w:pPr>
        <w:pStyle w:val="BodyText"/>
      </w:pPr>
      <w:r>
        <w:t xml:space="preserve">However, </w:t>
      </w:r>
      <w:r w:rsidR="006E28AD">
        <w:t>the Defence Force were of the view that no rights of review or appeal were available to the complainant (</w:t>
      </w:r>
      <w:r w:rsidR="00507A58">
        <w:t xml:space="preserve">as </w:t>
      </w:r>
      <w:r w:rsidR="006E28AD">
        <w:t>it consider</w:t>
      </w:r>
      <w:r w:rsidR="00157849">
        <w:t xml:space="preserve">ed </w:t>
      </w:r>
      <w:r w:rsidR="00507A58">
        <w:t xml:space="preserve">they </w:t>
      </w:r>
      <w:r w:rsidR="00157849">
        <w:t>were</w:t>
      </w:r>
      <w:r w:rsidR="006E28AD">
        <w:t xml:space="preserve"> only available to a ‘veteran’ or ‘other claimant’ as defined in section 7 of the VSA)</w:t>
      </w:r>
      <w:r>
        <w:t xml:space="preserve">. </w:t>
      </w:r>
    </w:p>
    <w:p w14:paraId="78B1F0CD" w14:textId="6E8E6396" w:rsidR="00FF56B8" w:rsidRDefault="00FF56B8" w:rsidP="006E28AD">
      <w:pPr>
        <w:pStyle w:val="BodyText"/>
      </w:pPr>
      <w:r>
        <w:t>As a result,</w:t>
      </w:r>
      <w:r w:rsidR="006E28AD">
        <w:t xml:space="preserve"> the Ombudsman’s investigation proceeded on the basis that it was justified by ‘special circumstances’. These included</w:t>
      </w:r>
      <w:r>
        <w:t>:</w:t>
      </w:r>
      <w:r w:rsidR="006E28AD">
        <w:t xml:space="preserve"> </w:t>
      </w:r>
    </w:p>
    <w:p w14:paraId="088F16DB" w14:textId="678F6ED8" w:rsidR="00FF56B8" w:rsidRDefault="00D57C1B" w:rsidP="00CD21DF">
      <w:pPr>
        <w:pStyle w:val="Bullet1"/>
      </w:pPr>
      <w:r>
        <w:t>the Defence Force’s</w:t>
      </w:r>
      <w:r w:rsidR="006E28AD">
        <w:t xml:space="preserve"> position on this issue</w:t>
      </w:r>
      <w:r w:rsidR="00FF56B8">
        <w:t>;</w:t>
      </w:r>
    </w:p>
    <w:p w14:paraId="7C8C0145" w14:textId="049C5054" w:rsidR="00FF56B8" w:rsidRDefault="006E28AD" w:rsidP="00CD21DF">
      <w:pPr>
        <w:pStyle w:val="Bullet1"/>
      </w:pPr>
      <w:r>
        <w:t>the complainant’s advancing age</w:t>
      </w:r>
      <w:r w:rsidR="00FF56B8">
        <w:t>;</w:t>
      </w:r>
      <w:r>
        <w:t xml:space="preserve"> </w:t>
      </w:r>
    </w:p>
    <w:p w14:paraId="41DB1CED" w14:textId="77777777" w:rsidR="00FF56B8" w:rsidRDefault="006E28AD" w:rsidP="00CD21DF">
      <w:pPr>
        <w:pStyle w:val="Bullet1"/>
      </w:pPr>
      <w:r>
        <w:t>the protracted nature of this dispute</w:t>
      </w:r>
      <w:r w:rsidR="00FF56B8">
        <w:t>;</w:t>
      </w:r>
      <w:r>
        <w:t xml:space="preserve"> and </w:t>
      </w:r>
    </w:p>
    <w:p w14:paraId="7B900261" w14:textId="7BC263A7" w:rsidR="006E28AD" w:rsidRDefault="006E28AD" w:rsidP="00CD21DF">
      <w:pPr>
        <w:pStyle w:val="Bullet1"/>
      </w:pPr>
      <w:r>
        <w:t xml:space="preserve">the fact the complaint also </w:t>
      </w:r>
      <w:r w:rsidR="00FF56B8">
        <w:t xml:space="preserve">concerned </w:t>
      </w:r>
      <w:r>
        <w:t>the reasonableness of the underlying policy settings which</w:t>
      </w:r>
      <w:r w:rsidR="00B4645A">
        <w:t xml:space="preserve"> a review </w:t>
      </w:r>
      <w:r w:rsidR="00FF56B8">
        <w:t xml:space="preserve">to the ‘appeal board’ </w:t>
      </w:r>
      <w:r w:rsidR="00B4645A">
        <w:t>would have been unable to address.</w:t>
      </w:r>
    </w:p>
    <w:p w14:paraId="5743511B" w14:textId="77777777" w:rsidR="00FF56B8" w:rsidRDefault="00FF56B8" w:rsidP="00FF56B8">
      <w:pPr>
        <w:pStyle w:val="Heading1"/>
      </w:pPr>
      <w:r>
        <w:t>Investigation</w:t>
      </w:r>
    </w:p>
    <w:p w14:paraId="4C8B556B" w14:textId="6B760643" w:rsidR="00FF56B8" w:rsidRDefault="00FF56B8" w:rsidP="00FF56B8">
      <w:pPr>
        <w:pStyle w:val="BodyText"/>
      </w:pPr>
      <w:r>
        <w:t xml:space="preserve">The investigation focused on whether the Defence Force’s </w:t>
      </w:r>
      <w:r w:rsidRPr="00330EFB">
        <w:t>decision</w:t>
      </w:r>
      <w:r>
        <w:t xml:space="preserve"> </w:t>
      </w:r>
      <w:r w:rsidRPr="00330EFB">
        <w:t xml:space="preserve">to find </w:t>
      </w:r>
      <w:r>
        <w:t>the complainant</w:t>
      </w:r>
      <w:r w:rsidRPr="00330EFB">
        <w:t xml:space="preserve"> </w:t>
      </w:r>
      <w:r>
        <w:t>in</w:t>
      </w:r>
      <w:r w:rsidRPr="00330EFB">
        <w:t xml:space="preserve">eligible as a veteran under the </w:t>
      </w:r>
      <w:r>
        <w:t>VSA:</w:t>
      </w:r>
    </w:p>
    <w:p w14:paraId="1858D732" w14:textId="77777777" w:rsidR="00FF56B8" w:rsidRDefault="00FF56B8" w:rsidP="00FF56B8">
      <w:pPr>
        <w:pStyle w:val="Bullet1"/>
      </w:pPr>
      <w:r>
        <w:t>was</w:t>
      </w:r>
      <w:r w:rsidRPr="00330EFB">
        <w:t xml:space="preserve"> contrary to law</w:t>
      </w:r>
      <w:r>
        <w:t xml:space="preserve"> or unreasonable; or</w:t>
      </w:r>
    </w:p>
    <w:p w14:paraId="03F4F88A" w14:textId="29DB1747" w:rsidR="00FF56B8" w:rsidRDefault="00FF56B8" w:rsidP="00CD21DF">
      <w:pPr>
        <w:pStyle w:val="Bullet1"/>
      </w:pPr>
      <w:r>
        <w:t xml:space="preserve">was made in accordance with a law which is unreasonable, unjust, </w:t>
      </w:r>
      <w:r w:rsidRPr="00330EFB">
        <w:t>oppressive, or improperly discriminatory</w:t>
      </w:r>
      <w:r>
        <w:t>.</w:t>
      </w:r>
    </w:p>
    <w:p w14:paraId="5EB8472F" w14:textId="7B4B061B" w:rsidR="002B5A99" w:rsidRPr="0079711E" w:rsidRDefault="00FF56B8" w:rsidP="002B5A99">
      <w:pPr>
        <w:pStyle w:val="Heading3"/>
        <w:spacing w:before="240"/>
      </w:pPr>
      <w:r>
        <w:t>Was the d</w:t>
      </w:r>
      <w:r w:rsidR="002B5A99">
        <w:t xml:space="preserve">ecision </w:t>
      </w:r>
      <w:r w:rsidR="002B5A99" w:rsidRPr="00330EFB">
        <w:t>contrary to law</w:t>
      </w:r>
      <w:r w:rsidR="002B5A99">
        <w:t xml:space="preserve"> or unreasonable</w:t>
      </w:r>
      <w:r>
        <w:t>?</w:t>
      </w:r>
    </w:p>
    <w:p w14:paraId="04BB3C02" w14:textId="2AE0CAD8" w:rsidR="002B5A99" w:rsidRDefault="002B5A99" w:rsidP="007A0D7B">
      <w:pPr>
        <w:pStyle w:val="BodyText"/>
      </w:pPr>
      <w:r>
        <w:t xml:space="preserve">Section 7 of the </w:t>
      </w:r>
      <w:r w:rsidR="00692FE4">
        <w:t>VSA</w:t>
      </w:r>
      <w:r>
        <w:t xml:space="preserve"> defines a </w:t>
      </w:r>
      <w:r w:rsidR="00FF56B8">
        <w:t>‘</w:t>
      </w:r>
      <w:r>
        <w:t>veteran</w:t>
      </w:r>
      <w:r w:rsidR="00FF56B8">
        <w:t>’</w:t>
      </w:r>
      <w:r w:rsidR="0080282E">
        <w:t>, in essence</w:t>
      </w:r>
      <w:r w:rsidR="005112FB">
        <w:t>,</w:t>
      </w:r>
      <w:r w:rsidR="0080282E">
        <w:t xml:space="preserve"> as a member of the armed forces who served, an employee of the Defence Force, or someone who was seconded to the Defence Force</w:t>
      </w:r>
      <w:r w:rsidR="00DD79E9">
        <w:t xml:space="preserve">. </w:t>
      </w:r>
      <w:r w:rsidR="00E550E0">
        <w:t xml:space="preserve">The </w:t>
      </w:r>
      <w:r w:rsidR="008726CE">
        <w:t xml:space="preserve">complainant </w:t>
      </w:r>
      <w:r>
        <w:t>was never a member of the armed services</w:t>
      </w:r>
      <w:r w:rsidR="00E550E0">
        <w:t xml:space="preserve">, he </w:t>
      </w:r>
      <w:r w:rsidR="0080282E">
        <w:t xml:space="preserve">was not </w:t>
      </w:r>
      <w:r>
        <w:t xml:space="preserve">an </w:t>
      </w:r>
      <w:r w:rsidR="00E550E0" w:rsidRPr="00CD21DF">
        <w:rPr>
          <w:i/>
        </w:rPr>
        <w:t>‘</w:t>
      </w:r>
      <w:r w:rsidRPr="00CD21DF">
        <w:rPr>
          <w:i/>
        </w:rPr>
        <w:t>employee</w:t>
      </w:r>
      <w:r w:rsidR="00E550E0" w:rsidRPr="00CD21DF">
        <w:rPr>
          <w:i/>
        </w:rPr>
        <w:t>’</w:t>
      </w:r>
      <w:r>
        <w:t xml:space="preserve"> of the Defence Force</w:t>
      </w:r>
      <w:r w:rsidR="008726CE">
        <w:t xml:space="preserve"> (he was employed by the New Zealand Press Association at </w:t>
      </w:r>
      <w:r>
        <w:t>all times</w:t>
      </w:r>
      <w:r w:rsidR="008726CE">
        <w:t>)</w:t>
      </w:r>
      <w:r w:rsidR="00E550E0">
        <w:t xml:space="preserve"> and he </w:t>
      </w:r>
      <w:r w:rsidR="0080282E">
        <w:t xml:space="preserve">was not </w:t>
      </w:r>
      <w:r w:rsidR="00E550E0">
        <w:t xml:space="preserve">paid by the Government to undertake his role. As a result, he </w:t>
      </w:r>
      <w:r w:rsidR="0080282E">
        <w:t xml:space="preserve">did not </w:t>
      </w:r>
      <w:r w:rsidR="005112FB">
        <w:t xml:space="preserve">satisfy </w:t>
      </w:r>
      <w:r w:rsidR="00E550E0">
        <w:t>the main criteria</w:t>
      </w:r>
      <w:r w:rsidR="00DD79E9">
        <w:t xml:space="preserve"> to meet the definition of a veteran</w:t>
      </w:r>
      <w:r w:rsidR="008726CE">
        <w:t>.</w:t>
      </w:r>
    </w:p>
    <w:p w14:paraId="7DD3B2D6" w14:textId="3BB21FFD" w:rsidR="00E550E0" w:rsidRDefault="00552D21" w:rsidP="00745630">
      <w:pPr>
        <w:pStyle w:val="BodyText"/>
      </w:pPr>
      <w:r>
        <w:t>The</w:t>
      </w:r>
      <w:r w:rsidR="002B5A99">
        <w:t xml:space="preserve"> Ombudsman</w:t>
      </w:r>
      <w:r w:rsidR="007A0D7B">
        <w:t>’s analysis the</w:t>
      </w:r>
      <w:r w:rsidR="0080282E">
        <w:t>refore</w:t>
      </w:r>
      <w:r w:rsidR="007A0D7B">
        <w:t xml:space="preserve"> focused on whether the complainant could be considered to have been </w:t>
      </w:r>
      <w:r w:rsidR="008726CE" w:rsidRPr="00CD21DF">
        <w:rPr>
          <w:i/>
        </w:rPr>
        <w:t>‘seconded to the Defence Force’</w:t>
      </w:r>
      <w:r w:rsidR="002B5A99">
        <w:t xml:space="preserve">. </w:t>
      </w:r>
    </w:p>
    <w:p w14:paraId="1DF9CAEE" w14:textId="0BDD54E7" w:rsidR="002B5A99" w:rsidRDefault="00E550E0" w:rsidP="00745630">
      <w:pPr>
        <w:pStyle w:val="BodyText"/>
      </w:pPr>
      <w:r>
        <w:t>The</w:t>
      </w:r>
      <w:r w:rsidR="007A0D7B">
        <w:t xml:space="preserve"> Ombudsman considered that the</w:t>
      </w:r>
      <w:r>
        <w:t xml:space="preserve"> complainant’s </w:t>
      </w:r>
      <w:r w:rsidR="00157849">
        <w:t>role</w:t>
      </w:r>
      <w:r w:rsidR="00745630">
        <w:t xml:space="preserve"> was not consistent with the ordinary meaning of the word</w:t>
      </w:r>
      <w:r w:rsidR="00157849">
        <w:t xml:space="preserve"> ‘secondment’</w:t>
      </w:r>
      <w:r w:rsidR="00692FE4">
        <w:t xml:space="preserve"> (</w:t>
      </w:r>
      <w:r w:rsidR="00157849">
        <w:t>an</w:t>
      </w:r>
      <w:r w:rsidR="00692FE4">
        <w:t xml:space="preserve"> undefined </w:t>
      </w:r>
      <w:r w:rsidR="00157849">
        <w:t xml:space="preserve">term </w:t>
      </w:r>
      <w:r w:rsidR="00692FE4">
        <w:t>in the VSA)</w:t>
      </w:r>
      <w:r w:rsidR="00745630">
        <w:t xml:space="preserve">. </w:t>
      </w:r>
      <w:r w:rsidR="002B5A99">
        <w:t>Typically</w:t>
      </w:r>
      <w:r>
        <w:t>,</w:t>
      </w:r>
      <w:r w:rsidR="002B5A99">
        <w:t xml:space="preserve"> a secondment comes about because an organisation has a particular skill shortage it is looking for a secondee to fill. </w:t>
      </w:r>
      <w:r w:rsidR="00745630">
        <w:t xml:space="preserve">For the Defence Force, </w:t>
      </w:r>
      <w:r w:rsidR="002B5A99">
        <w:t>secondees are sometimes brought into the</w:t>
      </w:r>
      <w:r w:rsidR="002B5A99">
        <w:rPr>
          <w:shd w:val="clear" w:color="auto" w:fill="FFFFFF"/>
        </w:rPr>
        <w:t xml:space="preserve"> </w:t>
      </w:r>
      <w:r w:rsidR="002B5A99">
        <w:t>military</w:t>
      </w:r>
      <w:r w:rsidR="002B5A99">
        <w:rPr>
          <w:shd w:val="clear" w:color="auto" w:fill="FFFFFF"/>
        </w:rPr>
        <w:t xml:space="preserve"> from other Government departments to provide specific</w:t>
      </w:r>
      <w:r w:rsidR="002B5A99">
        <w:t xml:space="preserve"> skills, expertise or services (for example, in health, IT, policy, legal or intelligence). </w:t>
      </w:r>
    </w:p>
    <w:p w14:paraId="12EADAC4" w14:textId="21D81DBD" w:rsidR="002B5A99" w:rsidRDefault="00745630" w:rsidP="00745630">
      <w:pPr>
        <w:pStyle w:val="BodyText"/>
      </w:pPr>
      <w:r>
        <w:t>A</w:t>
      </w:r>
      <w:r w:rsidR="002B5A99">
        <w:t xml:space="preserve">t all relevant times, </w:t>
      </w:r>
      <w:r>
        <w:t>the complainant was</w:t>
      </w:r>
      <w:r w:rsidR="002B5A99">
        <w:t xml:space="preserve"> working and reporting for the New Zealand Press Association. </w:t>
      </w:r>
      <w:r>
        <w:t>He was</w:t>
      </w:r>
      <w:r w:rsidR="002B5A99">
        <w:t xml:space="preserve"> never called a secondee, no secondment agreement was put in place outlining </w:t>
      </w:r>
      <w:r>
        <w:t>his</w:t>
      </w:r>
      <w:r w:rsidR="002B5A99">
        <w:t xml:space="preserve"> role, </w:t>
      </w:r>
      <w:r>
        <w:t xml:space="preserve">nor was </w:t>
      </w:r>
      <w:r w:rsidR="00157849">
        <w:t>he</w:t>
      </w:r>
      <w:r w:rsidR="002B5A99">
        <w:t xml:space="preserve"> paid by the Defence Force</w:t>
      </w:r>
      <w:r>
        <w:t>.</w:t>
      </w:r>
      <w:r w:rsidR="002B5A99">
        <w:t xml:space="preserve"> </w:t>
      </w:r>
      <w:r w:rsidR="006A1307">
        <w:t>Although the complainant was</w:t>
      </w:r>
      <w:r w:rsidR="002B5A99">
        <w:t xml:space="preserve"> integrated with the armed forces, </w:t>
      </w:r>
      <w:r w:rsidR="006A1307">
        <w:t>his</w:t>
      </w:r>
      <w:r w:rsidR="002B5A99">
        <w:t xml:space="preserve"> role was not to support </w:t>
      </w:r>
      <w:r w:rsidR="00C5677C">
        <w:t>their</w:t>
      </w:r>
      <w:r w:rsidR="002B5A99">
        <w:t xml:space="preserve"> military objectives through the provision of skills, expertise or intelligence services, as a secondee would have been. Rather, </w:t>
      </w:r>
      <w:r w:rsidR="006A1307">
        <w:t>he was</w:t>
      </w:r>
      <w:r w:rsidR="002B5A99">
        <w:t xml:space="preserve"> there as an independent media representative to report on the </w:t>
      </w:r>
      <w:r w:rsidR="00E550E0">
        <w:t>conflict zones</w:t>
      </w:r>
      <w:r w:rsidR="002B5A99">
        <w:t xml:space="preserve"> for the benefit of the New Zealand public. </w:t>
      </w:r>
      <w:r>
        <w:t>Significantly, th</w:t>
      </w:r>
      <w:r w:rsidR="002B5A99">
        <w:t xml:space="preserve">e work </w:t>
      </w:r>
      <w:r>
        <w:t>he</w:t>
      </w:r>
      <w:r w:rsidR="002B5A99">
        <w:t xml:space="preserve"> produced was at all times</w:t>
      </w:r>
      <w:r>
        <w:t xml:space="preserve"> the responsibility of, and paid for by</w:t>
      </w:r>
      <w:r w:rsidR="0080282E">
        <w:t>,</w:t>
      </w:r>
      <w:r>
        <w:t xml:space="preserve"> the complainant’s</w:t>
      </w:r>
      <w:r w:rsidR="002B5A99">
        <w:t xml:space="preserve"> employer, the New Zealand Press Agency.  </w:t>
      </w:r>
    </w:p>
    <w:p w14:paraId="203FECB4" w14:textId="470DAA00" w:rsidR="007A0D7B" w:rsidRDefault="007A0D7B" w:rsidP="007A0D7B">
      <w:pPr>
        <w:pStyle w:val="BodyText"/>
      </w:pPr>
      <w:r>
        <w:t>Ultimately, the Ombudsman found no evidence the complainant was ever ‘seconded’ to the Defence Force during his deployments to conflict zones.</w:t>
      </w:r>
      <w:r w:rsidRPr="00627D71">
        <w:t xml:space="preserve"> </w:t>
      </w:r>
    </w:p>
    <w:p w14:paraId="1A61852C" w14:textId="5B30D7A8" w:rsidR="00745630" w:rsidRDefault="00FF56B8" w:rsidP="00745630">
      <w:pPr>
        <w:pStyle w:val="Heading3"/>
        <w:spacing w:before="280" w:after="240"/>
      </w:pPr>
      <w:r>
        <w:t>Was the d</w:t>
      </w:r>
      <w:r w:rsidR="00745630">
        <w:t>ecision made in accordance with a law which is unreasonable</w:t>
      </w:r>
      <w:r>
        <w:t>?</w:t>
      </w:r>
    </w:p>
    <w:p w14:paraId="4021BFBC" w14:textId="530EF569" w:rsidR="00745630" w:rsidRDefault="00745630" w:rsidP="00745630">
      <w:pPr>
        <w:pStyle w:val="BodyText"/>
      </w:pPr>
      <w:r>
        <w:t>Under section 22(1)(b) of the OA, the Ombudsman can investigate whether a decision was made</w:t>
      </w:r>
      <w:r w:rsidR="007A0D7B">
        <w:t xml:space="preserve"> </w:t>
      </w:r>
      <w:r>
        <w:rPr>
          <w:rStyle w:val="Quotationwithinthesentence"/>
        </w:rPr>
        <w:t>‘in accordance with a rule of law or any legislation or a practice that is or may be unreasonable, unjust, oppressive, or improperly discriminatory’.</w:t>
      </w:r>
      <w:r>
        <w:t xml:space="preserve"> If the Ombudsman was to </w:t>
      </w:r>
      <w:r w:rsidR="00C5677C">
        <w:t xml:space="preserve">form </w:t>
      </w:r>
      <w:r>
        <w:t>such a</w:t>
      </w:r>
      <w:r w:rsidR="0080282E">
        <w:t>n</w:t>
      </w:r>
      <w:r>
        <w:t xml:space="preserve"> </w:t>
      </w:r>
      <w:r w:rsidR="00C5677C">
        <w:t>opinion</w:t>
      </w:r>
      <w:r>
        <w:t>, he can recommend that the ‘</w:t>
      </w:r>
      <w:r>
        <w:rPr>
          <w:rStyle w:val="Quotationwithinthesentence"/>
        </w:rPr>
        <w:t xml:space="preserve">law on which the decision, recommendation, act, or omission was based should be reconsidered’ </w:t>
      </w:r>
      <w:r>
        <w:rPr>
          <w:rStyle w:val="Quotationwithinthesentence"/>
          <w:i w:val="0"/>
        </w:rPr>
        <w:t>(section 22(3)(e)</w:t>
      </w:r>
      <w:r w:rsidR="00C5677C">
        <w:rPr>
          <w:rStyle w:val="Quotationwithinthesentence"/>
          <w:i w:val="0"/>
        </w:rPr>
        <w:t xml:space="preserve"> of the OA</w:t>
      </w:r>
      <w:r>
        <w:rPr>
          <w:rStyle w:val="Quotationwithinthesentence"/>
          <w:i w:val="0"/>
        </w:rPr>
        <w:t xml:space="preserve">). </w:t>
      </w:r>
    </w:p>
    <w:p w14:paraId="69C576B2" w14:textId="52797CC1" w:rsidR="00745630" w:rsidRDefault="00336A99" w:rsidP="00745630">
      <w:pPr>
        <w:pStyle w:val="BodyText"/>
      </w:pPr>
      <w:r>
        <w:t>In order to determine whether the decision was made in accordance with a law that is unreason</w:t>
      </w:r>
      <w:r w:rsidR="009A131C">
        <w:t>a</w:t>
      </w:r>
      <w:r>
        <w:t>ble</w:t>
      </w:r>
      <w:r w:rsidR="009A131C">
        <w:t>,</w:t>
      </w:r>
      <w:r>
        <w:t xml:space="preserve"> the Ombudsman </w:t>
      </w:r>
      <w:r w:rsidR="009A131C">
        <w:t>began by considering</w:t>
      </w:r>
      <w:r w:rsidRPr="00336A99">
        <w:t xml:space="preserve"> </w:t>
      </w:r>
      <w:r>
        <w:t xml:space="preserve">the VSA’s meaning and purpose, </w:t>
      </w:r>
      <w:r w:rsidR="009A131C">
        <w:t xml:space="preserve">including </w:t>
      </w:r>
      <w:r w:rsidR="00745529">
        <w:t>why it was introduced.</w:t>
      </w:r>
      <w:r>
        <w:t xml:space="preserve"> </w:t>
      </w:r>
    </w:p>
    <w:p w14:paraId="57677DFA" w14:textId="77777777" w:rsidR="00336A99" w:rsidRDefault="00336A99" w:rsidP="00336A99">
      <w:pPr>
        <w:pStyle w:val="Heading4"/>
        <w:spacing w:before="240"/>
      </w:pPr>
      <w:r>
        <w:t xml:space="preserve">Purpose of the </w:t>
      </w:r>
      <w:r w:rsidR="00533352">
        <w:t>VSA</w:t>
      </w:r>
    </w:p>
    <w:p w14:paraId="3858CE91" w14:textId="15021C1A" w:rsidR="00745630" w:rsidRDefault="00745630" w:rsidP="00745630">
      <w:pPr>
        <w:pStyle w:val="BodyText"/>
      </w:pPr>
      <w:r>
        <w:t>In 2007</w:t>
      </w:r>
      <w:r w:rsidR="00533352">
        <w:t>,</w:t>
      </w:r>
      <w:r>
        <w:t xml:space="preserve"> the Law Commission was tasked with reviewing the War Pensions Act 1954, </w:t>
      </w:r>
      <w:r w:rsidR="00D665AA">
        <w:t xml:space="preserve">and </w:t>
      </w:r>
      <w:r>
        <w:t xml:space="preserve">tabled </w:t>
      </w:r>
      <w:r w:rsidR="00D665AA">
        <w:t xml:space="preserve">a </w:t>
      </w:r>
      <w:r>
        <w:t xml:space="preserve">report in the </w:t>
      </w:r>
      <w:r w:rsidR="00745529">
        <w:t>H</w:t>
      </w:r>
      <w:r>
        <w:t>ouse</w:t>
      </w:r>
      <w:r w:rsidR="00D665AA">
        <w:t xml:space="preserve"> in June 2010</w:t>
      </w:r>
      <w:r>
        <w:t xml:space="preserve">: </w:t>
      </w:r>
      <w:hyperlink r:id="rId8" w:history="1">
        <w:r w:rsidRPr="00495FB8">
          <w:rPr>
            <w:rStyle w:val="Hyperlink"/>
            <w:shd w:val="clear" w:color="auto" w:fill="FFFFFF"/>
          </w:rPr>
          <w:t>‘A New Support Scheme for Veterans: A Report on the Review of the War Pensions Act 1954'</w:t>
        </w:r>
      </w:hyperlink>
      <w:r>
        <w:t xml:space="preserve">. </w:t>
      </w:r>
      <w:r w:rsidRPr="00FA0B62">
        <w:t xml:space="preserve">It proposed replacing </w:t>
      </w:r>
      <w:r>
        <w:t xml:space="preserve">the War Pensions Act </w:t>
      </w:r>
      <w:r w:rsidRPr="00FA0B62">
        <w:t>with new legislation</w:t>
      </w:r>
      <w:r w:rsidR="00D665AA">
        <w:t>, and a</w:t>
      </w:r>
      <w:r>
        <w:t>s a result, the V</w:t>
      </w:r>
      <w:r w:rsidR="009A131C">
        <w:t xml:space="preserve">SA </w:t>
      </w:r>
      <w:r>
        <w:t>was enacted.</w:t>
      </w:r>
      <w:r w:rsidRPr="00C77E0F">
        <w:t xml:space="preserve"> </w:t>
      </w:r>
    </w:p>
    <w:p w14:paraId="15647F10" w14:textId="77777777" w:rsidR="00745630" w:rsidRDefault="00745630" w:rsidP="00745630">
      <w:pPr>
        <w:pStyle w:val="Heading4"/>
        <w:spacing w:before="240"/>
      </w:pPr>
      <w:r>
        <w:t xml:space="preserve">Who was the </w:t>
      </w:r>
      <w:r w:rsidR="00336A99">
        <w:t>VSA</w:t>
      </w:r>
      <w:r>
        <w:t xml:space="preserve"> intended to provide coverage for?</w:t>
      </w:r>
    </w:p>
    <w:p w14:paraId="6E61989E" w14:textId="2A323913" w:rsidR="00745630" w:rsidRDefault="00745630" w:rsidP="00745630">
      <w:pPr>
        <w:pStyle w:val="BodyText"/>
      </w:pPr>
      <w:r>
        <w:t xml:space="preserve">The </w:t>
      </w:r>
      <w:r w:rsidR="00336A99">
        <w:t>VSA</w:t>
      </w:r>
      <w:r w:rsidR="00C5677C">
        <w:t xml:space="preserve"> </w:t>
      </w:r>
      <w:r>
        <w:t xml:space="preserve">contains two </w:t>
      </w:r>
      <w:r w:rsidR="00C5677C">
        <w:t xml:space="preserve">schemes </w:t>
      </w:r>
      <w:r>
        <w:t>applying to different veterans depending on their date of service. The Law Commission Report ‘recommendation</w:t>
      </w:r>
      <w:r w:rsidR="00B503F0">
        <w:t>s</w:t>
      </w:r>
      <w:r>
        <w:t xml:space="preserve"> 6</w:t>
      </w:r>
      <w:r w:rsidR="00B503F0">
        <w:t xml:space="preserve"> and 7</w:t>
      </w:r>
      <w:r>
        <w:t>’ (page 24) state</w:t>
      </w:r>
      <w:r w:rsidR="00C5677C">
        <w:t>d</w:t>
      </w:r>
      <w:r>
        <w:t xml:space="preserve"> that both </w:t>
      </w:r>
      <w:r w:rsidR="00D665AA">
        <w:t xml:space="preserve">schemes </w:t>
      </w:r>
      <w:r>
        <w:t xml:space="preserve">should cover </w:t>
      </w:r>
      <w:r w:rsidRPr="0018737F">
        <w:rPr>
          <w:i/>
        </w:rPr>
        <w:t>‘civilians employed by the Government to serve overseas in connection with qualifying operational service’</w:t>
      </w:r>
      <w:r>
        <w:t xml:space="preserve"> (provided they were New Zealand residents). It would appear that this is reflected in subsection (b) of the current definition of a veteran as covering those ‘persons’ who are not members of the armed forces, but are employed by, or seconded to, the Defence Force.</w:t>
      </w:r>
    </w:p>
    <w:p w14:paraId="3128DD5C" w14:textId="1C246D47" w:rsidR="00745630" w:rsidRDefault="00745630" w:rsidP="00745630">
      <w:pPr>
        <w:pStyle w:val="BodyText"/>
      </w:pPr>
      <w:r>
        <w:t xml:space="preserve">The </w:t>
      </w:r>
      <w:r w:rsidR="00C5677C">
        <w:t xml:space="preserve">Law </w:t>
      </w:r>
      <w:r>
        <w:t>Commission</w:t>
      </w:r>
      <w:r w:rsidR="00612C16">
        <w:t xml:space="preserve"> </w:t>
      </w:r>
      <w:r w:rsidR="002C363B">
        <w:t xml:space="preserve">did not </w:t>
      </w:r>
      <w:r w:rsidR="00C5677C">
        <w:t>specifically explain</w:t>
      </w:r>
      <w:r w:rsidR="00612C16">
        <w:t xml:space="preserve"> why</w:t>
      </w:r>
      <w:r>
        <w:t xml:space="preserve"> i</w:t>
      </w:r>
      <w:r w:rsidR="00612C16">
        <w:t>t</w:t>
      </w:r>
      <w:r w:rsidR="005C5972">
        <w:t xml:space="preserve"> </w:t>
      </w:r>
      <w:r>
        <w:t>propos</w:t>
      </w:r>
      <w:r w:rsidR="00612C16">
        <w:t>ed that</w:t>
      </w:r>
      <w:r w:rsidR="005C5972">
        <w:t xml:space="preserve"> </w:t>
      </w:r>
      <w:r>
        <w:t xml:space="preserve">civilians </w:t>
      </w:r>
      <w:r w:rsidR="00612C16">
        <w:t xml:space="preserve">should be included </w:t>
      </w:r>
      <w:r>
        <w:t xml:space="preserve">in the </w:t>
      </w:r>
      <w:r w:rsidR="00336A99">
        <w:t>VSA</w:t>
      </w:r>
      <w:r>
        <w:t>.</w:t>
      </w:r>
      <w:r w:rsidR="002C586B">
        <w:rPr>
          <w:rStyle w:val="FootnoteReference"/>
        </w:rPr>
        <w:footnoteReference w:id="2"/>
      </w:r>
      <w:r>
        <w:t xml:space="preserve"> </w:t>
      </w:r>
      <w:r w:rsidR="00612C16">
        <w:t xml:space="preserve">The </w:t>
      </w:r>
      <w:r>
        <w:t>Select Committee report on the Veterans’ Support Bill</w:t>
      </w:r>
      <w:r w:rsidR="00612C16">
        <w:t xml:space="preserve"> and the</w:t>
      </w:r>
      <w:r>
        <w:t xml:space="preserve"> Hansard Reports on the various versions of the bills</w:t>
      </w:r>
      <w:r w:rsidR="00612C16">
        <w:t xml:space="preserve"> also do not explain why</w:t>
      </w:r>
      <w:r>
        <w:t xml:space="preserve">. </w:t>
      </w:r>
      <w:r w:rsidR="00692FE4">
        <w:t>The Ombudsman</w:t>
      </w:r>
      <w:r w:rsidR="00F00D06">
        <w:t xml:space="preserve">‘s view </w:t>
      </w:r>
      <w:r w:rsidR="002C363B">
        <w:t xml:space="preserve">was </w:t>
      </w:r>
      <w:r w:rsidR="00F00D06">
        <w:t>that</w:t>
      </w:r>
      <w:r>
        <w:t xml:space="preserve"> civilians were included</w:t>
      </w:r>
      <w:r w:rsidR="00612C16">
        <w:t xml:space="preserve"> in the VSA</w:t>
      </w:r>
      <w:r>
        <w:t xml:space="preserve"> to</w:t>
      </w:r>
      <w:r w:rsidR="005C5972">
        <w:t xml:space="preserve"> </w:t>
      </w:r>
      <w:r w:rsidR="00612C16">
        <w:t xml:space="preserve">make sure </w:t>
      </w:r>
      <w:r w:rsidR="00F00D06">
        <w:t>there was</w:t>
      </w:r>
      <w:r w:rsidRPr="00AE6F50">
        <w:t xml:space="preserve"> </w:t>
      </w:r>
      <w:r w:rsidR="002C586B">
        <w:t xml:space="preserve">continuation of the coverage available under the War Pensions Act, and </w:t>
      </w:r>
      <w:r w:rsidRPr="00AE6F50">
        <w:t xml:space="preserve">uniformity between the </w:t>
      </w:r>
      <w:r w:rsidR="005112FB">
        <w:t>VSA’s</w:t>
      </w:r>
      <w:r w:rsidR="005112FB" w:rsidRPr="00AE6F50">
        <w:t xml:space="preserve"> </w:t>
      </w:r>
      <w:r w:rsidRPr="00AE6F50">
        <w:t>two schemes</w:t>
      </w:r>
      <w:r w:rsidR="005112FB">
        <w:t>,</w:t>
      </w:r>
      <w:r w:rsidR="00F00D06">
        <w:t xml:space="preserve"> especially when it came to who was eligible for cover</w:t>
      </w:r>
      <w:r>
        <w:t>.</w:t>
      </w:r>
      <w:r>
        <w:rPr>
          <w:rStyle w:val="FootnoteReference"/>
        </w:rPr>
        <w:footnoteReference w:id="3"/>
      </w:r>
      <w:r w:rsidRPr="00AE6F50">
        <w:t xml:space="preserve"> </w:t>
      </w:r>
      <w:r>
        <w:t xml:space="preserve">The inclusion of ‘secondees’ and ‘employees’ appears to reflect modern employment language.   </w:t>
      </w:r>
    </w:p>
    <w:p w14:paraId="51887D09" w14:textId="71D51D1F" w:rsidR="00745630" w:rsidRPr="00DE45A5" w:rsidRDefault="00745630" w:rsidP="00027EBA">
      <w:pPr>
        <w:pStyle w:val="BodyText"/>
      </w:pPr>
      <w:r>
        <w:t xml:space="preserve">Service eligibility was </w:t>
      </w:r>
      <w:r w:rsidR="00F00D06">
        <w:t xml:space="preserve">acknowledged by the </w:t>
      </w:r>
      <w:r w:rsidR="00692FE4">
        <w:t xml:space="preserve">Law Commission </w:t>
      </w:r>
      <w:r>
        <w:t xml:space="preserve">Report </w:t>
      </w:r>
      <w:r w:rsidR="00F00D06">
        <w:t>as</w:t>
      </w:r>
      <w:r>
        <w:t xml:space="preserve"> a significant topic of debate</w:t>
      </w:r>
      <w:r w:rsidR="003E5B06">
        <w:t xml:space="preserve">. </w:t>
      </w:r>
      <w:r>
        <w:t xml:space="preserve">The </w:t>
      </w:r>
      <w:r w:rsidR="00C5677C">
        <w:t xml:space="preserve">Law </w:t>
      </w:r>
      <w:r w:rsidRPr="00C5677C">
        <w:t xml:space="preserve">Commission </w:t>
      </w:r>
      <w:r w:rsidRPr="00027EBA">
        <w:t>reached the conclusion that</w:t>
      </w:r>
      <w:r w:rsidRPr="00DE45A5">
        <w:rPr>
          <w:i/>
        </w:rPr>
        <w:t xml:space="preserve"> </w:t>
      </w:r>
      <w:r w:rsidR="00C5677C">
        <w:rPr>
          <w:i/>
        </w:rPr>
        <w:t>‘</w:t>
      </w:r>
      <w:r w:rsidRPr="00DE45A5">
        <w:rPr>
          <w:i/>
        </w:rPr>
        <w:t xml:space="preserve">going forward the scheme should apply to those service personnel who are </w:t>
      </w:r>
      <w:r w:rsidRPr="00DE45A5">
        <w:rPr>
          <w:b/>
          <w:i/>
        </w:rPr>
        <w:t>specifically sent by the Government</w:t>
      </w:r>
      <w:r w:rsidRPr="00DE45A5">
        <w:rPr>
          <w:i/>
        </w:rPr>
        <w:t xml:space="preserve"> into areas and situations of </w:t>
      </w:r>
      <w:r w:rsidRPr="00DE45A5">
        <w:rPr>
          <w:b/>
          <w:i/>
        </w:rPr>
        <w:t>objectively greater actual risk of harm</w:t>
      </w:r>
      <w:r>
        <w:rPr>
          <w:i/>
        </w:rPr>
        <w:t>’.</w:t>
      </w:r>
      <w:r w:rsidRPr="00000488">
        <w:rPr>
          <w:rStyle w:val="FootnoteReference"/>
        </w:rPr>
        <w:footnoteReference w:id="4"/>
      </w:r>
      <w:r>
        <w:rPr>
          <w:i/>
        </w:rPr>
        <w:t xml:space="preserve"> </w:t>
      </w:r>
    </w:p>
    <w:p w14:paraId="7C31B43B" w14:textId="77777777" w:rsidR="00745630" w:rsidRDefault="00745630" w:rsidP="00745630">
      <w:pPr>
        <w:pStyle w:val="Bullet1"/>
        <w:numPr>
          <w:ilvl w:val="0"/>
          <w:numId w:val="0"/>
        </w:numPr>
        <w:spacing w:after="120"/>
      </w:pPr>
      <w:r w:rsidRPr="00317240">
        <w:t>In another section it de</w:t>
      </w:r>
      <w:r>
        <w:t>scribes the veterans’ scheme as:</w:t>
      </w:r>
    </w:p>
    <w:p w14:paraId="19DC4634" w14:textId="65D70CFC" w:rsidR="00745630" w:rsidRDefault="002C363B" w:rsidP="00745630">
      <w:pPr>
        <w:pStyle w:val="Quotationseparateparagraph"/>
      </w:pPr>
      <w:r>
        <w:t>…</w:t>
      </w:r>
      <w:r w:rsidR="00745630" w:rsidRPr="00B47BE0">
        <w:t xml:space="preserve">not a no fault scheme, but a </w:t>
      </w:r>
      <w:r>
        <w:t>‘</w:t>
      </w:r>
      <w:r w:rsidR="00745630" w:rsidRPr="00B47BE0">
        <w:t>State fault</w:t>
      </w:r>
      <w:r>
        <w:t>’</w:t>
      </w:r>
      <w:r w:rsidR="00745630" w:rsidRPr="00B47BE0">
        <w:t xml:space="preserve"> scheme. The Government is responsible for the harm it causes, even if only caused indirectly by it. The principle behind veterans’ entitlements, that the Government should look after those that are injured </w:t>
      </w:r>
      <w:r w:rsidR="00745630" w:rsidRPr="00074746">
        <w:rPr>
          <w:b/>
        </w:rPr>
        <w:t>because it has put them in harm’s way</w:t>
      </w:r>
      <w:r w:rsidR="00745630" w:rsidRPr="00B47BE0">
        <w:t>, indicates that it is only intended that the Government will provide entitlements wher</w:t>
      </w:r>
      <w:r w:rsidR="00745630">
        <w:t xml:space="preserve">e the </w:t>
      </w:r>
      <w:r w:rsidR="00745630" w:rsidRPr="00074746">
        <w:rPr>
          <w:b/>
        </w:rPr>
        <w:t>Government is responsible</w:t>
      </w:r>
      <w:r w:rsidR="00745630">
        <w:t>.</w:t>
      </w:r>
      <w:r w:rsidR="00745630" w:rsidRPr="00000488">
        <w:rPr>
          <w:rStyle w:val="FootnoteReference"/>
          <w:i w:val="0"/>
        </w:rPr>
        <w:footnoteReference w:id="5"/>
      </w:r>
    </w:p>
    <w:p w14:paraId="327DFBA7" w14:textId="5DDDC7B6" w:rsidR="00745630" w:rsidRPr="00E95187" w:rsidRDefault="002A2035" w:rsidP="00745630">
      <w:pPr>
        <w:pStyle w:val="BodyText"/>
      </w:pPr>
      <w:r>
        <w:t>T</w:t>
      </w:r>
      <w:r w:rsidR="00336A99">
        <w:t xml:space="preserve">he Ombudsman </w:t>
      </w:r>
      <w:r w:rsidR="002C363B">
        <w:t xml:space="preserve">identified </w:t>
      </w:r>
      <w:r w:rsidR="00336A99">
        <w:t>that</w:t>
      </w:r>
      <w:r w:rsidR="00745630">
        <w:t xml:space="preserve"> the Law Commission considered the Government had a responsibility to those who, in the service of the State, were placed in harm’s way by it</w:t>
      </w:r>
      <w:r w:rsidR="00336A99">
        <w:t>. This</w:t>
      </w:r>
      <w:r w:rsidR="00745630">
        <w:t xml:space="preserve"> require</w:t>
      </w:r>
      <w:r w:rsidR="00336A99">
        <w:t>s</w:t>
      </w:r>
      <w:r w:rsidR="00745630">
        <w:t xml:space="preserve"> a higher degree of risk than is normal t</w:t>
      </w:r>
      <w:r w:rsidR="009A131C">
        <w:t xml:space="preserve">o an employment setting. Further, to </w:t>
      </w:r>
      <w:r w:rsidR="00745630">
        <w:t xml:space="preserve">be eligible under the </w:t>
      </w:r>
      <w:r w:rsidR="00336A99">
        <w:t>VSA</w:t>
      </w:r>
      <w:r w:rsidR="00CC0B8F">
        <w:t>,</w:t>
      </w:r>
      <w:r w:rsidR="00745630">
        <w:t xml:space="preserve"> personnel need to be </w:t>
      </w:r>
      <w:r w:rsidR="00745630" w:rsidRPr="00317240">
        <w:t xml:space="preserve">specifically </w:t>
      </w:r>
      <w:r w:rsidR="00745630" w:rsidRPr="00533352">
        <w:rPr>
          <w:b/>
        </w:rPr>
        <w:t>sent</w:t>
      </w:r>
      <w:r w:rsidR="00745630" w:rsidRPr="00317240">
        <w:t xml:space="preserve"> </w:t>
      </w:r>
      <w:r w:rsidR="00745630">
        <w:t xml:space="preserve">into harm’s way </w:t>
      </w:r>
      <w:r w:rsidR="00745630" w:rsidRPr="00317240">
        <w:t>by the Government</w:t>
      </w:r>
      <w:r w:rsidR="00745630">
        <w:t xml:space="preserve">. This may </w:t>
      </w:r>
      <w:r w:rsidR="00336A99">
        <w:t xml:space="preserve">have </w:t>
      </w:r>
      <w:r w:rsidR="00745630">
        <w:t>explain</w:t>
      </w:r>
      <w:r w:rsidR="00336A99">
        <w:t>ed</w:t>
      </w:r>
      <w:r w:rsidR="00745630">
        <w:t xml:space="preserve"> the inclusion of the wording</w:t>
      </w:r>
      <w:r w:rsidR="002C363B">
        <w:t xml:space="preserve"> referring to those armed forces serving</w:t>
      </w:r>
      <w:r w:rsidR="00745630" w:rsidRPr="00504B76">
        <w:rPr>
          <w:i/>
        </w:rPr>
        <w:t xml:space="preserve"> ‘at the direction of the </w:t>
      </w:r>
      <w:r w:rsidR="00745630">
        <w:rPr>
          <w:i/>
        </w:rPr>
        <w:t>New Zealand G</w:t>
      </w:r>
      <w:r w:rsidR="00745630" w:rsidRPr="00504B76">
        <w:rPr>
          <w:i/>
        </w:rPr>
        <w:t xml:space="preserve">overnment’ </w:t>
      </w:r>
      <w:r w:rsidR="00745630">
        <w:t>in the legislation, which i</w:t>
      </w:r>
      <w:r w:rsidR="00745630" w:rsidRPr="003A11FD">
        <w:t>mplies</w:t>
      </w:r>
      <w:r w:rsidR="00745630">
        <w:t xml:space="preserve"> an</w:t>
      </w:r>
      <w:r w:rsidR="00745630" w:rsidRPr="003A11FD">
        <w:t xml:space="preserve"> element </w:t>
      </w:r>
      <w:r w:rsidR="00745630">
        <w:t>of lacking choice or control over the decision to be placed in harm’s way</w:t>
      </w:r>
      <w:r w:rsidR="00745630" w:rsidRPr="003A11FD">
        <w:t>.</w:t>
      </w:r>
      <w:r w:rsidR="00745630">
        <w:rPr>
          <w:b/>
        </w:rPr>
        <w:t xml:space="preserve"> </w:t>
      </w:r>
      <w:r w:rsidR="00745630">
        <w:t xml:space="preserve">This would also accord with the </w:t>
      </w:r>
      <w:r w:rsidR="00CC0B8F">
        <w:t xml:space="preserve">Law </w:t>
      </w:r>
      <w:r w:rsidR="00745630">
        <w:t xml:space="preserve">Commission’s principles, and the overarching purpose section of the </w:t>
      </w:r>
      <w:r w:rsidR="009A131C">
        <w:t>VSA</w:t>
      </w:r>
      <w:r w:rsidR="00745630">
        <w:t xml:space="preserve">, which talks of providing support for those who become injured or ill as a result of </w:t>
      </w:r>
      <w:r w:rsidR="00745630" w:rsidRPr="00E95187">
        <w:rPr>
          <w:i/>
        </w:rPr>
        <w:t>‘being placed in harm’s way’</w:t>
      </w:r>
      <w:r w:rsidR="00745630">
        <w:t>.</w:t>
      </w:r>
    </w:p>
    <w:p w14:paraId="262C0971" w14:textId="5F179CBA" w:rsidR="00745630" w:rsidRDefault="00745630" w:rsidP="00745630">
      <w:pPr>
        <w:pStyle w:val="BodyText"/>
      </w:pPr>
      <w:r w:rsidRPr="00F156CD">
        <w:t>The necessity to demonstrate being</w:t>
      </w:r>
      <w:r w:rsidR="003E5B06">
        <w:t xml:space="preserve"> employed by</w:t>
      </w:r>
      <w:r w:rsidR="002C363B">
        <w:t xml:space="preserve"> (or seconded to)</w:t>
      </w:r>
      <w:r w:rsidRPr="00F156CD">
        <w:t xml:space="preserve"> </w:t>
      </w:r>
      <w:r w:rsidR="009A131C" w:rsidRPr="00F156CD">
        <w:t xml:space="preserve">the </w:t>
      </w:r>
      <w:r w:rsidRPr="00F156CD">
        <w:t>Defence Force,</w:t>
      </w:r>
      <w:r>
        <w:t xml:space="preserve"> suggests </w:t>
      </w:r>
      <w:r w:rsidR="002C363B">
        <w:t>it was</w:t>
      </w:r>
      <w:r>
        <w:t xml:space="preserve"> considered the Government only has a moral obligation to </w:t>
      </w:r>
      <w:r w:rsidR="00B503F0" w:rsidRPr="00B503F0">
        <w:t xml:space="preserve">provide support </w:t>
      </w:r>
      <w:r w:rsidR="00B503F0">
        <w:t>(</w:t>
      </w:r>
      <w:r w:rsidR="00B503F0" w:rsidRPr="00B503F0">
        <w:t>beyond the universal entitlements all New Zealanders can access</w:t>
      </w:r>
      <w:r w:rsidR="00B503F0">
        <w:t>) to</w:t>
      </w:r>
      <w:r w:rsidR="00B503F0">
        <w:rPr>
          <w:rFonts w:eastAsia="Times New Roman"/>
          <w:i/>
          <w:iCs/>
          <w:color w:val="FF0000"/>
          <w14:ligatures w14:val="standardContextual"/>
        </w:rPr>
        <w:t xml:space="preserve"> </w:t>
      </w:r>
      <w:r>
        <w:t xml:space="preserve">those </w:t>
      </w:r>
      <w:r w:rsidR="00F21FC4">
        <w:t>employed by</w:t>
      </w:r>
      <w:r>
        <w:t xml:space="preserve"> (or</w:t>
      </w:r>
      <w:r w:rsidR="00F21FC4">
        <w:t xml:space="preserve"> who are</w:t>
      </w:r>
      <w:r>
        <w:t xml:space="preserve"> seconded</w:t>
      </w:r>
      <w:r w:rsidR="00F21FC4">
        <w:t xml:space="preserve"> to</w:t>
      </w:r>
      <w:r>
        <w:t>) the Defence Force. The mutual obligations inherent to an employment (and secondment) relationship are consistent with the principle that the State should be responsib</w:t>
      </w:r>
      <w:r w:rsidR="005D45C7">
        <w:t>le</w:t>
      </w:r>
      <w:r>
        <w:t xml:space="preserve"> for </w:t>
      </w:r>
      <w:r w:rsidRPr="00984B13">
        <w:rPr>
          <w:b/>
        </w:rPr>
        <w:t>only</w:t>
      </w:r>
      <w:r>
        <w:rPr>
          <w:i/>
        </w:rPr>
        <w:t xml:space="preserve"> </w:t>
      </w:r>
      <w:r>
        <w:t xml:space="preserve">those specifically employed (or seconded) to work alongside armed forces. For example, employees have responsibilities to be present, act in accordance with their employer’s instructions, </w:t>
      </w:r>
      <w:r w:rsidR="009A131C">
        <w:t xml:space="preserve">and </w:t>
      </w:r>
      <w:r>
        <w:t xml:space="preserve">exercise reasonable skill and care in their work. By contrast, those </w:t>
      </w:r>
      <w:r w:rsidR="005D45C7">
        <w:t>who do not work for the</w:t>
      </w:r>
      <w:r>
        <w:t xml:space="preserve"> Government</w:t>
      </w:r>
      <w:r w:rsidR="00A2530A">
        <w:t xml:space="preserve"> </w:t>
      </w:r>
      <w:r>
        <w:t xml:space="preserve">are more at liberty to come and go as they please and do not have the same contractual obligations </w:t>
      </w:r>
      <w:r w:rsidR="005D45C7">
        <w:t>(</w:t>
      </w:r>
      <w:r>
        <w:t>to take directions</w:t>
      </w:r>
      <w:r w:rsidR="005D45C7">
        <w:t>)</w:t>
      </w:r>
      <w:r>
        <w:t xml:space="preserve">.     </w:t>
      </w:r>
    </w:p>
    <w:p w14:paraId="0272EA61" w14:textId="77777777" w:rsidR="00336A99" w:rsidRDefault="00336A99" w:rsidP="00336A99">
      <w:pPr>
        <w:pStyle w:val="Heading4"/>
        <w:spacing w:before="240"/>
      </w:pPr>
      <w:r>
        <w:t>Applying the Law Commission’s rationale to the complainant</w:t>
      </w:r>
    </w:p>
    <w:p w14:paraId="0D9632CE" w14:textId="17D74907" w:rsidR="00336A99" w:rsidRDefault="00336A99" w:rsidP="00336A99">
      <w:pPr>
        <w:pStyle w:val="BodyText"/>
      </w:pPr>
      <w:r>
        <w:t xml:space="preserve">The Ombudsman then </w:t>
      </w:r>
      <w:r w:rsidR="00552D21">
        <w:t>assessed</w:t>
      </w:r>
      <w:r>
        <w:t xml:space="preserve"> the complainant’s situation in light of the Law Commission’s rationale</w:t>
      </w:r>
      <w:r w:rsidR="00552D21">
        <w:t>. He found there was no</w:t>
      </w:r>
      <w:r>
        <w:t xml:space="preserve"> question </w:t>
      </w:r>
      <w:r w:rsidR="00552D21">
        <w:t>the complainant</w:t>
      </w:r>
      <w:r>
        <w:t xml:space="preserve"> </w:t>
      </w:r>
      <w:r w:rsidR="005D45C7">
        <w:t xml:space="preserve">was </w:t>
      </w:r>
      <w:r w:rsidR="00552D21">
        <w:t xml:space="preserve">placed in harm’s way. The </w:t>
      </w:r>
      <w:r>
        <w:t xml:space="preserve">conflicts </w:t>
      </w:r>
      <w:r w:rsidR="00552D21">
        <w:t>the complainant was involved in were</w:t>
      </w:r>
      <w:r>
        <w:t xml:space="preserve"> all listed as ‘</w:t>
      </w:r>
      <w:hyperlink r:id="rId9" w:history="1">
        <w:r w:rsidRPr="00406D12">
          <w:rPr>
            <w:rStyle w:val="Hyperlink"/>
          </w:rPr>
          <w:t>qualifying operational service’</w:t>
        </w:r>
      </w:hyperlink>
      <w:r>
        <w:t xml:space="preserve"> on the Defence Force’s website.</w:t>
      </w:r>
      <w:r>
        <w:rPr>
          <w:rStyle w:val="FootnoteReference"/>
        </w:rPr>
        <w:footnoteReference w:id="6"/>
      </w:r>
      <w:r>
        <w:t xml:space="preserve"> </w:t>
      </w:r>
    </w:p>
    <w:p w14:paraId="5627B8B7" w14:textId="3174A95B" w:rsidR="00336A99" w:rsidRPr="00E47033" w:rsidRDefault="00552D21" w:rsidP="00336A99">
      <w:pPr>
        <w:pStyle w:val="BodyText"/>
      </w:pPr>
      <w:r>
        <w:t xml:space="preserve">However, the Ombudsman could not see any evidence </w:t>
      </w:r>
      <w:r w:rsidR="005D45C7">
        <w:t xml:space="preserve">that </w:t>
      </w:r>
      <w:r>
        <w:t xml:space="preserve">the complainant was </w:t>
      </w:r>
      <w:r w:rsidR="00336A99" w:rsidRPr="00533352">
        <w:rPr>
          <w:b/>
        </w:rPr>
        <w:t>sent</w:t>
      </w:r>
      <w:r w:rsidR="00336A99">
        <w:t xml:space="preserve"> by the Government into a conflict zone – ultimately it was </w:t>
      </w:r>
      <w:r>
        <w:t>his</w:t>
      </w:r>
      <w:r w:rsidR="00336A99">
        <w:t xml:space="preserve"> </w:t>
      </w:r>
      <w:r w:rsidR="009A131C">
        <w:t>decision</w:t>
      </w:r>
      <w:r w:rsidR="00336A99">
        <w:t xml:space="preserve"> to go, and if anyone sent </w:t>
      </w:r>
      <w:r>
        <w:t>him</w:t>
      </w:r>
      <w:r w:rsidR="00336A99">
        <w:t xml:space="preserve">, it was </w:t>
      </w:r>
      <w:r>
        <w:t>his</w:t>
      </w:r>
      <w:r w:rsidR="00336A99">
        <w:t xml:space="preserve"> employer, the New Zealand Press Association. </w:t>
      </w:r>
      <w:r>
        <w:t>He was</w:t>
      </w:r>
      <w:r w:rsidR="00336A99">
        <w:t xml:space="preserve"> at all times employed (and paid) by the </w:t>
      </w:r>
      <w:r w:rsidR="005D45C7">
        <w:t>NZPA</w:t>
      </w:r>
      <w:r w:rsidR="00336A99">
        <w:t xml:space="preserve">, and therefore ultimately it was the </w:t>
      </w:r>
      <w:r w:rsidR="005D45C7">
        <w:t>NZPA</w:t>
      </w:r>
      <w:r w:rsidR="00336A99">
        <w:t xml:space="preserve"> that was responsible for </w:t>
      </w:r>
      <w:r>
        <w:t>his</w:t>
      </w:r>
      <w:r w:rsidR="00336A99">
        <w:t xml:space="preserve"> wellbeing, not the State vis-à-vis the Defence Force. </w:t>
      </w:r>
    </w:p>
    <w:p w14:paraId="4CE637F2" w14:textId="45E20B82" w:rsidR="00552D21" w:rsidRDefault="00552D21" w:rsidP="00552D21">
      <w:pPr>
        <w:pStyle w:val="Heading4"/>
        <w:spacing w:before="240"/>
      </w:pPr>
      <w:r>
        <w:t xml:space="preserve">Are the </w:t>
      </w:r>
      <w:r w:rsidR="00CD2D55">
        <w:t xml:space="preserve">legal </w:t>
      </w:r>
      <w:r>
        <w:t>settings fair and reasonable?</w:t>
      </w:r>
    </w:p>
    <w:p w14:paraId="36FD153B" w14:textId="4CE8E390" w:rsidR="00552D21" w:rsidRDefault="00552D21" w:rsidP="00552D21">
      <w:pPr>
        <w:pStyle w:val="BodyText"/>
      </w:pPr>
      <w:r>
        <w:t xml:space="preserve">The Ombudsman went on to consider whether the settings in the VSA were fair and reasonable. The Ombudsman acknowledged that the interpretation outlined above </w:t>
      </w:r>
      <w:r w:rsidR="00CC0B8F" w:rsidRPr="00605ECE">
        <w:rPr>
          <w:b/>
        </w:rPr>
        <w:t>could</w:t>
      </w:r>
      <w:r w:rsidR="00CC0B8F">
        <w:t xml:space="preserve"> allow </w:t>
      </w:r>
      <w:r>
        <w:t>the Government to abdicate responsibility for personnel by electing not to enter into a formal employment or secondment relationship, notwithstanding the relationship may bear all the hallmarks of one</w:t>
      </w:r>
      <w:r w:rsidR="00B503F0">
        <w:t>.</w:t>
      </w:r>
      <w:r w:rsidR="00B503F0">
        <w:rPr>
          <w:rStyle w:val="FootnoteReference"/>
        </w:rPr>
        <w:footnoteReference w:id="7"/>
      </w:r>
    </w:p>
    <w:p w14:paraId="5BE5088C" w14:textId="3865ED3A" w:rsidR="00552D21" w:rsidRPr="00E47033" w:rsidRDefault="00552D21" w:rsidP="00552D21">
      <w:pPr>
        <w:pStyle w:val="BodyText"/>
      </w:pPr>
      <w:r>
        <w:t xml:space="preserve">The Defence Force was asked to provide examples of civilians who have not </w:t>
      </w:r>
      <w:r w:rsidR="00203220">
        <w:t>undertaken the oath of allegiance to serve</w:t>
      </w:r>
      <w:r>
        <w:t xml:space="preserve"> in the armed forces, but who may have been employed or seconded by the Defence Force, and therefore eligible </w:t>
      </w:r>
      <w:r w:rsidR="0097017A">
        <w:t>for a veteran’s entitlement</w:t>
      </w:r>
      <w:r>
        <w:t xml:space="preserve"> under the </w:t>
      </w:r>
      <w:r w:rsidR="00E73BDF">
        <w:t>VSA</w:t>
      </w:r>
      <w:r>
        <w:t xml:space="preserve">. </w:t>
      </w:r>
      <w:r w:rsidR="00AC5612">
        <w:t xml:space="preserve">The Defence Force advised that </w:t>
      </w:r>
      <w:r>
        <w:t xml:space="preserve">people are seconded from other government agencies, for example to provide intelligence, health or IT services. </w:t>
      </w:r>
      <w:r w:rsidR="00AC5612">
        <w:t>In addition, there are</w:t>
      </w:r>
      <w:r>
        <w:t xml:space="preserve"> many ‘military adjacent’ civilians working alongside the Defence Force in conflict zones who would </w:t>
      </w:r>
      <w:r w:rsidRPr="00984B13">
        <w:rPr>
          <w:b/>
        </w:rPr>
        <w:t>not</w:t>
      </w:r>
      <w:r>
        <w:t xml:space="preserve"> be entitled to coverage under the </w:t>
      </w:r>
      <w:r w:rsidR="005112FB">
        <w:t>VSA</w:t>
      </w:r>
      <w:r>
        <w:t xml:space="preserve">. For example, the Red Cross, Police, diplomats, interpreters and entertainers. </w:t>
      </w:r>
    </w:p>
    <w:p w14:paraId="7C85C5D6" w14:textId="26BB268A" w:rsidR="00552D21" w:rsidRDefault="00552D21" w:rsidP="00552D21">
      <w:pPr>
        <w:pStyle w:val="BodyText"/>
        <w:rPr>
          <w:shd w:val="clear" w:color="auto" w:fill="FFFFFF"/>
        </w:rPr>
      </w:pPr>
      <w:r>
        <w:t xml:space="preserve">The Ombudsman noted he was not the first to </w:t>
      </w:r>
      <w:r w:rsidR="00CD2D55">
        <w:t xml:space="preserve">consider </w:t>
      </w:r>
      <w:r>
        <w:t xml:space="preserve">whether the current settings are right or whether there is a moral obligation to provide coverage to an additional subset of </w:t>
      </w:r>
      <w:r w:rsidR="00E73BDF">
        <w:t>people</w:t>
      </w:r>
      <w:r>
        <w:t>. T</w:t>
      </w:r>
      <w:r w:rsidRPr="006E7946">
        <w:t>he question of veteran eligibility remains a vexed one within the veteran community, with many calling for an expansion to the current definition</w:t>
      </w:r>
      <w:r>
        <w:t xml:space="preserve">. The </w:t>
      </w:r>
      <w:r w:rsidR="00E73BDF">
        <w:t>VSA</w:t>
      </w:r>
      <w:r>
        <w:t xml:space="preserve"> has been subject to review, with Professor Ron Paterson </w:t>
      </w:r>
      <w:r>
        <w:rPr>
          <w:shd w:val="clear" w:color="auto" w:fill="FFFFFF"/>
        </w:rPr>
        <w:t xml:space="preserve">releasing a report in March 2018 titled: </w:t>
      </w:r>
      <w:hyperlink r:id="rId10" w:history="1">
        <w:r w:rsidRPr="00E96BF7">
          <w:rPr>
            <w:rStyle w:val="Hyperlink"/>
            <w:shd w:val="clear" w:color="auto" w:fill="FFFFFF"/>
          </w:rPr>
          <w:t>Warrant of fitness – An independent review of the Veterans’ Support Act 2014</w:t>
        </w:r>
      </w:hyperlink>
      <w:r>
        <w:rPr>
          <w:shd w:val="clear" w:color="auto" w:fill="FFFFFF"/>
        </w:rPr>
        <w:t>. Although veteran eligibility was outside the scope of the review,</w:t>
      </w:r>
      <w:r w:rsidRPr="009F2CDA">
        <w:rPr>
          <w:shd w:val="clear" w:color="auto" w:fill="FFFFFF"/>
        </w:rPr>
        <w:t xml:space="preserve"> </w:t>
      </w:r>
      <w:r>
        <w:rPr>
          <w:shd w:val="clear" w:color="auto" w:fill="FFFFFF"/>
        </w:rPr>
        <w:t xml:space="preserve">Professor Paterson </w:t>
      </w:r>
      <w:r w:rsidR="00085ACC">
        <w:rPr>
          <w:shd w:val="clear" w:color="auto" w:fill="FFFFFF"/>
        </w:rPr>
        <w:t xml:space="preserve">suggested </w:t>
      </w:r>
      <w:r>
        <w:rPr>
          <w:shd w:val="clear" w:color="auto" w:fill="FFFFFF"/>
        </w:rPr>
        <w:t xml:space="preserve">a range of eligibility options, and approaches, and recommended the Government undertake further work on who is a veteran and how New Zealand wants to recognise their service. </w:t>
      </w:r>
    </w:p>
    <w:p w14:paraId="3303A0EC" w14:textId="2FC34719" w:rsidR="00552D21" w:rsidRDefault="00552D21" w:rsidP="00552D21">
      <w:pPr>
        <w:pStyle w:val="BodyText"/>
        <w:rPr>
          <w:shd w:val="clear" w:color="auto" w:fill="FFFFFF"/>
        </w:rPr>
      </w:pPr>
      <w:r>
        <w:rPr>
          <w:shd w:val="clear" w:color="auto" w:fill="FFFFFF"/>
        </w:rPr>
        <w:t>As a result, in 2019 the Minister for Veterans Ron Mark requested the Veterans</w:t>
      </w:r>
      <w:r w:rsidR="00B8258B">
        <w:rPr>
          <w:shd w:val="clear" w:color="auto" w:fill="FFFFFF"/>
        </w:rPr>
        <w:t>’</w:t>
      </w:r>
      <w:r>
        <w:rPr>
          <w:shd w:val="clear" w:color="auto" w:fill="FFFFFF"/>
        </w:rPr>
        <w:t xml:space="preserve"> Advisory Board (VAB) provide advice on who should be considered a veteran.</w:t>
      </w:r>
      <w:r w:rsidRPr="00373629">
        <w:rPr>
          <w:shd w:val="clear" w:color="auto" w:fill="FFFFFF"/>
        </w:rPr>
        <w:t xml:space="preserve"> </w:t>
      </w:r>
      <w:r>
        <w:rPr>
          <w:shd w:val="clear" w:color="auto" w:fill="FFFFFF"/>
        </w:rPr>
        <w:t>In 2019 it presented its interim report, entitled ‘</w:t>
      </w:r>
      <w:hyperlink r:id="rId11" w:history="1">
        <w:r>
          <w:rPr>
            <w:rStyle w:val="Hyperlink"/>
            <w:shd w:val="clear" w:color="auto" w:fill="FFFFFF"/>
          </w:rPr>
          <w:t>W</w:t>
        </w:r>
        <w:r w:rsidRPr="00AD04E9">
          <w:rPr>
            <w:rStyle w:val="Hyperlink"/>
            <w:shd w:val="clear" w:color="auto" w:fill="FFFFFF"/>
          </w:rPr>
          <w:t>hat c</w:t>
        </w:r>
        <w:r>
          <w:rPr>
            <w:rStyle w:val="Hyperlink"/>
            <w:shd w:val="clear" w:color="auto" w:fill="FFFFFF"/>
          </w:rPr>
          <w:t>onstitutes a v</w:t>
        </w:r>
        <w:r w:rsidRPr="00AD04E9">
          <w:rPr>
            <w:rStyle w:val="Hyperlink"/>
            <w:shd w:val="clear" w:color="auto" w:fill="FFFFFF"/>
          </w:rPr>
          <w:t>eteran and how should their service in the armed forces be recognised</w:t>
        </w:r>
      </w:hyperlink>
      <w:r>
        <w:rPr>
          <w:shd w:val="clear" w:color="auto" w:fill="FFFFFF"/>
        </w:rPr>
        <w:t>’, to the Minister. In essence, it recommended removing references to both ‘qualifying operational service’ and ‘at risk of significant harm’ in the definition of veteran and replacing it with a simpler definition which links veteran status solely to attestation.</w:t>
      </w:r>
      <w:r w:rsidR="00027EBA">
        <w:rPr>
          <w:rStyle w:val="FootnoteReference"/>
          <w:shd w:val="clear" w:color="auto" w:fill="FFFFFF"/>
        </w:rPr>
        <w:footnoteReference w:id="8"/>
      </w:r>
      <w:r>
        <w:rPr>
          <w:shd w:val="clear" w:color="auto" w:fill="FFFFFF"/>
        </w:rPr>
        <w:t xml:space="preserve"> To adopt the VAB’s recommended</w:t>
      </w:r>
      <w:r w:rsidRPr="009866AC">
        <w:rPr>
          <w:shd w:val="clear" w:color="auto" w:fill="FFFFFF"/>
        </w:rPr>
        <w:t xml:space="preserve"> definition</w:t>
      </w:r>
      <w:r>
        <w:rPr>
          <w:shd w:val="clear" w:color="auto" w:fill="FFFFFF"/>
        </w:rPr>
        <w:t>,</w:t>
      </w:r>
      <w:r w:rsidRPr="009866AC">
        <w:rPr>
          <w:shd w:val="clear" w:color="auto" w:fill="FFFFFF"/>
        </w:rPr>
        <w:t xml:space="preserve"> it was estimated the number of veterans would rise from 35,000-40,000 to 120,000</w:t>
      </w:r>
      <w:r w:rsidR="00E73BDF">
        <w:rPr>
          <w:shd w:val="clear" w:color="auto" w:fill="FFFFFF"/>
        </w:rPr>
        <w:t xml:space="preserve"> which of course would have </w:t>
      </w:r>
      <w:r>
        <w:rPr>
          <w:shd w:val="clear" w:color="auto" w:fill="FFFFFF"/>
        </w:rPr>
        <w:t>fiscal implications</w:t>
      </w:r>
      <w:r w:rsidRPr="009866AC">
        <w:rPr>
          <w:shd w:val="clear" w:color="auto" w:fill="FFFFFF"/>
        </w:rPr>
        <w:t xml:space="preserve">. However, </w:t>
      </w:r>
      <w:r>
        <w:rPr>
          <w:shd w:val="clear" w:color="auto" w:fill="FFFFFF"/>
        </w:rPr>
        <w:t>the VAB</w:t>
      </w:r>
      <w:r w:rsidRPr="009866AC">
        <w:rPr>
          <w:shd w:val="clear" w:color="auto" w:fill="FFFFFF"/>
        </w:rPr>
        <w:t xml:space="preserve"> suggested eligibility for services and support should be considered separately on the basis of demonstrated need (rather than being tied to </w:t>
      </w:r>
      <w:r>
        <w:rPr>
          <w:shd w:val="clear" w:color="auto" w:fill="FFFFFF"/>
        </w:rPr>
        <w:t>qualifying operational service).</w:t>
      </w:r>
      <w:r>
        <w:rPr>
          <w:rStyle w:val="FootnoteReference"/>
          <w:shd w:val="clear" w:color="auto" w:fill="FFFFFF"/>
        </w:rPr>
        <w:footnoteReference w:id="9"/>
      </w:r>
      <w:r>
        <w:rPr>
          <w:shd w:val="clear" w:color="auto" w:fill="FFFFFF"/>
        </w:rPr>
        <w:t xml:space="preserve">  </w:t>
      </w:r>
    </w:p>
    <w:p w14:paraId="66F21484" w14:textId="47C97576" w:rsidR="00CC0B8F" w:rsidRDefault="00692FE4" w:rsidP="00552D21">
      <w:pPr>
        <w:pStyle w:val="BodyText"/>
        <w:rPr>
          <w:shd w:val="clear" w:color="auto" w:fill="FFFFFF"/>
        </w:rPr>
      </w:pPr>
      <w:r>
        <w:rPr>
          <w:shd w:val="clear" w:color="auto" w:fill="FFFFFF"/>
        </w:rPr>
        <w:t>The Ombudsman noted that u</w:t>
      </w:r>
      <w:r w:rsidR="00552D21">
        <w:rPr>
          <w:shd w:val="clear" w:color="auto" w:fill="FFFFFF"/>
        </w:rPr>
        <w:t>ltimately a line does have to be drawn somewhere and</w:t>
      </w:r>
      <w:r>
        <w:rPr>
          <w:shd w:val="clear" w:color="auto" w:fill="FFFFFF"/>
        </w:rPr>
        <w:t xml:space="preserve"> he</w:t>
      </w:r>
      <w:r w:rsidR="00552D21">
        <w:rPr>
          <w:shd w:val="clear" w:color="auto" w:fill="FFFFFF"/>
        </w:rPr>
        <w:t xml:space="preserve"> consider</w:t>
      </w:r>
      <w:r>
        <w:rPr>
          <w:shd w:val="clear" w:color="auto" w:fill="FFFFFF"/>
        </w:rPr>
        <w:t>ed</w:t>
      </w:r>
      <w:r w:rsidR="00552D21">
        <w:rPr>
          <w:shd w:val="clear" w:color="auto" w:fill="FFFFFF"/>
        </w:rPr>
        <w:t xml:space="preserve"> </w:t>
      </w:r>
      <w:r w:rsidR="00CD2D55">
        <w:rPr>
          <w:shd w:val="clear" w:color="auto" w:fill="FFFFFF"/>
        </w:rPr>
        <w:t>some State employees providing services to Defence, such as Police,</w:t>
      </w:r>
      <w:r w:rsidR="00552D21">
        <w:rPr>
          <w:shd w:val="clear" w:color="auto" w:fill="FFFFFF"/>
        </w:rPr>
        <w:t xml:space="preserve"> </w:t>
      </w:r>
      <w:r>
        <w:rPr>
          <w:shd w:val="clear" w:color="auto" w:fill="FFFFFF"/>
        </w:rPr>
        <w:t>could</w:t>
      </w:r>
      <w:r w:rsidR="00552D21">
        <w:rPr>
          <w:shd w:val="clear" w:color="auto" w:fill="FFFFFF"/>
        </w:rPr>
        <w:t xml:space="preserve"> be distinguished from privately employed civilians, not seconded to the </w:t>
      </w:r>
      <w:r w:rsidR="00552D21">
        <w:t>Defence Force</w:t>
      </w:r>
      <w:r w:rsidR="00552D21">
        <w:rPr>
          <w:shd w:val="clear" w:color="auto" w:fill="FFFFFF"/>
        </w:rPr>
        <w:t xml:space="preserve">, or employed by the Government, such as journalists. In </w:t>
      </w:r>
      <w:r>
        <w:rPr>
          <w:shd w:val="clear" w:color="auto" w:fill="FFFFFF"/>
        </w:rPr>
        <w:t>his</w:t>
      </w:r>
      <w:r w:rsidR="00552D21">
        <w:rPr>
          <w:shd w:val="clear" w:color="auto" w:fill="FFFFFF"/>
        </w:rPr>
        <w:t xml:space="preserve"> opinion, the Government </w:t>
      </w:r>
      <w:r>
        <w:rPr>
          <w:shd w:val="clear" w:color="auto" w:fill="FFFFFF"/>
        </w:rPr>
        <w:t>should bear</w:t>
      </w:r>
      <w:r w:rsidR="00552D21">
        <w:rPr>
          <w:shd w:val="clear" w:color="auto" w:fill="FFFFFF"/>
        </w:rPr>
        <w:t xml:space="preserve"> </w:t>
      </w:r>
      <w:r w:rsidR="00552D21" w:rsidRPr="00984B13">
        <w:rPr>
          <w:b/>
          <w:shd w:val="clear" w:color="auto" w:fill="FFFFFF"/>
        </w:rPr>
        <w:t>less</w:t>
      </w:r>
      <w:r w:rsidR="00552D21">
        <w:rPr>
          <w:shd w:val="clear" w:color="auto" w:fill="FFFFFF"/>
        </w:rPr>
        <w:t xml:space="preserve"> responsibility towards </w:t>
      </w:r>
      <w:r w:rsidR="003A2641">
        <w:rPr>
          <w:shd w:val="clear" w:color="auto" w:fill="FFFFFF"/>
        </w:rPr>
        <w:t>privately employed civilians</w:t>
      </w:r>
      <w:r w:rsidR="00CC0B8F">
        <w:rPr>
          <w:shd w:val="clear" w:color="auto" w:fill="FFFFFF"/>
        </w:rPr>
        <w:t xml:space="preserve">. </w:t>
      </w:r>
      <w:r w:rsidR="00552D21">
        <w:rPr>
          <w:shd w:val="clear" w:color="auto" w:fill="FFFFFF"/>
        </w:rPr>
        <w:t>Such personnel</w:t>
      </w:r>
      <w:r w:rsidR="00552D21" w:rsidRPr="000D6552">
        <w:rPr>
          <w:shd w:val="clear" w:color="auto" w:fill="FFFFFF"/>
        </w:rPr>
        <w:t xml:space="preserve"> also have more element of ‘choice’ as to whether to be placed in harm’s way such that the State cannot be said to be at fault for any harm they suffer.</w:t>
      </w:r>
      <w:r w:rsidR="00552D21" w:rsidRPr="00DB4430">
        <w:rPr>
          <w:shd w:val="clear" w:color="auto" w:fill="FFFFFF"/>
        </w:rPr>
        <w:t xml:space="preserve"> </w:t>
      </w:r>
    </w:p>
    <w:p w14:paraId="78F604D9" w14:textId="7238C0C0" w:rsidR="00552D21" w:rsidRDefault="00692FE4" w:rsidP="00552D21">
      <w:pPr>
        <w:pStyle w:val="BodyText"/>
        <w:rPr>
          <w:shd w:val="clear" w:color="auto" w:fill="FFFFFF"/>
        </w:rPr>
      </w:pPr>
      <w:r>
        <w:rPr>
          <w:shd w:val="clear" w:color="auto" w:fill="FFFFFF"/>
        </w:rPr>
        <w:t>For these reasons, the Ombudsman considered there</w:t>
      </w:r>
      <w:r w:rsidR="00552D21">
        <w:rPr>
          <w:shd w:val="clear" w:color="auto" w:fill="FFFFFF"/>
        </w:rPr>
        <w:t xml:space="preserve"> to be less justification</w:t>
      </w:r>
      <w:r>
        <w:rPr>
          <w:shd w:val="clear" w:color="auto" w:fill="FFFFFF"/>
        </w:rPr>
        <w:t xml:space="preserve"> for broadening the definition of ‘veteran’ t</w:t>
      </w:r>
      <w:r w:rsidR="00552D21">
        <w:rPr>
          <w:shd w:val="clear" w:color="auto" w:fill="FFFFFF"/>
        </w:rPr>
        <w:t xml:space="preserve">o cover journalists, such as </w:t>
      </w:r>
      <w:r>
        <w:rPr>
          <w:shd w:val="clear" w:color="auto" w:fill="FFFFFF"/>
        </w:rPr>
        <w:t>the complainant</w:t>
      </w:r>
      <w:r w:rsidR="00552D21">
        <w:rPr>
          <w:shd w:val="clear" w:color="auto" w:fill="FFFFFF"/>
        </w:rPr>
        <w:t xml:space="preserve">, than there would be for extending coverage to </w:t>
      </w:r>
      <w:r w:rsidR="00CD2D55">
        <w:rPr>
          <w:shd w:val="clear" w:color="auto" w:fill="FFFFFF"/>
        </w:rPr>
        <w:t>others</w:t>
      </w:r>
      <w:r w:rsidR="00552D21">
        <w:rPr>
          <w:shd w:val="clear" w:color="auto" w:fill="FFFFFF"/>
        </w:rPr>
        <w:t xml:space="preserve"> employed by the State, </w:t>
      </w:r>
      <w:r w:rsidR="00CD2D55">
        <w:rPr>
          <w:shd w:val="clear" w:color="auto" w:fill="FFFFFF"/>
        </w:rPr>
        <w:t xml:space="preserve">such as </w:t>
      </w:r>
      <w:r w:rsidR="00CD2D55">
        <w:t xml:space="preserve">Police, </w:t>
      </w:r>
      <w:r w:rsidR="00552D21">
        <w:rPr>
          <w:shd w:val="clear" w:color="auto" w:fill="FFFFFF"/>
        </w:rPr>
        <w:t xml:space="preserve">but who might not have been formally seconded to work with the </w:t>
      </w:r>
      <w:r w:rsidR="00552D21">
        <w:t>Defence Force</w:t>
      </w:r>
      <w:r w:rsidR="00552D21">
        <w:rPr>
          <w:shd w:val="clear" w:color="auto" w:fill="FFFFFF"/>
        </w:rPr>
        <w:t xml:space="preserve">. </w:t>
      </w:r>
      <w:r w:rsidR="0020058A">
        <w:rPr>
          <w:shd w:val="clear" w:color="auto" w:fill="FFFFFF"/>
        </w:rPr>
        <w:t xml:space="preserve">While where to draw the line is ultimately a political decision, </w:t>
      </w:r>
      <w:r w:rsidR="002C7308">
        <w:rPr>
          <w:shd w:val="clear" w:color="auto" w:fill="FFFFFF"/>
        </w:rPr>
        <w:t xml:space="preserve">if those employed by the State such as Police are not covered by the VSA, there is even less justification for journalists to be covered.  </w:t>
      </w:r>
      <w:r w:rsidR="00552D21">
        <w:rPr>
          <w:shd w:val="clear" w:color="auto" w:fill="FFFFFF"/>
        </w:rPr>
        <w:t xml:space="preserve"> </w:t>
      </w:r>
      <w:r w:rsidR="00552D21" w:rsidRPr="000D6552">
        <w:rPr>
          <w:shd w:val="clear" w:color="auto" w:fill="FFFFFF"/>
        </w:rPr>
        <w:t xml:space="preserve"> </w:t>
      </w:r>
      <w:r w:rsidR="00552D21">
        <w:rPr>
          <w:shd w:val="clear" w:color="auto" w:fill="FFFFFF"/>
        </w:rPr>
        <w:t xml:space="preserve"> </w:t>
      </w:r>
    </w:p>
    <w:p w14:paraId="1124FD4F" w14:textId="77777777" w:rsidR="00E77A82" w:rsidRDefault="00E77A82" w:rsidP="00AC5612">
      <w:pPr>
        <w:pStyle w:val="Heading1"/>
        <w:numPr>
          <w:ilvl w:val="0"/>
          <w:numId w:val="0"/>
        </w:numPr>
      </w:pPr>
      <w:r>
        <w:t>Outcome</w:t>
      </w:r>
    </w:p>
    <w:p w14:paraId="53167892" w14:textId="06E4C678" w:rsidR="006A1307" w:rsidRDefault="006A1307" w:rsidP="006A1307">
      <w:pPr>
        <w:pStyle w:val="BodyText"/>
      </w:pPr>
      <w:r>
        <w:t xml:space="preserve">The Ombudsman formed the opinion that the Defence Force’s decision to </w:t>
      </w:r>
      <w:r w:rsidRPr="00330EFB">
        <w:t xml:space="preserve">find </w:t>
      </w:r>
      <w:r>
        <w:t>the complainant</w:t>
      </w:r>
      <w:r w:rsidRPr="00330EFB">
        <w:t xml:space="preserve"> </w:t>
      </w:r>
      <w:r>
        <w:t>in</w:t>
      </w:r>
      <w:r w:rsidRPr="00330EFB">
        <w:t xml:space="preserve">eligible as a veteran under the VSA </w:t>
      </w:r>
      <w:r>
        <w:t>did not appear to be</w:t>
      </w:r>
      <w:r w:rsidRPr="00330EFB">
        <w:t xml:space="preserve"> contrary to law</w:t>
      </w:r>
      <w:r>
        <w:t xml:space="preserve"> or unreasonable.</w:t>
      </w:r>
      <w:r w:rsidR="00AC5612">
        <w:t xml:space="preserve"> The complainant did not meet the definition of ‘veteran’ under the </w:t>
      </w:r>
      <w:r w:rsidR="005112FB">
        <w:t>VSA</w:t>
      </w:r>
      <w:r w:rsidR="00AC5612">
        <w:t xml:space="preserve">, and therefore was not eligible for any entitlements </w:t>
      </w:r>
      <w:r w:rsidR="000306AD">
        <w:t xml:space="preserve">covered by the </w:t>
      </w:r>
      <w:r w:rsidR="005112FB">
        <w:t>VSA</w:t>
      </w:r>
      <w:r w:rsidR="00AC5612">
        <w:t>.</w:t>
      </w:r>
    </w:p>
    <w:p w14:paraId="201C4DB6" w14:textId="40200367" w:rsidR="00AC5612" w:rsidRDefault="00AC5612" w:rsidP="006A1307">
      <w:pPr>
        <w:pStyle w:val="BodyText"/>
      </w:pPr>
      <w:r>
        <w:t>The Ombudsman also formed the opinion that the decision was not made in accordance with a law that was unreasonable, and therefore there was no basis for him to recommend that</w:t>
      </w:r>
      <w:r w:rsidR="000306AD">
        <w:t xml:space="preserve"> the Defence Force should reconsider its decision.</w:t>
      </w:r>
      <w:r w:rsidR="00027EBA">
        <w:rPr>
          <w:rStyle w:val="FootnoteReference"/>
        </w:rPr>
        <w:footnoteReference w:id="10"/>
      </w:r>
      <w:r>
        <w:t xml:space="preserve"> </w:t>
      </w:r>
    </w:p>
    <w:p w14:paraId="78DDFC55" w14:textId="2511108B" w:rsidR="003160E5" w:rsidRDefault="003160E5" w:rsidP="003160E5">
      <w:pPr>
        <w:pStyle w:val="BodyText"/>
        <w:rPr>
          <w:rStyle w:val="Italics"/>
        </w:rPr>
      </w:pPr>
      <w:r w:rsidRPr="003160E5">
        <w:rPr>
          <w:rStyle w:val="Italics"/>
        </w:rPr>
        <w:t xml:space="preserve">This case note is published under the authority of the </w:t>
      </w:r>
      <w:hyperlink r:id="rId12" w:history="1">
        <w:r w:rsidRPr="003160E5">
          <w:rPr>
            <w:rStyle w:val="HyperlinkSourceTextReference"/>
            <w:i/>
          </w:rPr>
          <w:t>Ombudsmen Rules 1989</w:t>
        </w:r>
      </w:hyperlink>
      <w:r w:rsidRPr="003160E5">
        <w:rPr>
          <w:rStyle w:val="Italics"/>
        </w:rPr>
        <w:t>.</w:t>
      </w:r>
      <w:r>
        <w:rPr>
          <w:rStyle w:val="Italics"/>
        </w:rPr>
        <w:t xml:space="preserve"> </w:t>
      </w:r>
      <w:r w:rsidRPr="003160E5">
        <w:rPr>
          <w:rStyle w:val="Italics"/>
        </w:rPr>
        <w:t>It sets out an Ombudsman’s view on the facts of a particular case. It should not be taken as establishing any legal precedent that would bind an Ombudsman in future.</w:t>
      </w:r>
    </w:p>
    <w:p w14:paraId="1AB46AEE" w14:textId="387B83E8" w:rsidR="00F37AE6" w:rsidRDefault="00F37AE6" w:rsidP="003160E5">
      <w:pPr>
        <w:pStyle w:val="BodyText"/>
        <w:rPr>
          <w:rStyle w:val="Italics"/>
        </w:rPr>
      </w:pPr>
    </w:p>
    <w:p w14:paraId="75803DE2" w14:textId="16371A8C" w:rsidR="00F37AE6" w:rsidRPr="001C7A1B" w:rsidRDefault="00F37AE6" w:rsidP="003160E5">
      <w:pPr>
        <w:pStyle w:val="BodyText"/>
        <w:rPr>
          <w:rStyle w:val="Italics"/>
          <w:i w:val="0"/>
        </w:rPr>
      </w:pPr>
    </w:p>
    <w:sectPr w:rsidR="00F37AE6" w:rsidRPr="001C7A1B" w:rsidSect="00F417FD">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9536F" w14:textId="77777777" w:rsidR="002A5126" w:rsidRPr="00D45126" w:rsidRDefault="002A5126" w:rsidP="00554FCD">
      <w:pPr>
        <w:spacing w:after="0" w:line="240" w:lineRule="auto"/>
        <w:rPr>
          <w:color w:val="4D4D4D"/>
        </w:rPr>
      </w:pPr>
      <w:r w:rsidRPr="00D45126">
        <w:rPr>
          <w:color w:val="4D4D4D"/>
        </w:rPr>
        <w:separator/>
      </w:r>
    </w:p>
  </w:endnote>
  <w:endnote w:type="continuationSeparator" w:id="0">
    <w:p w14:paraId="561F9B9E" w14:textId="77777777" w:rsidR="002A5126" w:rsidRPr="00D45126" w:rsidRDefault="002A5126" w:rsidP="00554FCD">
      <w:pPr>
        <w:spacing w:after="0" w:line="240" w:lineRule="auto"/>
        <w:rPr>
          <w:color w:val="4D4D4D"/>
        </w:rPr>
      </w:pPr>
      <w:r w:rsidRPr="00D45126">
        <w:rPr>
          <w:color w:val="4D4D4D"/>
        </w:rPr>
        <w:continuationSeparator/>
      </w:r>
    </w:p>
  </w:endnote>
  <w:endnote w:type="continuationNotice" w:id="1">
    <w:p w14:paraId="7E903DB7" w14:textId="77777777" w:rsidR="002A5126" w:rsidRDefault="002A51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18BCC" w14:textId="77777777" w:rsidR="0076674A" w:rsidRDefault="00766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9C1C5" w14:textId="77777777" w:rsidR="008A593E" w:rsidRPr="0059155D" w:rsidRDefault="008A593E" w:rsidP="00B81F45">
    <w:pPr>
      <w:pStyle w:val="Footerline"/>
    </w:pPr>
  </w:p>
  <w:p w14:paraId="74CB90EF" w14:textId="77777777" w:rsidR="008A593E" w:rsidRPr="0059155D" w:rsidRDefault="008A593E" w:rsidP="00B81F45">
    <w:pPr>
      <w:pStyle w:val="Footerline"/>
    </w:pPr>
  </w:p>
  <w:p w14:paraId="40841005" w14:textId="4EEAD90E" w:rsidR="008A593E" w:rsidRPr="005533D8" w:rsidRDefault="000301F6" w:rsidP="00B81F45">
    <w:pPr>
      <w:pStyle w:val="Footer"/>
    </w:pPr>
    <w:r>
      <w:fldChar w:fldCharType="begin"/>
    </w:r>
    <w:r>
      <w:instrText xml:space="preserve"> DOCVARIABLE  dvShortText </w:instrText>
    </w:r>
    <w:r>
      <w:fldChar w:fldCharType="separate"/>
    </w:r>
    <w:r w:rsidR="003A2641">
      <w:t>Case note |</w:t>
    </w:r>
    <w:r>
      <w:fldChar w:fldCharType="end"/>
    </w:r>
    <w:r w:rsidR="008A593E">
      <w:t xml:space="preserve"> Page </w:t>
    </w:r>
    <w:r w:rsidR="008A593E" w:rsidRPr="00A32286">
      <w:rPr>
        <w:rStyle w:val="PageNumber"/>
      </w:rPr>
      <w:fldChar w:fldCharType="begin"/>
    </w:r>
    <w:r w:rsidR="008A593E" w:rsidRPr="00A32286">
      <w:rPr>
        <w:rStyle w:val="PageNumber"/>
      </w:rPr>
      <w:instrText xml:space="preserve"> PAGE   \* MERGEFORMAT </w:instrText>
    </w:r>
    <w:r w:rsidR="008A593E" w:rsidRPr="00A32286">
      <w:rPr>
        <w:rStyle w:val="PageNumber"/>
      </w:rPr>
      <w:fldChar w:fldCharType="separate"/>
    </w:r>
    <w:r>
      <w:rPr>
        <w:rStyle w:val="PageNumber"/>
        <w:noProof/>
      </w:rPr>
      <w:t>7</w:t>
    </w:r>
    <w:r w:rsidR="008A593E"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E1DA6" w14:textId="77777777" w:rsidR="008A593E" w:rsidRPr="0059155D" w:rsidRDefault="008A593E" w:rsidP="00AA3322">
    <w:pPr>
      <w:pStyle w:val="Footerline"/>
    </w:pPr>
  </w:p>
  <w:p w14:paraId="270458BA" w14:textId="77777777" w:rsidR="008A593E" w:rsidRPr="0059155D" w:rsidRDefault="008A593E" w:rsidP="00AA3322">
    <w:pPr>
      <w:pStyle w:val="Footerline"/>
    </w:pPr>
  </w:p>
  <w:p w14:paraId="6CCC8EDD" w14:textId="6A87B9B6" w:rsidR="008A593E" w:rsidRPr="005533D8" w:rsidRDefault="000301F6" w:rsidP="00AA3322">
    <w:pPr>
      <w:pStyle w:val="Footer"/>
    </w:pPr>
    <w:r>
      <w:fldChar w:fldCharType="begin"/>
    </w:r>
    <w:r>
      <w:instrText xml:space="preserve"> DOCVARIABLE  dvShortText </w:instrText>
    </w:r>
    <w:r>
      <w:fldChar w:fldCharType="separate"/>
    </w:r>
    <w:r w:rsidR="003A2641">
      <w:t>Case note |</w:t>
    </w:r>
    <w:r>
      <w:fldChar w:fldCharType="end"/>
    </w:r>
    <w:r w:rsidR="008A593E">
      <w:t xml:space="preserve"> Page </w:t>
    </w:r>
    <w:r w:rsidR="008A593E" w:rsidRPr="00A32286">
      <w:rPr>
        <w:rStyle w:val="PageNumber"/>
      </w:rPr>
      <w:fldChar w:fldCharType="begin"/>
    </w:r>
    <w:r w:rsidR="008A593E" w:rsidRPr="00A32286">
      <w:rPr>
        <w:rStyle w:val="PageNumber"/>
      </w:rPr>
      <w:instrText xml:space="preserve"> PAGE   \* MERGEFORMAT </w:instrText>
    </w:r>
    <w:r w:rsidR="008A593E" w:rsidRPr="00A32286">
      <w:rPr>
        <w:rStyle w:val="PageNumber"/>
      </w:rPr>
      <w:fldChar w:fldCharType="separate"/>
    </w:r>
    <w:r>
      <w:rPr>
        <w:rStyle w:val="PageNumber"/>
        <w:noProof/>
      </w:rPr>
      <w:t>1</w:t>
    </w:r>
    <w:r w:rsidR="008A593E"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5D9D1" w14:textId="77777777" w:rsidR="002A5126" w:rsidRPr="00D45126" w:rsidRDefault="002A5126" w:rsidP="00257DA0">
      <w:pPr>
        <w:spacing w:after="0" w:line="240" w:lineRule="auto"/>
        <w:rPr>
          <w:color w:val="4D4D4D"/>
        </w:rPr>
      </w:pPr>
      <w:r w:rsidRPr="00D45126">
        <w:rPr>
          <w:color w:val="4D4D4D"/>
        </w:rPr>
        <w:separator/>
      </w:r>
    </w:p>
  </w:footnote>
  <w:footnote w:type="continuationSeparator" w:id="0">
    <w:p w14:paraId="3CA05C80" w14:textId="77777777" w:rsidR="002A5126" w:rsidRPr="00C14083" w:rsidRDefault="002A5126" w:rsidP="00554FCD">
      <w:pPr>
        <w:spacing w:after="0" w:line="240" w:lineRule="auto"/>
        <w:rPr>
          <w:color w:val="4D4D4D"/>
        </w:rPr>
      </w:pPr>
      <w:r w:rsidRPr="00C14083">
        <w:rPr>
          <w:color w:val="4D4D4D"/>
        </w:rPr>
        <w:continuationSeparator/>
      </w:r>
    </w:p>
  </w:footnote>
  <w:footnote w:type="continuationNotice" w:id="1">
    <w:p w14:paraId="55C7418C" w14:textId="77777777" w:rsidR="002A5126" w:rsidRDefault="002A5126">
      <w:pPr>
        <w:spacing w:after="0" w:line="240" w:lineRule="auto"/>
      </w:pPr>
    </w:p>
  </w:footnote>
  <w:footnote w:id="2">
    <w:p w14:paraId="3CAB605C" w14:textId="57C12D5B" w:rsidR="002C586B" w:rsidRDefault="002C586B">
      <w:pPr>
        <w:pStyle w:val="FootnoteText"/>
      </w:pPr>
      <w:r>
        <w:rPr>
          <w:rStyle w:val="FootnoteReference"/>
        </w:rPr>
        <w:footnoteRef/>
      </w:r>
      <w:r>
        <w:t xml:space="preserve"> </w:t>
      </w:r>
      <w:r>
        <w:tab/>
        <w:t>S</w:t>
      </w:r>
      <w:r w:rsidRPr="00AE6F50">
        <w:t xml:space="preserve">ee para’s </w:t>
      </w:r>
      <w:r>
        <w:t>3.15-</w:t>
      </w:r>
      <w:r w:rsidRPr="00AE6F50">
        <w:t>3.17 of the Law Commission’s report</w:t>
      </w:r>
      <w:r>
        <w:t>.</w:t>
      </w:r>
    </w:p>
  </w:footnote>
  <w:footnote w:id="3">
    <w:p w14:paraId="1AC6D6BF" w14:textId="1BA7E9A3" w:rsidR="00745630" w:rsidRDefault="00745630" w:rsidP="00745630">
      <w:pPr>
        <w:pStyle w:val="FootnoteText"/>
      </w:pPr>
      <w:r>
        <w:rPr>
          <w:rStyle w:val="FootnoteReference"/>
        </w:rPr>
        <w:footnoteRef/>
      </w:r>
      <w:r>
        <w:t xml:space="preserve"> </w:t>
      </w:r>
      <w:r>
        <w:tab/>
      </w:r>
      <w:r w:rsidR="002C586B">
        <w:rPr>
          <w:rFonts w:eastAsia="Times New Roman"/>
          <w14:ligatures w14:val="standardContextual"/>
        </w:rPr>
        <w:t>The War Pensions Act covered members of the Defence Force through the definition of “member of the forces”. Members of the Defence Force include civil staff employed as members of the Defence Force under section 61A of the Defence Act 1990. The Law Commission appears to be ensuring this was clear in the new legislation.</w:t>
      </w:r>
    </w:p>
  </w:footnote>
  <w:footnote w:id="4">
    <w:p w14:paraId="592921B8" w14:textId="77777777" w:rsidR="00745630" w:rsidRDefault="00745630" w:rsidP="00745630">
      <w:pPr>
        <w:pStyle w:val="FootnoteText"/>
      </w:pPr>
      <w:r>
        <w:rPr>
          <w:rStyle w:val="FootnoteReference"/>
        </w:rPr>
        <w:footnoteRef/>
      </w:r>
      <w:r>
        <w:t xml:space="preserve"> </w:t>
      </w:r>
      <w:r>
        <w:tab/>
        <w:t>See para 3.1 –</w:t>
      </w:r>
      <w:r w:rsidRPr="00AE6F50">
        <w:rPr>
          <w:b/>
          <w:i/>
        </w:rPr>
        <w:t>emphasis</w:t>
      </w:r>
      <w:r w:rsidR="00984B13">
        <w:rPr>
          <w:b/>
          <w:i/>
        </w:rPr>
        <w:t xml:space="preserve"> added</w:t>
      </w:r>
      <w:r>
        <w:t>.</w:t>
      </w:r>
    </w:p>
  </w:footnote>
  <w:footnote w:id="5">
    <w:p w14:paraId="7A4C04CA" w14:textId="77777777" w:rsidR="00745630" w:rsidRDefault="00745630" w:rsidP="00745630">
      <w:pPr>
        <w:pStyle w:val="FootnoteText"/>
      </w:pPr>
      <w:r>
        <w:rPr>
          <w:rStyle w:val="FootnoteReference"/>
        </w:rPr>
        <w:footnoteRef/>
      </w:r>
      <w:r>
        <w:t xml:space="preserve"> </w:t>
      </w:r>
      <w:r>
        <w:tab/>
        <w:t>Para’s 4.16 –</w:t>
      </w:r>
      <w:r w:rsidRPr="00AE6F50">
        <w:rPr>
          <w:b/>
          <w:i/>
        </w:rPr>
        <w:t>emphasis</w:t>
      </w:r>
      <w:r w:rsidR="00984B13">
        <w:rPr>
          <w:b/>
          <w:i/>
        </w:rPr>
        <w:t xml:space="preserve"> added</w:t>
      </w:r>
      <w:r w:rsidRPr="00AE6F50">
        <w:rPr>
          <w:b/>
          <w:i/>
        </w:rPr>
        <w:t>.</w:t>
      </w:r>
    </w:p>
  </w:footnote>
  <w:footnote w:id="6">
    <w:p w14:paraId="0621483A" w14:textId="77777777" w:rsidR="00336A99" w:rsidRDefault="00336A99" w:rsidP="00336A99">
      <w:pPr>
        <w:pStyle w:val="FootnoteText"/>
      </w:pPr>
      <w:r>
        <w:rPr>
          <w:rStyle w:val="FootnoteReference"/>
        </w:rPr>
        <w:footnoteRef/>
      </w:r>
      <w:r>
        <w:t xml:space="preserve"> </w:t>
      </w:r>
      <w:r>
        <w:tab/>
      </w:r>
      <w:r w:rsidRPr="00AE6F50">
        <w:t>The Ind</w:t>
      </w:r>
      <w:r>
        <w:t>onesian c</w:t>
      </w:r>
      <w:r w:rsidRPr="00AE6F50">
        <w:t xml:space="preserve">onfrontation from 17 August 1964 to 11 August 1966; </w:t>
      </w:r>
      <w:r>
        <w:t>s</w:t>
      </w:r>
      <w:r w:rsidRPr="00AE6F50">
        <w:t>ervice in Viet</w:t>
      </w:r>
      <w:r>
        <w:t>n</w:t>
      </w:r>
      <w:r w:rsidRPr="00AE6F50">
        <w:t xml:space="preserve">am from 29 May 1964 –31 Dec 1972; </w:t>
      </w:r>
      <w:r>
        <w:t>o</w:t>
      </w:r>
      <w:r w:rsidRPr="00AE6F50">
        <w:t>bserved French nuclear tests at Mururoa Atoll on 22 and 28 July 1973.</w:t>
      </w:r>
    </w:p>
  </w:footnote>
  <w:footnote w:id="7">
    <w:p w14:paraId="1D6EEEE5" w14:textId="754DBC01" w:rsidR="00B503F0" w:rsidRDefault="00B503F0">
      <w:pPr>
        <w:pStyle w:val="FootnoteText"/>
      </w:pPr>
      <w:r>
        <w:rPr>
          <w:rStyle w:val="FootnoteReference"/>
        </w:rPr>
        <w:footnoteRef/>
      </w:r>
      <w:r>
        <w:t xml:space="preserve"> </w:t>
      </w:r>
      <w:r>
        <w:tab/>
      </w:r>
      <w:r w:rsidRPr="00436BA9">
        <w:rPr>
          <w:rFonts w:eastAsia="Calibri" w:cs="Times New Roman"/>
          <w:iCs/>
          <w14:ligatures w14:val="standardContextual"/>
        </w:rPr>
        <w:t>The Ombudsman found no evidence such a responsibility has been abdicated.</w:t>
      </w:r>
    </w:p>
  </w:footnote>
  <w:footnote w:id="8">
    <w:p w14:paraId="434575F9" w14:textId="197D4BD7" w:rsidR="00027EBA" w:rsidRDefault="00027EBA">
      <w:pPr>
        <w:pStyle w:val="FootnoteText"/>
      </w:pPr>
      <w:r>
        <w:rPr>
          <w:rStyle w:val="FootnoteReference"/>
        </w:rPr>
        <w:footnoteRef/>
      </w:r>
      <w:r>
        <w:t xml:space="preserve">  </w:t>
      </w:r>
      <w:r>
        <w:tab/>
      </w:r>
      <w:r w:rsidRPr="00027EBA">
        <w:t>The VAB’s rationale for linking the definition of veteran to attestation was due to the special and unique nature of the relationship between attested service members and the State, in that from the point in time a service member becomes attested, they relinquish many of their individual rights and freedoms enshrined in the New Zealand Bill of Rights Act 1990, and become subject to military law. The VAB’s view was that non-attested members and civilians, who are not subject to the same loss of freedoms and individual rights, should not be conferred the title of ‘veteran’, but their service should be recognised through other means such as medallic recognition, letters of appreciation for service etc. It also considered civilian employees of the Defence Force and seconded personnel ought to be entitled to ‘access to high quality services and support’, provided they can establish they suffered harm through their service to New Zealand.</w:t>
      </w:r>
    </w:p>
  </w:footnote>
  <w:footnote w:id="9">
    <w:p w14:paraId="38DD8A79" w14:textId="5FED6C60" w:rsidR="00552D21" w:rsidRPr="00DB4430" w:rsidRDefault="00552D21" w:rsidP="00552D21">
      <w:pPr>
        <w:pStyle w:val="FootnoteText"/>
      </w:pPr>
      <w:r>
        <w:rPr>
          <w:rStyle w:val="FootnoteReference"/>
        </w:rPr>
        <w:footnoteRef/>
      </w:r>
      <w:r>
        <w:t xml:space="preserve"> </w:t>
      </w:r>
      <w:r>
        <w:tab/>
      </w:r>
      <w:r>
        <w:rPr>
          <w:shd w:val="clear" w:color="auto" w:fill="FFFFFF"/>
        </w:rPr>
        <w:t xml:space="preserve">In a statement released on 10 December 2019, </w:t>
      </w:r>
      <w:r w:rsidR="00E73BDF">
        <w:rPr>
          <w:shd w:val="clear" w:color="auto" w:fill="FFFFFF"/>
        </w:rPr>
        <w:t>accompanying</w:t>
      </w:r>
      <w:r>
        <w:rPr>
          <w:shd w:val="clear" w:color="auto" w:fill="FFFFFF"/>
        </w:rPr>
        <w:t xml:space="preserve"> the VAB’s interim report, the Minister for Veterans noted that the VAB’s recommendations in terms of who should be considered a veteran </w:t>
      </w:r>
      <w:r w:rsidRPr="00373629">
        <w:rPr>
          <w:i/>
          <w:shd w:val="clear" w:color="auto" w:fill="FFFFFF"/>
        </w:rPr>
        <w:t>‘would be a substantial change to the current situation…</w:t>
      </w:r>
      <w:r w:rsidR="00AA5738" w:rsidRPr="00373629">
        <w:rPr>
          <w:i/>
          <w:shd w:val="clear" w:color="auto" w:fill="FFFFFF"/>
        </w:rPr>
        <w:t>. [</w:t>
      </w:r>
      <w:r w:rsidRPr="00373629">
        <w:rPr>
          <w:i/>
          <w:shd w:val="clear" w:color="auto" w:fill="FFFFFF"/>
        </w:rPr>
        <w:t>and] there are a number of implications to be worked through’</w:t>
      </w:r>
      <w:r>
        <w:rPr>
          <w:shd w:val="clear" w:color="auto" w:fill="FFFFFF"/>
        </w:rPr>
        <w:t xml:space="preserve"> and they </w:t>
      </w:r>
      <w:r w:rsidRPr="00373629">
        <w:rPr>
          <w:i/>
          <w:shd w:val="clear" w:color="auto" w:fill="FFFFFF"/>
        </w:rPr>
        <w:t>‘do not represent Government policy’</w:t>
      </w:r>
      <w:r>
        <w:rPr>
          <w:shd w:val="clear" w:color="auto" w:fill="FFFFFF"/>
        </w:rPr>
        <w:t>.</w:t>
      </w:r>
    </w:p>
  </w:footnote>
  <w:footnote w:id="10">
    <w:p w14:paraId="4E7AA819" w14:textId="47D9C674" w:rsidR="00027EBA" w:rsidRDefault="00027EBA" w:rsidP="00027EBA">
      <w:pPr>
        <w:pStyle w:val="FootnoteText"/>
      </w:pPr>
      <w:r>
        <w:rPr>
          <w:rStyle w:val="FootnoteReference"/>
        </w:rPr>
        <w:footnoteRef/>
      </w:r>
      <w:r>
        <w:t xml:space="preserve"> </w:t>
      </w:r>
      <w:r>
        <w:tab/>
      </w:r>
      <w:r w:rsidRPr="00027EBA">
        <w:t xml:space="preserve">Following this investigation, the Minister of Veterans announced on 11 April 2025 that a </w:t>
      </w:r>
      <w:hyperlink r:id="rId1" w:history="1">
        <w:r w:rsidRPr="00027EBA">
          <w:rPr>
            <w:rStyle w:val="Hyperlink"/>
          </w:rPr>
          <w:t>Veterans Recognition Bill</w:t>
        </w:r>
      </w:hyperlink>
      <w:r w:rsidRPr="00027EBA">
        <w:t xml:space="preserve"> is to be introduced to recognise more former defence personnel as ‘veterans’. The proposed Bill will standalone from the VSA and will not expand the group of personnel eligible for support entitlements.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BB408" w14:textId="77777777" w:rsidR="0076674A" w:rsidRDefault="007667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AB504" w14:textId="52536B97" w:rsidR="008A593E" w:rsidRDefault="008A593E" w:rsidP="00B81F45">
    <w:pPr>
      <w:pStyle w:val="Header"/>
      <w:tabs>
        <w:tab w:val="clear" w:pos="9299"/>
        <w:tab w:val="right" w:pos="9321"/>
      </w:tabs>
      <w:rPr>
        <w:rStyle w:val="PageNumber"/>
      </w:rPr>
    </w:pPr>
    <w:r>
      <w:t xml:space="preserve">Office of the Ombudsman | </w:t>
    </w:r>
    <w:r w:rsidRPr="00DD54DF">
      <w:t>Tari o te Kaitiaki Mana Tangata</w:t>
    </w:r>
  </w:p>
  <w:p w14:paraId="21AF2B61" w14:textId="77777777" w:rsidR="008A593E" w:rsidRPr="00661EC9" w:rsidRDefault="008A593E" w:rsidP="00B81F45">
    <w:pPr>
      <w:pStyle w:val="Headerline"/>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DC131" w14:textId="270707BF" w:rsidR="008A593E" w:rsidRDefault="008A593E">
    <w:pPr>
      <w:pStyle w:val="Header"/>
    </w:pPr>
    <w:r w:rsidRPr="00F417FD">
      <w:rPr>
        <w:noProof/>
        <w:lang w:eastAsia="en-NZ"/>
      </w:rPr>
      <w:drawing>
        <wp:anchor distT="0" distB="0" distL="114300" distR="114300" simplePos="0" relativeHeight="251657216" behindDoc="0" locked="0" layoutInCell="1" allowOverlap="1" wp14:anchorId="15E82D20" wp14:editId="0717D914">
          <wp:simplePos x="0" y="0"/>
          <wp:positionH relativeFrom="column">
            <wp:posOffset>-53975</wp:posOffset>
          </wp:positionH>
          <wp:positionV relativeFrom="page">
            <wp:posOffset>431800</wp:posOffset>
          </wp:positionV>
          <wp:extent cx="5960745" cy="1371600"/>
          <wp:effectExtent l="0" t="0" r="1905" b="0"/>
          <wp:wrapNone/>
          <wp:docPr id="2" name="Picture 3" title="The Ombudsman Case note logo—features the word Ombudsman in bold font with the text ‘Fairness for all’ in a smaller font-size below. A graphic of a fern furls into the ‘O’ helping to form the first letter of the word Ombudsm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e_Note-AW.bmp"/>
                  <pic:cNvPicPr/>
                </pic:nvPicPr>
                <pic:blipFill>
                  <a:blip r:embed="rId1" cstate="print"/>
                  <a:stretch>
                    <a:fillRect/>
                  </a:stretch>
                </pic:blipFill>
                <pic:spPr>
                  <a:xfrm>
                    <a:off x="0" y="0"/>
                    <a:ext cx="5960745" cy="13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19ECE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888F6C"/>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9DD47CF2"/>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4"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2416F2"/>
    <w:multiLevelType w:val="multilevel"/>
    <w:tmpl w:val="75FE1430"/>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Calibri" w:hAnsi="Calibri" w:hint="default"/>
      </w:rPr>
    </w:lvl>
    <w:lvl w:ilvl="2">
      <w:start w:val="1"/>
      <w:numFmt w:val="bullet"/>
      <w:pStyle w:val="ListBullet3"/>
      <w:lvlText w:val="›"/>
      <w:lvlJc w:val="left"/>
      <w:pPr>
        <w:tabs>
          <w:tab w:val="num" w:pos="1701"/>
        </w:tabs>
        <w:ind w:left="1701" w:hanging="567"/>
      </w:pPr>
      <w:rPr>
        <w:rFonts w:ascii="Calibri" w:hAnsi="Calibri" w:hint="default"/>
      </w:rPr>
    </w:lvl>
    <w:lvl w:ilvl="3">
      <w:start w:val="1"/>
      <w:numFmt w:val="bullet"/>
      <w:pStyle w:val="List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7"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9" w15:restartNumberingAfterBreak="0">
    <w:nsid w:val="2BBA4A02"/>
    <w:multiLevelType w:val="multilevel"/>
    <w:tmpl w:val="F536CC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InsertPictureLeft"/>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1"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12"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3" w15:restartNumberingAfterBreak="0">
    <w:nsid w:val="377C497E"/>
    <w:multiLevelType w:val="multilevel"/>
    <w:tmpl w:val="D4D4899C"/>
    <w:lvl w:ilvl="0">
      <w:start w:val="1"/>
      <w:numFmt w:val="decimal"/>
      <w:pStyle w:val="Listoutline1-1"/>
      <w:lvlText w:val="%1."/>
      <w:lvlJc w:val="left"/>
      <w:pPr>
        <w:tabs>
          <w:tab w:val="num" w:pos="851"/>
        </w:tabs>
        <w:ind w:left="851" w:hanging="851"/>
      </w:pPr>
      <w:rPr>
        <w:rFonts w:hint="default"/>
      </w:rPr>
    </w:lvl>
    <w:lvl w:ilvl="1">
      <w:start w:val="1"/>
      <w:numFmt w:val="decimal"/>
      <w:pStyle w:val="Listoutline2-11"/>
      <w:lvlText w:val="%1.%2."/>
      <w:lvlJc w:val="left"/>
      <w:pPr>
        <w:tabs>
          <w:tab w:val="num" w:pos="851"/>
        </w:tabs>
        <w:ind w:left="851" w:hanging="851"/>
      </w:pPr>
      <w:rPr>
        <w:rFonts w:hint="default"/>
      </w:rPr>
    </w:lvl>
    <w:lvl w:ilvl="2">
      <w:start w:val="1"/>
      <w:numFmt w:val="decimal"/>
      <w:pStyle w:val="Listoutline3-111"/>
      <w:lvlText w:val="%1.%2.%3."/>
      <w:lvlJc w:val="left"/>
      <w:pPr>
        <w:tabs>
          <w:tab w:val="num" w:pos="851"/>
        </w:tabs>
        <w:ind w:left="851" w:hanging="851"/>
      </w:pPr>
      <w:rPr>
        <w:rFonts w:hint="default"/>
      </w:rPr>
    </w:lvl>
    <w:lvl w:ilvl="3">
      <w:start w:val="1"/>
      <w:numFmt w:val="lowerLetter"/>
      <w:pStyle w:val="Listoutline4-a"/>
      <w:lvlText w:val="%4."/>
      <w:lvlJc w:val="left"/>
      <w:pPr>
        <w:tabs>
          <w:tab w:val="num" w:pos="1418"/>
        </w:tabs>
        <w:ind w:left="1418" w:hanging="567"/>
      </w:pPr>
      <w:rPr>
        <w:rFonts w:hint="default"/>
      </w:rPr>
    </w:lvl>
    <w:lvl w:ilvl="4">
      <w:start w:val="1"/>
      <w:numFmt w:val="lowerRoman"/>
      <w:pStyle w:val="Listoutline5-i"/>
      <w:lvlText w:val="%5."/>
      <w:lvlJc w:val="left"/>
      <w:pPr>
        <w:tabs>
          <w:tab w:val="num" w:pos="1985"/>
        </w:tabs>
        <w:ind w:left="1985" w:hanging="567"/>
      </w:pPr>
      <w:rPr>
        <w:rFonts w:hint="default"/>
      </w:rPr>
    </w:lvl>
    <w:lvl w:ilvl="5">
      <w:start w:val="1"/>
      <w:numFmt w:val="none"/>
      <w:suff w:val="nothing"/>
      <w:lvlText w:val=""/>
      <w:lvlJc w:val="left"/>
      <w:pPr>
        <w:ind w:left="1985"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5"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6" w15:restartNumberingAfterBreak="0">
    <w:nsid w:val="3BBD0D8D"/>
    <w:multiLevelType w:val="multilevel"/>
    <w:tmpl w:val="07FEE126"/>
    <w:lvl w:ilvl="0">
      <w:start w:val="1"/>
      <w:numFmt w:val="none"/>
      <w:suff w:val="nothing"/>
      <w:lvlText w:val=""/>
      <w:lvlJc w:val="left"/>
      <w:pPr>
        <w:ind w:left="357" w:firstLine="0"/>
      </w:pPr>
      <w:rPr>
        <w:rFonts w:hint="default"/>
      </w:rPr>
    </w:lvl>
    <w:lvl w:ilvl="1">
      <w:start w:val="1"/>
      <w:numFmt w:val="none"/>
      <w:suff w:val="nothing"/>
      <w:lvlText w:val=""/>
      <w:lvlJc w:val="left"/>
      <w:pPr>
        <w:ind w:left="714" w:firstLine="0"/>
      </w:pPr>
      <w:rPr>
        <w:rFonts w:hint="default"/>
      </w:rPr>
    </w:lvl>
    <w:lvl w:ilvl="2">
      <w:start w:val="1"/>
      <w:numFmt w:val="none"/>
      <w:suff w:val="nothing"/>
      <w:lvlText w:val=""/>
      <w:lvlJc w:val="left"/>
      <w:pPr>
        <w:ind w:left="1072" w:firstLine="0"/>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7"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8" w15:restartNumberingAfterBreak="0">
    <w:nsid w:val="45B0454E"/>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FC32322"/>
    <w:multiLevelType w:val="multilevel"/>
    <w:tmpl w:val="1C924FC2"/>
    <w:lvl w:ilvl="0">
      <w:start w:val="1"/>
      <w:numFmt w:val="decimal"/>
      <w:pStyle w:val="Number1"/>
      <w:lvlText w:val="%1."/>
      <w:lvlJc w:val="left"/>
      <w:pPr>
        <w:tabs>
          <w:tab w:val="num" w:pos="567"/>
        </w:tabs>
        <w:ind w:left="567" w:hanging="567"/>
      </w:pPr>
      <w:rPr>
        <w:rFonts w:hint="eastAsia"/>
        <w:u w:color="696969"/>
      </w:rPr>
    </w:lvl>
    <w:lvl w:ilvl="1">
      <w:start w:val="1"/>
      <w:numFmt w:val="lowerLetter"/>
      <w:pStyle w:val="Number2"/>
      <w:lvlText w:val="%2."/>
      <w:lvlJc w:val="left"/>
      <w:pPr>
        <w:tabs>
          <w:tab w:val="num" w:pos="1134"/>
        </w:tabs>
        <w:ind w:left="1134"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20" w15:restartNumberingAfterBreak="0">
    <w:nsid w:val="5F465289"/>
    <w:multiLevelType w:val="multilevel"/>
    <w:tmpl w:val="6AB2BB48"/>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22"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24"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6A26424"/>
    <w:multiLevelType w:val="multilevel"/>
    <w:tmpl w:val="15A022C6"/>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26" w15:restartNumberingAfterBreak="0">
    <w:nsid w:val="777216FA"/>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7746DE0"/>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20"/>
  </w:num>
  <w:num w:numId="2">
    <w:abstractNumId w:val="5"/>
  </w:num>
  <w:num w:numId="3">
    <w:abstractNumId w:val="13"/>
  </w:num>
  <w:num w:numId="4">
    <w:abstractNumId w:val="2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26"/>
  </w:num>
  <w:num w:numId="8">
    <w:abstractNumId w:val="18"/>
  </w:num>
  <w:num w:numId="9">
    <w:abstractNumId w:val="8"/>
  </w:num>
  <w:num w:numId="10">
    <w:abstractNumId w:val="11"/>
  </w:num>
  <w:num w:numId="11">
    <w:abstractNumId w:val="25"/>
  </w:num>
  <w:num w:numId="12">
    <w:abstractNumId w:val="12"/>
  </w:num>
  <w:num w:numId="13">
    <w:abstractNumId w:val="7"/>
  </w:num>
  <w:num w:numId="14">
    <w:abstractNumId w:val="10"/>
  </w:num>
  <w:num w:numId="15">
    <w:abstractNumId w:val="6"/>
  </w:num>
  <w:num w:numId="16">
    <w:abstractNumId w:val="23"/>
  </w:num>
  <w:num w:numId="17">
    <w:abstractNumId w:val="19"/>
  </w:num>
  <w:num w:numId="18">
    <w:abstractNumId w:val="24"/>
  </w:num>
  <w:num w:numId="19">
    <w:abstractNumId w:val="15"/>
  </w:num>
  <w:num w:numId="20">
    <w:abstractNumId w:val="28"/>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3"/>
  </w:num>
  <w:num w:numId="24">
    <w:abstractNumId w:val="14"/>
  </w:num>
  <w:num w:numId="25">
    <w:abstractNumId w:val="17"/>
  </w:num>
  <w:num w:numId="26">
    <w:abstractNumId w:val="7"/>
  </w:num>
  <w:num w:numId="27">
    <w:abstractNumId w:val="10"/>
  </w:num>
  <w:num w:numId="28">
    <w:abstractNumId w:val="2"/>
  </w:num>
  <w:num w:numId="29">
    <w:abstractNumId w:val="1"/>
  </w:num>
  <w:num w:numId="30">
    <w:abstractNumId w:val="0"/>
  </w:num>
  <w:num w:numId="31">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567"/>
  <w:characterSpacingControl w:val="doNotCompress"/>
  <w:savePreviewPicture/>
  <w:hdrShapeDefaults>
    <o:shapedefaults v:ext="edit" spidmax="4097"/>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ShortText" w:val="Case note |"/>
    <w:docVar w:name="dvShortTextFrm" w:val="Case note"/>
    <w:docVar w:name="IsfirstTb" w:val="True"/>
    <w:docVar w:name="IsInTable" w:val="False"/>
    <w:docVar w:name="OOTOTemplate" w:val="OOTO General\Case note.dotm"/>
  </w:docVars>
  <w:rsids>
    <w:rsidRoot w:val="008A4433"/>
    <w:rsid w:val="00000AEE"/>
    <w:rsid w:val="0000164C"/>
    <w:rsid w:val="00002E2B"/>
    <w:rsid w:val="000048D2"/>
    <w:rsid w:val="0000771B"/>
    <w:rsid w:val="00011074"/>
    <w:rsid w:val="00013791"/>
    <w:rsid w:val="00021382"/>
    <w:rsid w:val="00024F53"/>
    <w:rsid w:val="00026A3B"/>
    <w:rsid w:val="000273F0"/>
    <w:rsid w:val="00027EBA"/>
    <w:rsid w:val="000301F6"/>
    <w:rsid w:val="000306AD"/>
    <w:rsid w:val="000328E9"/>
    <w:rsid w:val="00032A75"/>
    <w:rsid w:val="00035821"/>
    <w:rsid w:val="000404C4"/>
    <w:rsid w:val="00040F52"/>
    <w:rsid w:val="00041615"/>
    <w:rsid w:val="000419C3"/>
    <w:rsid w:val="00045FD7"/>
    <w:rsid w:val="00046B63"/>
    <w:rsid w:val="00050123"/>
    <w:rsid w:val="00053114"/>
    <w:rsid w:val="00057C4D"/>
    <w:rsid w:val="00064CFD"/>
    <w:rsid w:val="00065881"/>
    <w:rsid w:val="000822C8"/>
    <w:rsid w:val="00084FC2"/>
    <w:rsid w:val="00085ACC"/>
    <w:rsid w:val="000929F9"/>
    <w:rsid w:val="00093C9D"/>
    <w:rsid w:val="00094D1D"/>
    <w:rsid w:val="0009569A"/>
    <w:rsid w:val="000965D2"/>
    <w:rsid w:val="00097211"/>
    <w:rsid w:val="00097E3A"/>
    <w:rsid w:val="000A084B"/>
    <w:rsid w:val="000A18DA"/>
    <w:rsid w:val="000A39DB"/>
    <w:rsid w:val="000A4639"/>
    <w:rsid w:val="000A56A9"/>
    <w:rsid w:val="000B43C3"/>
    <w:rsid w:val="000B60ED"/>
    <w:rsid w:val="000C1F2C"/>
    <w:rsid w:val="000C2A01"/>
    <w:rsid w:val="000C487C"/>
    <w:rsid w:val="000D19F1"/>
    <w:rsid w:val="000D3B26"/>
    <w:rsid w:val="000D4757"/>
    <w:rsid w:val="000D5790"/>
    <w:rsid w:val="000D6DA5"/>
    <w:rsid w:val="000D6FA6"/>
    <w:rsid w:val="000E04C0"/>
    <w:rsid w:val="000E2563"/>
    <w:rsid w:val="000E2C2F"/>
    <w:rsid w:val="000E357E"/>
    <w:rsid w:val="000E36A8"/>
    <w:rsid w:val="000E48F3"/>
    <w:rsid w:val="000F09B0"/>
    <w:rsid w:val="000F27A2"/>
    <w:rsid w:val="000F32C4"/>
    <w:rsid w:val="000F358E"/>
    <w:rsid w:val="000F496B"/>
    <w:rsid w:val="000F4A8C"/>
    <w:rsid w:val="000F5D79"/>
    <w:rsid w:val="00100392"/>
    <w:rsid w:val="001110B8"/>
    <w:rsid w:val="0011146D"/>
    <w:rsid w:val="00114C6B"/>
    <w:rsid w:val="00114C7F"/>
    <w:rsid w:val="00123968"/>
    <w:rsid w:val="00134987"/>
    <w:rsid w:val="00140996"/>
    <w:rsid w:val="00140DAC"/>
    <w:rsid w:val="00144C1B"/>
    <w:rsid w:val="00150AD4"/>
    <w:rsid w:val="00151F5B"/>
    <w:rsid w:val="00157849"/>
    <w:rsid w:val="00157E61"/>
    <w:rsid w:val="001602AB"/>
    <w:rsid w:val="00160E82"/>
    <w:rsid w:val="001643FB"/>
    <w:rsid w:val="00166C30"/>
    <w:rsid w:val="00167506"/>
    <w:rsid w:val="0017216A"/>
    <w:rsid w:val="001753BE"/>
    <w:rsid w:val="001760FC"/>
    <w:rsid w:val="00177807"/>
    <w:rsid w:val="001822E3"/>
    <w:rsid w:val="00184B58"/>
    <w:rsid w:val="00186A52"/>
    <w:rsid w:val="001872A2"/>
    <w:rsid w:val="00187D74"/>
    <w:rsid w:val="00190A34"/>
    <w:rsid w:val="00191044"/>
    <w:rsid w:val="001922D6"/>
    <w:rsid w:val="00193B7F"/>
    <w:rsid w:val="00194237"/>
    <w:rsid w:val="00194280"/>
    <w:rsid w:val="001944D8"/>
    <w:rsid w:val="001954BF"/>
    <w:rsid w:val="001968B6"/>
    <w:rsid w:val="00196FAD"/>
    <w:rsid w:val="00197401"/>
    <w:rsid w:val="001A265F"/>
    <w:rsid w:val="001A415D"/>
    <w:rsid w:val="001A4C19"/>
    <w:rsid w:val="001B1DCE"/>
    <w:rsid w:val="001B2F94"/>
    <w:rsid w:val="001B31CF"/>
    <w:rsid w:val="001B688C"/>
    <w:rsid w:val="001B7EC1"/>
    <w:rsid w:val="001C12AF"/>
    <w:rsid w:val="001C7A1B"/>
    <w:rsid w:val="001C7F14"/>
    <w:rsid w:val="001D345A"/>
    <w:rsid w:val="001E067E"/>
    <w:rsid w:val="001E16D0"/>
    <w:rsid w:val="001E795E"/>
    <w:rsid w:val="001F08E5"/>
    <w:rsid w:val="001F0C1C"/>
    <w:rsid w:val="001F0E26"/>
    <w:rsid w:val="001F14C5"/>
    <w:rsid w:val="001F20AE"/>
    <w:rsid w:val="001F6FC1"/>
    <w:rsid w:val="0020058A"/>
    <w:rsid w:val="00200C37"/>
    <w:rsid w:val="00200C7D"/>
    <w:rsid w:val="00203220"/>
    <w:rsid w:val="00204247"/>
    <w:rsid w:val="0020643B"/>
    <w:rsid w:val="00210377"/>
    <w:rsid w:val="0021064F"/>
    <w:rsid w:val="002151BC"/>
    <w:rsid w:val="00217F95"/>
    <w:rsid w:val="00220309"/>
    <w:rsid w:val="00221110"/>
    <w:rsid w:val="00221D0F"/>
    <w:rsid w:val="00222EA0"/>
    <w:rsid w:val="00224421"/>
    <w:rsid w:val="0023071A"/>
    <w:rsid w:val="00230FF4"/>
    <w:rsid w:val="00237679"/>
    <w:rsid w:val="00245ACC"/>
    <w:rsid w:val="00251056"/>
    <w:rsid w:val="00251456"/>
    <w:rsid w:val="00253466"/>
    <w:rsid w:val="002539A9"/>
    <w:rsid w:val="00257DA0"/>
    <w:rsid w:val="00262294"/>
    <w:rsid w:val="00263B2F"/>
    <w:rsid w:val="00270EC8"/>
    <w:rsid w:val="0027214C"/>
    <w:rsid w:val="00272307"/>
    <w:rsid w:val="00272886"/>
    <w:rsid w:val="00272EB5"/>
    <w:rsid w:val="00274E49"/>
    <w:rsid w:val="002819FD"/>
    <w:rsid w:val="00283493"/>
    <w:rsid w:val="00283CAD"/>
    <w:rsid w:val="00283D4E"/>
    <w:rsid w:val="00283F3B"/>
    <w:rsid w:val="002841A8"/>
    <w:rsid w:val="00284C51"/>
    <w:rsid w:val="002917E8"/>
    <w:rsid w:val="00292161"/>
    <w:rsid w:val="00295101"/>
    <w:rsid w:val="002A1D84"/>
    <w:rsid w:val="002A2035"/>
    <w:rsid w:val="002A5126"/>
    <w:rsid w:val="002A67F4"/>
    <w:rsid w:val="002A7B22"/>
    <w:rsid w:val="002B0E1C"/>
    <w:rsid w:val="002B319F"/>
    <w:rsid w:val="002B48BA"/>
    <w:rsid w:val="002B5274"/>
    <w:rsid w:val="002B5A99"/>
    <w:rsid w:val="002B5D4E"/>
    <w:rsid w:val="002B6A20"/>
    <w:rsid w:val="002B6A6C"/>
    <w:rsid w:val="002B7379"/>
    <w:rsid w:val="002C0241"/>
    <w:rsid w:val="002C03DC"/>
    <w:rsid w:val="002C363B"/>
    <w:rsid w:val="002C4624"/>
    <w:rsid w:val="002C54BA"/>
    <w:rsid w:val="002C586B"/>
    <w:rsid w:val="002C7308"/>
    <w:rsid w:val="002D00DA"/>
    <w:rsid w:val="002D09E7"/>
    <w:rsid w:val="002D4A7A"/>
    <w:rsid w:val="002D6610"/>
    <w:rsid w:val="002D6E92"/>
    <w:rsid w:val="002D707B"/>
    <w:rsid w:val="002E1AEB"/>
    <w:rsid w:val="002E617A"/>
    <w:rsid w:val="002E6678"/>
    <w:rsid w:val="002E6923"/>
    <w:rsid w:val="002F1071"/>
    <w:rsid w:val="002F2103"/>
    <w:rsid w:val="002F2702"/>
    <w:rsid w:val="002F510A"/>
    <w:rsid w:val="002F7D54"/>
    <w:rsid w:val="003002CA"/>
    <w:rsid w:val="0030460D"/>
    <w:rsid w:val="00307592"/>
    <w:rsid w:val="00313ABD"/>
    <w:rsid w:val="003160E5"/>
    <w:rsid w:val="00316CF6"/>
    <w:rsid w:val="00317D8B"/>
    <w:rsid w:val="00320E2B"/>
    <w:rsid w:val="00321801"/>
    <w:rsid w:val="00321D36"/>
    <w:rsid w:val="00336A99"/>
    <w:rsid w:val="003374ED"/>
    <w:rsid w:val="00342CEE"/>
    <w:rsid w:val="003516B6"/>
    <w:rsid w:val="0035756E"/>
    <w:rsid w:val="0036078D"/>
    <w:rsid w:val="003612FC"/>
    <w:rsid w:val="00363187"/>
    <w:rsid w:val="003636DB"/>
    <w:rsid w:val="00367A88"/>
    <w:rsid w:val="00371B5E"/>
    <w:rsid w:val="003723B3"/>
    <w:rsid w:val="00373DCE"/>
    <w:rsid w:val="0037732A"/>
    <w:rsid w:val="0037742F"/>
    <w:rsid w:val="00377D53"/>
    <w:rsid w:val="003808C4"/>
    <w:rsid w:val="00381FBC"/>
    <w:rsid w:val="00382244"/>
    <w:rsid w:val="003832EA"/>
    <w:rsid w:val="00383460"/>
    <w:rsid w:val="00385BCC"/>
    <w:rsid w:val="00385F42"/>
    <w:rsid w:val="00396770"/>
    <w:rsid w:val="003967AB"/>
    <w:rsid w:val="003A1465"/>
    <w:rsid w:val="003A2641"/>
    <w:rsid w:val="003A4539"/>
    <w:rsid w:val="003A4EB3"/>
    <w:rsid w:val="003B46E7"/>
    <w:rsid w:val="003C1714"/>
    <w:rsid w:val="003C2059"/>
    <w:rsid w:val="003C7869"/>
    <w:rsid w:val="003D02D4"/>
    <w:rsid w:val="003D139D"/>
    <w:rsid w:val="003D6A2B"/>
    <w:rsid w:val="003D7D3A"/>
    <w:rsid w:val="003E19E9"/>
    <w:rsid w:val="003E433B"/>
    <w:rsid w:val="003E4400"/>
    <w:rsid w:val="003E51DA"/>
    <w:rsid w:val="003E5B06"/>
    <w:rsid w:val="003E5BC8"/>
    <w:rsid w:val="003E6107"/>
    <w:rsid w:val="003E7D56"/>
    <w:rsid w:val="003F0032"/>
    <w:rsid w:val="003F0E79"/>
    <w:rsid w:val="003F3280"/>
    <w:rsid w:val="003F7B31"/>
    <w:rsid w:val="00400410"/>
    <w:rsid w:val="00404C91"/>
    <w:rsid w:val="00405E1E"/>
    <w:rsid w:val="00406000"/>
    <w:rsid w:val="004061BA"/>
    <w:rsid w:val="00410181"/>
    <w:rsid w:val="004118FD"/>
    <w:rsid w:val="00411A78"/>
    <w:rsid w:val="00417C57"/>
    <w:rsid w:val="004213E5"/>
    <w:rsid w:val="00424DBC"/>
    <w:rsid w:val="004302DE"/>
    <w:rsid w:val="00431860"/>
    <w:rsid w:val="00433038"/>
    <w:rsid w:val="00433F89"/>
    <w:rsid w:val="00436BA9"/>
    <w:rsid w:val="00442610"/>
    <w:rsid w:val="004426B5"/>
    <w:rsid w:val="00444754"/>
    <w:rsid w:val="00452CEF"/>
    <w:rsid w:val="00462213"/>
    <w:rsid w:val="00464DEF"/>
    <w:rsid w:val="00465438"/>
    <w:rsid w:val="00467645"/>
    <w:rsid w:val="004752AF"/>
    <w:rsid w:val="00485E2C"/>
    <w:rsid w:val="004873B4"/>
    <w:rsid w:val="004903E8"/>
    <w:rsid w:val="00491852"/>
    <w:rsid w:val="0049294C"/>
    <w:rsid w:val="004938CA"/>
    <w:rsid w:val="00493EE8"/>
    <w:rsid w:val="00494124"/>
    <w:rsid w:val="004978CE"/>
    <w:rsid w:val="004A2B8E"/>
    <w:rsid w:val="004A3DD0"/>
    <w:rsid w:val="004A5E3E"/>
    <w:rsid w:val="004A60D8"/>
    <w:rsid w:val="004A717A"/>
    <w:rsid w:val="004B1CFB"/>
    <w:rsid w:val="004B3108"/>
    <w:rsid w:val="004B5B00"/>
    <w:rsid w:val="004B6762"/>
    <w:rsid w:val="004B6DF7"/>
    <w:rsid w:val="004C748E"/>
    <w:rsid w:val="004D3A9D"/>
    <w:rsid w:val="004D4947"/>
    <w:rsid w:val="004D4CCB"/>
    <w:rsid w:val="004D6360"/>
    <w:rsid w:val="004E37DF"/>
    <w:rsid w:val="004E4498"/>
    <w:rsid w:val="004F143B"/>
    <w:rsid w:val="004F5787"/>
    <w:rsid w:val="0050347A"/>
    <w:rsid w:val="00503E51"/>
    <w:rsid w:val="005054E0"/>
    <w:rsid w:val="00507A58"/>
    <w:rsid w:val="005102D8"/>
    <w:rsid w:val="005112FB"/>
    <w:rsid w:val="00512CAE"/>
    <w:rsid w:val="00512D27"/>
    <w:rsid w:val="00515585"/>
    <w:rsid w:val="00515C43"/>
    <w:rsid w:val="00517AD4"/>
    <w:rsid w:val="00520431"/>
    <w:rsid w:val="0052262C"/>
    <w:rsid w:val="0053285B"/>
    <w:rsid w:val="00533352"/>
    <w:rsid w:val="0053394E"/>
    <w:rsid w:val="005409E7"/>
    <w:rsid w:val="00541023"/>
    <w:rsid w:val="00546792"/>
    <w:rsid w:val="00552D21"/>
    <w:rsid w:val="00554E50"/>
    <w:rsid w:val="00554FCD"/>
    <w:rsid w:val="00561DA3"/>
    <w:rsid w:val="005661BE"/>
    <w:rsid w:val="005671A5"/>
    <w:rsid w:val="00570439"/>
    <w:rsid w:val="00570CA3"/>
    <w:rsid w:val="005719C4"/>
    <w:rsid w:val="00573D48"/>
    <w:rsid w:val="005758E8"/>
    <w:rsid w:val="005772F4"/>
    <w:rsid w:val="005777E2"/>
    <w:rsid w:val="005804D9"/>
    <w:rsid w:val="005805BA"/>
    <w:rsid w:val="005820EE"/>
    <w:rsid w:val="00582D9A"/>
    <w:rsid w:val="005830DE"/>
    <w:rsid w:val="00584EC4"/>
    <w:rsid w:val="00585B6A"/>
    <w:rsid w:val="00590C6E"/>
    <w:rsid w:val="005910D7"/>
    <w:rsid w:val="005935A5"/>
    <w:rsid w:val="00595347"/>
    <w:rsid w:val="00596025"/>
    <w:rsid w:val="00596EC2"/>
    <w:rsid w:val="005975D0"/>
    <w:rsid w:val="005A1D8F"/>
    <w:rsid w:val="005A2E1B"/>
    <w:rsid w:val="005B1169"/>
    <w:rsid w:val="005B45DC"/>
    <w:rsid w:val="005B6E2F"/>
    <w:rsid w:val="005B7F25"/>
    <w:rsid w:val="005C4DB4"/>
    <w:rsid w:val="005C5972"/>
    <w:rsid w:val="005C76DD"/>
    <w:rsid w:val="005C7BA2"/>
    <w:rsid w:val="005D0258"/>
    <w:rsid w:val="005D03D0"/>
    <w:rsid w:val="005D053D"/>
    <w:rsid w:val="005D45C7"/>
    <w:rsid w:val="005D4D8E"/>
    <w:rsid w:val="005D525E"/>
    <w:rsid w:val="005E1DEC"/>
    <w:rsid w:val="005E1F34"/>
    <w:rsid w:val="005E2932"/>
    <w:rsid w:val="005E4F3A"/>
    <w:rsid w:val="005E50C7"/>
    <w:rsid w:val="005F1945"/>
    <w:rsid w:val="005F3344"/>
    <w:rsid w:val="005F4281"/>
    <w:rsid w:val="005F43B4"/>
    <w:rsid w:val="005F70F0"/>
    <w:rsid w:val="00604BDC"/>
    <w:rsid w:val="00605ECE"/>
    <w:rsid w:val="00606871"/>
    <w:rsid w:val="006077BF"/>
    <w:rsid w:val="00607EC0"/>
    <w:rsid w:val="0061020F"/>
    <w:rsid w:val="00610FD3"/>
    <w:rsid w:val="00611625"/>
    <w:rsid w:val="006120A8"/>
    <w:rsid w:val="00612C16"/>
    <w:rsid w:val="00615CE0"/>
    <w:rsid w:val="00616CEE"/>
    <w:rsid w:val="00617F04"/>
    <w:rsid w:val="00621FD1"/>
    <w:rsid w:val="00622AE8"/>
    <w:rsid w:val="0062506B"/>
    <w:rsid w:val="006279D4"/>
    <w:rsid w:val="00627E11"/>
    <w:rsid w:val="00631B80"/>
    <w:rsid w:val="00632CAD"/>
    <w:rsid w:val="00640FA7"/>
    <w:rsid w:val="00644A97"/>
    <w:rsid w:val="00644B46"/>
    <w:rsid w:val="0064708D"/>
    <w:rsid w:val="006473DE"/>
    <w:rsid w:val="00655FF5"/>
    <w:rsid w:val="0066078A"/>
    <w:rsid w:val="00661FBB"/>
    <w:rsid w:val="0067015F"/>
    <w:rsid w:val="0067318E"/>
    <w:rsid w:val="006741F1"/>
    <w:rsid w:val="006744C4"/>
    <w:rsid w:val="0067485E"/>
    <w:rsid w:val="00681279"/>
    <w:rsid w:val="006820B3"/>
    <w:rsid w:val="006842AB"/>
    <w:rsid w:val="00684E32"/>
    <w:rsid w:val="00685B6A"/>
    <w:rsid w:val="00687159"/>
    <w:rsid w:val="00691335"/>
    <w:rsid w:val="006920D5"/>
    <w:rsid w:val="00692FE4"/>
    <w:rsid w:val="00697F10"/>
    <w:rsid w:val="006A05F7"/>
    <w:rsid w:val="006A12AA"/>
    <w:rsid w:val="006A1307"/>
    <w:rsid w:val="006A38A8"/>
    <w:rsid w:val="006A5545"/>
    <w:rsid w:val="006A5CB2"/>
    <w:rsid w:val="006B2725"/>
    <w:rsid w:val="006B4123"/>
    <w:rsid w:val="006B72A6"/>
    <w:rsid w:val="006C3811"/>
    <w:rsid w:val="006C3851"/>
    <w:rsid w:val="006C3FF6"/>
    <w:rsid w:val="006D1417"/>
    <w:rsid w:val="006D1717"/>
    <w:rsid w:val="006D17A0"/>
    <w:rsid w:val="006D2120"/>
    <w:rsid w:val="006D78E8"/>
    <w:rsid w:val="006E05C4"/>
    <w:rsid w:val="006E190D"/>
    <w:rsid w:val="006E1BFE"/>
    <w:rsid w:val="006E28AD"/>
    <w:rsid w:val="006E5E11"/>
    <w:rsid w:val="006F1C9F"/>
    <w:rsid w:val="006F2DED"/>
    <w:rsid w:val="006F51DC"/>
    <w:rsid w:val="007012C8"/>
    <w:rsid w:val="00703C65"/>
    <w:rsid w:val="00704334"/>
    <w:rsid w:val="00710CB9"/>
    <w:rsid w:val="00712C05"/>
    <w:rsid w:val="00714679"/>
    <w:rsid w:val="00715819"/>
    <w:rsid w:val="00717711"/>
    <w:rsid w:val="00717A58"/>
    <w:rsid w:val="00717B0B"/>
    <w:rsid w:val="0072077B"/>
    <w:rsid w:val="007251D7"/>
    <w:rsid w:val="0072665E"/>
    <w:rsid w:val="0073150C"/>
    <w:rsid w:val="0073197D"/>
    <w:rsid w:val="00733DAC"/>
    <w:rsid w:val="00734E9C"/>
    <w:rsid w:val="007370C8"/>
    <w:rsid w:val="0073772C"/>
    <w:rsid w:val="00743E91"/>
    <w:rsid w:val="00745529"/>
    <w:rsid w:val="00745630"/>
    <w:rsid w:val="00753648"/>
    <w:rsid w:val="007539DA"/>
    <w:rsid w:val="00760461"/>
    <w:rsid w:val="00763D2B"/>
    <w:rsid w:val="00764619"/>
    <w:rsid w:val="0076674A"/>
    <w:rsid w:val="00773694"/>
    <w:rsid w:val="00774C5C"/>
    <w:rsid w:val="0077590F"/>
    <w:rsid w:val="00776236"/>
    <w:rsid w:val="00776A46"/>
    <w:rsid w:val="00777829"/>
    <w:rsid w:val="0078036A"/>
    <w:rsid w:val="00780970"/>
    <w:rsid w:val="00780D07"/>
    <w:rsid w:val="007842BB"/>
    <w:rsid w:val="0079659E"/>
    <w:rsid w:val="007A0D7B"/>
    <w:rsid w:val="007A0E41"/>
    <w:rsid w:val="007A395C"/>
    <w:rsid w:val="007A6586"/>
    <w:rsid w:val="007A6F0A"/>
    <w:rsid w:val="007A7020"/>
    <w:rsid w:val="007A74A0"/>
    <w:rsid w:val="007B4F3B"/>
    <w:rsid w:val="007B755F"/>
    <w:rsid w:val="007C3BDA"/>
    <w:rsid w:val="007C5CD4"/>
    <w:rsid w:val="007C679B"/>
    <w:rsid w:val="007C7995"/>
    <w:rsid w:val="007D3C1B"/>
    <w:rsid w:val="007D4081"/>
    <w:rsid w:val="007D5753"/>
    <w:rsid w:val="007D76FD"/>
    <w:rsid w:val="007E01D2"/>
    <w:rsid w:val="007E1397"/>
    <w:rsid w:val="007E58A0"/>
    <w:rsid w:val="007F760D"/>
    <w:rsid w:val="00800219"/>
    <w:rsid w:val="0080047F"/>
    <w:rsid w:val="0080145D"/>
    <w:rsid w:val="00802414"/>
    <w:rsid w:val="0080282E"/>
    <w:rsid w:val="00803CA9"/>
    <w:rsid w:val="008067EA"/>
    <w:rsid w:val="00812748"/>
    <w:rsid w:val="00813A70"/>
    <w:rsid w:val="00820C9C"/>
    <w:rsid w:val="008242EE"/>
    <w:rsid w:val="00825420"/>
    <w:rsid w:val="00825D06"/>
    <w:rsid w:val="00830680"/>
    <w:rsid w:val="00831A4E"/>
    <w:rsid w:val="00831EBB"/>
    <w:rsid w:val="00833247"/>
    <w:rsid w:val="00837EA6"/>
    <w:rsid w:val="008429D3"/>
    <w:rsid w:val="00844F64"/>
    <w:rsid w:val="00846794"/>
    <w:rsid w:val="00846D79"/>
    <w:rsid w:val="00860B01"/>
    <w:rsid w:val="00861C91"/>
    <w:rsid w:val="008726CE"/>
    <w:rsid w:val="00872924"/>
    <w:rsid w:val="008841B5"/>
    <w:rsid w:val="00884716"/>
    <w:rsid w:val="00887AA8"/>
    <w:rsid w:val="0089080C"/>
    <w:rsid w:val="00892DF8"/>
    <w:rsid w:val="00893A27"/>
    <w:rsid w:val="008951CA"/>
    <w:rsid w:val="00896D19"/>
    <w:rsid w:val="008A4433"/>
    <w:rsid w:val="008A593E"/>
    <w:rsid w:val="008B0D20"/>
    <w:rsid w:val="008B0F15"/>
    <w:rsid w:val="008B1687"/>
    <w:rsid w:val="008B1A1F"/>
    <w:rsid w:val="008B3D95"/>
    <w:rsid w:val="008B3DAA"/>
    <w:rsid w:val="008B4AAA"/>
    <w:rsid w:val="008B76D2"/>
    <w:rsid w:val="008C3437"/>
    <w:rsid w:val="008C7455"/>
    <w:rsid w:val="008D2D01"/>
    <w:rsid w:val="008D349D"/>
    <w:rsid w:val="008D7744"/>
    <w:rsid w:val="008E0636"/>
    <w:rsid w:val="008E0999"/>
    <w:rsid w:val="008E186D"/>
    <w:rsid w:val="008E1EF0"/>
    <w:rsid w:val="008E6C86"/>
    <w:rsid w:val="008F17E0"/>
    <w:rsid w:val="008F2893"/>
    <w:rsid w:val="008F614F"/>
    <w:rsid w:val="008F746D"/>
    <w:rsid w:val="00903FCC"/>
    <w:rsid w:val="009135B5"/>
    <w:rsid w:val="0092033B"/>
    <w:rsid w:val="009203C6"/>
    <w:rsid w:val="00923ED7"/>
    <w:rsid w:val="0092445C"/>
    <w:rsid w:val="009300E6"/>
    <w:rsid w:val="009312DE"/>
    <w:rsid w:val="009319DE"/>
    <w:rsid w:val="00934224"/>
    <w:rsid w:val="00934443"/>
    <w:rsid w:val="0093534C"/>
    <w:rsid w:val="00935540"/>
    <w:rsid w:val="00936C1D"/>
    <w:rsid w:val="009401E4"/>
    <w:rsid w:val="00942420"/>
    <w:rsid w:val="009438B5"/>
    <w:rsid w:val="0094461F"/>
    <w:rsid w:val="00944B48"/>
    <w:rsid w:val="00946D1C"/>
    <w:rsid w:val="009639D4"/>
    <w:rsid w:val="009673FC"/>
    <w:rsid w:val="00967D11"/>
    <w:rsid w:val="0097017A"/>
    <w:rsid w:val="00970955"/>
    <w:rsid w:val="00971749"/>
    <w:rsid w:val="00971D0C"/>
    <w:rsid w:val="00974ABE"/>
    <w:rsid w:val="009779D9"/>
    <w:rsid w:val="00981DFE"/>
    <w:rsid w:val="00981F4A"/>
    <w:rsid w:val="009826E4"/>
    <w:rsid w:val="00984B13"/>
    <w:rsid w:val="009909DF"/>
    <w:rsid w:val="0099196C"/>
    <w:rsid w:val="0099197D"/>
    <w:rsid w:val="00991F34"/>
    <w:rsid w:val="00994CBB"/>
    <w:rsid w:val="009954CB"/>
    <w:rsid w:val="00995755"/>
    <w:rsid w:val="009A131C"/>
    <w:rsid w:val="009A66D4"/>
    <w:rsid w:val="009B47B9"/>
    <w:rsid w:val="009C1083"/>
    <w:rsid w:val="009C1890"/>
    <w:rsid w:val="009C3499"/>
    <w:rsid w:val="009C375B"/>
    <w:rsid w:val="009C4723"/>
    <w:rsid w:val="009D6259"/>
    <w:rsid w:val="009E2446"/>
    <w:rsid w:val="009E3199"/>
    <w:rsid w:val="009E78E3"/>
    <w:rsid w:val="009F0996"/>
    <w:rsid w:val="009F261A"/>
    <w:rsid w:val="009F4E72"/>
    <w:rsid w:val="009F5C3C"/>
    <w:rsid w:val="009F68AD"/>
    <w:rsid w:val="00A004F0"/>
    <w:rsid w:val="00A0089C"/>
    <w:rsid w:val="00A01B68"/>
    <w:rsid w:val="00A1091A"/>
    <w:rsid w:val="00A13DA1"/>
    <w:rsid w:val="00A14DEB"/>
    <w:rsid w:val="00A23242"/>
    <w:rsid w:val="00A2530A"/>
    <w:rsid w:val="00A278CF"/>
    <w:rsid w:val="00A30994"/>
    <w:rsid w:val="00A31D26"/>
    <w:rsid w:val="00A333DF"/>
    <w:rsid w:val="00A34057"/>
    <w:rsid w:val="00A34706"/>
    <w:rsid w:val="00A366ED"/>
    <w:rsid w:val="00A4087E"/>
    <w:rsid w:val="00A442D7"/>
    <w:rsid w:val="00A47602"/>
    <w:rsid w:val="00A47F79"/>
    <w:rsid w:val="00A511A1"/>
    <w:rsid w:val="00A52EBD"/>
    <w:rsid w:val="00A5469F"/>
    <w:rsid w:val="00A60F61"/>
    <w:rsid w:val="00A6506D"/>
    <w:rsid w:val="00A6655D"/>
    <w:rsid w:val="00A66569"/>
    <w:rsid w:val="00A66B5C"/>
    <w:rsid w:val="00A7093F"/>
    <w:rsid w:val="00A76E5D"/>
    <w:rsid w:val="00A800F7"/>
    <w:rsid w:val="00A80669"/>
    <w:rsid w:val="00A818A6"/>
    <w:rsid w:val="00A83F11"/>
    <w:rsid w:val="00A86138"/>
    <w:rsid w:val="00A86F4E"/>
    <w:rsid w:val="00A92148"/>
    <w:rsid w:val="00A92165"/>
    <w:rsid w:val="00AA188D"/>
    <w:rsid w:val="00AA3322"/>
    <w:rsid w:val="00AA4FC3"/>
    <w:rsid w:val="00AA5738"/>
    <w:rsid w:val="00AA6D42"/>
    <w:rsid w:val="00AA7176"/>
    <w:rsid w:val="00AA73B6"/>
    <w:rsid w:val="00AB089C"/>
    <w:rsid w:val="00AB2618"/>
    <w:rsid w:val="00AB3608"/>
    <w:rsid w:val="00AB5978"/>
    <w:rsid w:val="00AB6894"/>
    <w:rsid w:val="00AC0259"/>
    <w:rsid w:val="00AC5612"/>
    <w:rsid w:val="00AC5726"/>
    <w:rsid w:val="00AC7F7D"/>
    <w:rsid w:val="00AD230F"/>
    <w:rsid w:val="00AD27AE"/>
    <w:rsid w:val="00AD2CF5"/>
    <w:rsid w:val="00AD6A30"/>
    <w:rsid w:val="00AE4AA9"/>
    <w:rsid w:val="00AE4F25"/>
    <w:rsid w:val="00AF00EA"/>
    <w:rsid w:val="00B0060F"/>
    <w:rsid w:val="00B03939"/>
    <w:rsid w:val="00B05186"/>
    <w:rsid w:val="00B07607"/>
    <w:rsid w:val="00B11D76"/>
    <w:rsid w:val="00B12CFF"/>
    <w:rsid w:val="00B12F2E"/>
    <w:rsid w:val="00B137A7"/>
    <w:rsid w:val="00B13DC3"/>
    <w:rsid w:val="00B15375"/>
    <w:rsid w:val="00B163F1"/>
    <w:rsid w:val="00B170E0"/>
    <w:rsid w:val="00B175AA"/>
    <w:rsid w:val="00B17D95"/>
    <w:rsid w:val="00B2480C"/>
    <w:rsid w:val="00B3033C"/>
    <w:rsid w:val="00B31C12"/>
    <w:rsid w:val="00B32513"/>
    <w:rsid w:val="00B331A2"/>
    <w:rsid w:val="00B3509C"/>
    <w:rsid w:val="00B35C03"/>
    <w:rsid w:val="00B40B34"/>
    <w:rsid w:val="00B40E8C"/>
    <w:rsid w:val="00B41235"/>
    <w:rsid w:val="00B43BAE"/>
    <w:rsid w:val="00B4645A"/>
    <w:rsid w:val="00B47034"/>
    <w:rsid w:val="00B47E06"/>
    <w:rsid w:val="00B503F0"/>
    <w:rsid w:val="00B52654"/>
    <w:rsid w:val="00B52EA2"/>
    <w:rsid w:val="00B534A3"/>
    <w:rsid w:val="00B54EDA"/>
    <w:rsid w:val="00B55CBE"/>
    <w:rsid w:val="00B57902"/>
    <w:rsid w:val="00B60979"/>
    <w:rsid w:val="00B62B24"/>
    <w:rsid w:val="00B634ED"/>
    <w:rsid w:val="00B641D2"/>
    <w:rsid w:val="00B66DA1"/>
    <w:rsid w:val="00B66DB1"/>
    <w:rsid w:val="00B7053B"/>
    <w:rsid w:val="00B732D1"/>
    <w:rsid w:val="00B73CB0"/>
    <w:rsid w:val="00B7575F"/>
    <w:rsid w:val="00B76433"/>
    <w:rsid w:val="00B816FB"/>
    <w:rsid w:val="00B81F45"/>
    <w:rsid w:val="00B820D3"/>
    <w:rsid w:val="00B8255E"/>
    <w:rsid w:val="00B8258B"/>
    <w:rsid w:val="00B83015"/>
    <w:rsid w:val="00B84178"/>
    <w:rsid w:val="00B923C1"/>
    <w:rsid w:val="00B92D10"/>
    <w:rsid w:val="00B943B4"/>
    <w:rsid w:val="00B9569C"/>
    <w:rsid w:val="00B96F41"/>
    <w:rsid w:val="00BA1724"/>
    <w:rsid w:val="00BA1A63"/>
    <w:rsid w:val="00BA755A"/>
    <w:rsid w:val="00BB0529"/>
    <w:rsid w:val="00BB1A2F"/>
    <w:rsid w:val="00BB2E43"/>
    <w:rsid w:val="00BB31A4"/>
    <w:rsid w:val="00BB5D72"/>
    <w:rsid w:val="00BB5F7D"/>
    <w:rsid w:val="00BB7C00"/>
    <w:rsid w:val="00BC1291"/>
    <w:rsid w:val="00BC467C"/>
    <w:rsid w:val="00BD191C"/>
    <w:rsid w:val="00BD58DE"/>
    <w:rsid w:val="00BD5CAD"/>
    <w:rsid w:val="00BD777E"/>
    <w:rsid w:val="00BE1C17"/>
    <w:rsid w:val="00BE3150"/>
    <w:rsid w:val="00BE35FD"/>
    <w:rsid w:val="00BE6576"/>
    <w:rsid w:val="00BE7B8B"/>
    <w:rsid w:val="00BE7E64"/>
    <w:rsid w:val="00BF11EB"/>
    <w:rsid w:val="00BF1B2F"/>
    <w:rsid w:val="00BF2754"/>
    <w:rsid w:val="00C01F2E"/>
    <w:rsid w:val="00C12935"/>
    <w:rsid w:val="00C14083"/>
    <w:rsid w:val="00C1755D"/>
    <w:rsid w:val="00C217A8"/>
    <w:rsid w:val="00C21D0B"/>
    <w:rsid w:val="00C21F16"/>
    <w:rsid w:val="00C25130"/>
    <w:rsid w:val="00C261B9"/>
    <w:rsid w:val="00C3029B"/>
    <w:rsid w:val="00C33861"/>
    <w:rsid w:val="00C35659"/>
    <w:rsid w:val="00C4007B"/>
    <w:rsid w:val="00C4225E"/>
    <w:rsid w:val="00C45B15"/>
    <w:rsid w:val="00C46E1D"/>
    <w:rsid w:val="00C521E5"/>
    <w:rsid w:val="00C56640"/>
    <w:rsid w:val="00C5677C"/>
    <w:rsid w:val="00C57D9E"/>
    <w:rsid w:val="00C60934"/>
    <w:rsid w:val="00C617E9"/>
    <w:rsid w:val="00C635CF"/>
    <w:rsid w:val="00C64CFC"/>
    <w:rsid w:val="00C67C99"/>
    <w:rsid w:val="00C7291C"/>
    <w:rsid w:val="00C72B74"/>
    <w:rsid w:val="00C72DEC"/>
    <w:rsid w:val="00C731DE"/>
    <w:rsid w:val="00C73C41"/>
    <w:rsid w:val="00C7438C"/>
    <w:rsid w:val="00C7744C"/>
    <w:rsid w:val="00C80876"/>
    <w:rsid w:val="00C81873"/>
    <w:rsid w:val="00C8417E"/>
    <w:rsid w:val="00C87D78"/>
    <w:rsid w:val="00C90823"/>
    <w:rsid w:val="00C91EA8"/>
    <w:rsid w:val="00CA4D71"/>
    <w:rsid w:val="00CA6C0F"/>
    <w:rsid w:val="00CB40CA"/>
    <w:rsid w:val="00CC0B8F"/>
    <w:rsid w:val="00CC0EDA"/>
    <w:rsid w:val="00CC2157"/>
    <w:rsid w:val="00CC2369"/>
    <w:rsid w:val="00CC642D"/>
    <w:rsid w:val="00CC6CF0"/>
    <w:rsid w:val="00CC6CFD"/>
    <w:rsid w:val="00CC712E"/>
    <w:rsid w:val="00CD04FF"/>
    <w:rsid w:val="00CD21DF"/>
    <w:rsid w:val="00CD23A0"/>
    <w:rsid w:val="00CD2D55"/>
    <w:rsid w:val="00CD5BC4"/>
    <w:rsid w:val="00CD5F4F"/>
    <w:rsid w:val="00CD6DCF"/>
    <w:rsid w:val="00CD7106"/>
    <w:rsid w:val="00CD7F6E"/>
    <w:rsid w:val="00CE300A"/>
    <w:rsid w:val="00CE4A63"/>
    <w:rsid w:val="00CE5BDF"/>
    <w:rsid w:val="00CE70D9"/>
    <w:rsid w:val="00CE7ABA"/>
    <w:rsid w:val="00CF0EA3"/>
    <w:rsid w:val="00CF14EE"/>
    <w:rsid w:val="00CF4230"/>
    <w:rsid w:val="00CF6208"/>
    <w:rsid w:val="00D02730"/>
    <w:rsid w:val="00D034B7"/>
    <w:rsid w:val="00D044F7"/>
    <w:rsid w:val="00D045CA"/>
    <w:rsid w:val="00D05C0E"/>
    <w:rsid w:val="00D11117"/>
    <w:rsid w:val="00D12F64"/>
    <w:rsid w:val="00D137EC"/>
    <w:rsid w:val="00D15616"/>
    <w:rsid w:val="00D15AA4"/>
    <w:rsid w:val="00D15AB8"/>
    <w:rsid w:val="00D175DC"/>
    <w:rsid w:val="00D17F1C"/>
    <w:rsid w:val="00D207DB"/>
    <w:rsid w:val="00D2081E"/>
    <w:rsid w:val="00D20B4B"/>
    <w:rsid w:val="00D23927"/>
    <w:rsid w:val="00D266C4"/>
    <w:rsid w:val="00D268E7"/>
    <w:rsid w:val="00D271D3"/>
    <w:rsid w:val="00D31D2A"/>
    <w:rsid w:val="00D37EAB"/>
    <w:rsid w:val="00D41127"/>
    <w:rsid w:val="00D41EBB"/>
    <w:rsid w:val="00D44537"/>
    <w:rsid w:val="00D44CB1"/>
    <w:rsid w:val="00D45126"/>
    <w:rsid w:val="00D54F06"/>
    <w:rsid w:val="00D5554C"/>
    <w:rsid w:val="00D57C1B"/>
    <w:rsid w:val="00D61F80"/>
    <w:rsid w:val="00D6338D"/>
    <w:rsid w:val="00D663CA"/>
    <w:rsid w:val="00D665AA"/>
    <w:rsid w:val="00D674E8"/>
    <w:rsid w:val="00D73B0A"/>
    <w:rsid w:val="00D75233"/>
    <w:rsid w:val="00D82A56"/>
    <w:rsid w:val="00D82DAE"/>
    <w:rsid w:val="00D855F4"/>
    <w:rsid w:val="00D877DB"/>
    <w:rsid w:val="00D9081A"/>
    <w:rsid w:val="00D91F07"/>
    <w:rsid w:val="00D933EF"/>
    <w:rsid w:val="00D94920"/>
    <w:rsid w:val="00D96EE7"/>
    <w:rsid w:val="00DA1B9D"/>
    <w:rsid w:val="00DA45D8"/>
    <w:rsid w:val="00DA57CD"/>
    <w:rsid w:val="00DB191E"/>
    <w:rsid w:val="00DB3266"/>
    <w:rsid w:val="00DB4ABD"/>
    <w:rsid w:val="00DB4B68"/>
    <w:rsid w:val="00DC0572"/>
    <w:rsid w:val="00DC47AB"/>
    <w:rsid w:val="00DC5336"/>
    <w:rsid w:val="00DD242D"/>
    <w:rsid w:val="00DD25BC"/>
    <w:rsid w:val="00DD2DE8"/>
    <w:rsid w:val="00DD3B93"/>
    <w:rsid w:val="00DD54DF"/>
    <w:rsid w:val="00DD79E9"/>
    <w:rsid w:val="00DE17A1"/>
    <w:rsid w:val="00DE1F5C"/>
    <w:rsid w:val="00DE28BA"/>
    <w:rsid w:val="00DF3F06"/>
    <w:rsid w:val="00DF430D"/>
    <w:rsid w:val="00E06DD9"/>
    <w:rsid w:val="00E11C35"/>
    <w:rsid w:val="00E16FC1"/>
    <w:rsid w:val="00E30785"/>
    <w:rsid w:val="00E324A7"/>
    <w:rsid w:val="00E34AE0"/>
    <w:rsid w:val="00E3581D"/>
    <w:rsid w:val="00E378A9"/>
    <w:rsid w:val="00E42D40"/>
    <w:rsid w:val="00E43E20"/>
    <w:rsid w:val="00E550E0"/>
    <w:rsid w:val="00E552A8"/>
    <w:rsid w:val="00E55601"/>
    <w:rsid w:val="00E70C42"/>
    <w:rsid w:val="00E71F94"/>
    <w:rsid w:val="00E7384F"/>
    <w:rsid w:val="00E73BDF"/>
    <w:rsid w:val="00E7532C"/>
    <w:rsid w:val="00E76B7C"/>
    <w:rsid w:val="00E77A82"/>
    <w:rsid w:val="00E77C38"/>
    <w:rsid w:val="00E80BDD"/>
    <w:rsid w:val="00E80FB8"/>
    <w:rsid w:val="00E81675"/>
    <w:rsid w:val="00E83E7F"/>
    <w:rsid w:val="00E84EFF"/>
    <w:rsid w:val="00E850BC"/>
    <w:rsid w:val="00E85A54"/>
    <w:rsid w:val="00E86A30"/>
    <w:rsid w:val="00E87D2B"/>
    <w:rsid w:val="00E93E11"/>
    <w:rsid w:val="00E94844"/>
    <w:rsid w:val="00E9499F"/>
    <w:rsid w:val="00E96424"/>
    <w:rsid w:val="00E97FD1"/>
    <w:rsid w:val="00EA01C2"/>
    <w:rsid w:val="00EA14B1"/>
    <w:rsid w:val="00EA18B8"/>
    <w:rsid w:val="00EA216C"/>
    <w:rsid w:val="00EA3585"/>
    <w:rsid w:val="00EA36BA"/>
    <w:rsid w:val="00EA424F"/>
    <w:rsid w:val="00EA468B"/>
    <w:rsid w:val="00EA5AA7"/>
    <w:rsid w:val="00EA67E8"/>
    <w:rsid w:val="00EA6F27"/>
    <w:rsid w:val="00EB44FA"/>
    <w:rsid w:val="00EB4832"/>
    <w:rsid w:val="00EB50CB"/>
    <w:rsid w:val="00EC0268"/>
    <w:rsid w:val="00EC2BAC"/>
    <w:rsid w:val="00EC622D"/>
    <w:rsid w:val="00EC70DD"/>
    <w:rsid w:val="00ED0181"/>
    <w:rsid w:val="00ED06D1"/>
    <w:rsid w:val="00EE15A1"/>
    <w:rsid w:val="00EE5FF3"/>
    <w:rsid w:val="00EF0BE7"/>
    <w:rsid w:val="00EF13A7"/>
    <w:rsid w:val="00EF1DF3"/>
    <w:rsid w:val="00EF446F"/>
    <w:rsid w:val="00EF4786"/>
    <w:rsid w:val="00EF4E61"/>
    <w:rsid w:val="00F00D06"/>
    <w:rsid w:val="00F03E2F"/>
    <w:rsid w:val="00F04A11"/>
    <w:rsid w:val="00F05438"/>
    <w:rsid w:val="00F11373"/>
    <w:rsid w:val="00F12913"/>
    <w:rsid w:val="00F14418"/>
    <w:rsid w:val="00F148B2"/>
    <w:rsid w:val="00F156CD"/>
    <w:rsid w:val="00F15F18"/>
    <w:rsid w:val="00F16C09"/>
    <w:rsid w:val="00F21FC4"/>
    <w:rsid w:val="00F247BC"/>
    <w:rsid w:val="00F315AB"/>
    <w:rsid w:val="00F3226B"/>
    <w:rsid w:val="00F331AC"/>
    <w:rsid w:val="00F342C7"/>
    <w:rsid w:val="00F35C53"/>
    <w:rsid w:val="00F36627"/>
    <w:rsid w:val="00F37AE6"/>
    <w:rsid w:val="00F417FD"/>
    <w:rsid w:val="00F45C25"/>
    <w:rsid w:val="00F4637E"/>
    <w:rsid w:val="00F46FF8"/>
    <w:rsid w:val="00F47A93"/>
    <w:rsid w:val="00F51502"/>
    <w:rsid w:val="00F55965"/>
    <w:rsid w:val="00F56FAE"/>
    <w:rsid w:val="00F57DBF"/>
    <w:rsid w:val="00F63084"/>
    <w:rsid w:val="00F720D6"/>
    <w:rsid w:val="00F75E07"/>
    <w:rsid w:val="00F770D7"/>
    <w:rsid w:val="00F77137"/>
    <w:rsid w:val="00F777C7"/>
    <w:rsid w:val="00F8132B"/>
    <w:rsid w:val="00F90E72"/>
    <w:rsid w:val="00F922BB"/>
    <w:rsid w:val="00F93B23"/>
    <w:rsid w:val="00F95E8E"/>
    <w:rsid w:val="00F96393"/>
    <w:rsid w:val="00F96FEC"/>
    <w:rsid w:val="00FA206A"/>
    <w:rsid w:val="00FA3979"/>
    <w:rsid w:val="00FA48B0"/>
    <w:rsid w:val="00FA59D2"/>
    <w:rsid w:val="00FB1F52"/>
    <w:rsid w:val="00FB23DD"/>
    <w:rsid w:val="00FB37A9"/>
    <w:rsid w:val="00FB41D2"/>
    <w:rsid w:val="00FC07DB"/>
    <w:rsid w:val="00FC61E0"/>
    <w:rsid w:val="00FC7E58"/>
    <w:rsid w:val="00FD3DA7"/>
    <w:rsid w:val="00FD662A"/>
    <w:rsid w:val="00FE0312"/>
    <w:rsid w:val="00FE4B3F"/>
    <w:rsid w:val="00FE72DD"/>
    <w:rsid w:val="00FE788D"/>
    <w:rsid w:val="00FE7F31"/>
    <w:rsid w:val="00FF306C"/>
    <w:rsid w:val="00FF56B8"/>
    <w:rsid w:val="00FF584F"/>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7D1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uiPriority="7"/>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2"/>
    <w:lsdException w:name="Strong" w:semiHidden="1" w:uiPriority="22" w:qFormat="1"/>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semiHidden/>
    <w:qFormat/>
    <w:rsid w:val="008B0F15"/>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995755"/>
    <w:pPr>
      <w:keepNext/>
      <w:keepLines/>
      <w:numPr>
        <w:numId w:val="25"/>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263B2F"/>
    <w:pPr>
      <w:keepNext/>
      <w:keepLines/>
      <w:numPr>
        <w:ilvl w:val="1"/>
        <w:numId w:val="25"/>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EB50CB"/>
    <w:pPr>
      <w:keepNext/>
      <w:keepLines/>
      <w:numPr>
        <w:ilvl w:val="2"/>
        <w:numId w:val="25"/>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EB50CB"/>
    <w:pPr>
      <w:keepNext/>
      <w:keepLines/>
      <w:numPr>
        <w:ilvl w:val="3"/>
        <w:numId w:val="25"/>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semiHidden/>
    <w:rsid w:val="00EB50CB"/>
    <w:pPr>
      <w:keepNext/>
      <w:keepLines/>
      <w:numPr>
        <w:ilvl w:val="4"/>
        <w:numId w:val="25"/>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EC70DD"/>
    <w:pPr>
      <w:keepNext/>
      <w:keepLines/>
      <w:numPr>
        <w:ilvl w:val="5"/>
        <w:numId w:val="25"/>
      </w:numPr>
      <w:spacing w:before="200" w:after="0"/>
      <w:outlineLvl w:val="5"/>
    </w:pPr>
    <w:rPr>
      <w:rFonts w:asciiTheme="majorHAnsi" w:eastAsiaTheme="majorEastAsia" w:hAnsiTheme="majorHAnsi" w:cstheme="majorBidi"/>
      <w:i/>
      <w:iCs/>
      <w:color w:val="155A39" w:themeColor="accent1" w:themeShade="7F"/>
    </w:rPr>
  </w:style>
  <w:style w:type="paragraph" w:styleId="Heading7">
    <w:name w:val="heading 7"/>
    <w:basedOn w:val="Normal"/>
    <w:next w:val="Normal"/>
    <w:link w:val="Heading7Char"/>
    <w:uiPriority w:val="9"/>
    <w:semiHidden/>
    <w:qFormat/>
    <w:rsid w:val="00EC70DD"/>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C70DD"/>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C70DD"/>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AA188D"/>
    <w:rPr>
      <w:vertAlign w:val="superscript"/>
    </w:rPr>
  </w:style>
  <w:style w:type="paragraph" w:styleId="ListBullet">
    <w:name w:val="List Bullet"/>
    <w:basedOn w:val="Normal"/>
    <w:uiPriority w:val="3"/>
    <w:semiHidden/>
    <w:rsid w:val="00EC70DD"/>
    <w:pPr>
      <w:numPr>
        <w:numId w:val="2"/>
      </w:numPr>
    </w:pPr>
  </w:style>
  <w:style w:type="paragraph" w:styleId="ListNumber">
    <w:name w:val="List Number"/>
    <w:basedOn w:val="Normal"/>
    <w:uiPriority w:val="5"/>
    <w:semiHidden/>
    <w:rsid w:val="00EC70DD"/>
    <w:pPr>
      <w:numPr>
        <w:numId w:val="1"/>
      </w:numPr>
    </w:pPr>
  </w:style>
  <w:style w:type="paragraph" w:styleId="BalloonText">
    <w:name w:val="Balloon Text"/>
    <w:basedOn w:val="Normal"/>
    <w:link w:val="BalloonTextChar"/>
    <w:uiPriority w:val="98"/>
    <w:semiHidden/>
    <w:unhideWhenUsed/>
    <w:rsid w:val="00971D0C"/>
    <w:pPr>
      <w:spacing w:after="0" w:line="240" w:lineRule="auto"/>
    </w:pPr>
    <w:rPr>
      <w:rFonts w:cs="Tahoma"/>
      <w:sz w:val="16"/>
      <w:szCs w:val="16"/>
    </w:rPr>
  </w:style>
  <w:style w:type="character" w:customStyle="1" w:styleId="BalloonTextChar">
    <w:name w:val="Balloon Text Char"/>
    <w:basedOn w:val="DefaultParagraphFont"/>
    <w:link w:val="BalloonText"/>
    <w:uiPriority w:val="98"/>
    <w:semiHidden/>
    <w:rsid w:val="00D933EF"/>
    <w:rPr>
      <w:rFonts w:ascii="Calibri" w:hAnsi="Calibri" w:cs="Tahoma"/>
      <w:color w:val="1E1E1E"/>
      <w:sz w:val="16"/>
      <w:szCs w:val="16"/>
    </w:rPr>
  </w:style>
  <w:style w:type="character" w:customStyle="1" w:styleId="Heading1Char">
    <w:name w:val="Heading 1 Char"/>
    <w:basedOn w:val="DefaultParagraphFont"/>
    <w:link w:val="Heading1"/>
    <w:uiPriority w:val="1"/>
    <w:rsid w:val="00995755"/>
    <w:rPr>
      <w:rFonts w:ascii="Calibri" w:eastAsiaTheme="majorEastAsia" w:hAnsi="Calibri" w:cstheme="majorBidi"/>
      <w:bCs/>
      <w:color w:val="939905"/>
      <w:sz w:val="38"/>
      <w:szCs w:val="28"/>
    </w:rPr>
  </w:style>
  <w:style w:type="character" w:customStyle="1" w:styleId="Heading2Char">
    <w:name w:val="Heading 2 Char"/>
    <w:basedOn w:val="DefaultParagraphFont"/>
    <w:link w:val="Heading2"/>
    <w:uiPriority w:val="1"/>
    <w:rsid w:val="00263B2F"/>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AC7F7D"/>
    <w:rPr>
      <w:rFonts w:ascii="Calibri" w:eastAsiaTheme="majorEastAsia" w:hAnsi="Calibri" w:cstheme="majorBidi"/>
      <w:bCs/>
      <w:color w:val="1E1E1E"/>
      <w:sz w:val="29"/>
    </w:rPr>
  </w:style>
  <w:style w:type="character" w:customStyle="1" w:styleId="Heading4Char">
    <w:name w:val="Heading 4 Char"/>
    <w:basedOn w:val="DefaultParagraphFont"/>
    <w:link w:val="Heading4"/>
    <w:uiPriority w:val="1"/>
    <w:rsid w:val="00DC47AB"/>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semiHidden/>
    <w:rsid w:val="00FE72DD"/>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EC0268"/>
    <w:rPr>
      <w:rFonts w:asciiTheme="majorHAnsi" w:eastAsiaTheme="majorEastAsia" w:hAnsiTheme="majorHAnsi" w:cstheme="majorBidi"/>
      <w:i/>
      <w:iCs/>
      <w:color w:val="155A39" w:themeColor="accent1" w:themeShade="7F"/>
      <w:sz w:val="24"/>
    </w:rPr>
  </w:style>
  <w:style w:type="character" w:customStyle="1" w:styleId="Heading7Char">
    <w:name w:val="Heading 7 Char"/>
    <w:basedOn w:val="DefaultParagraphFont"/>
    <w:link w:val="Heading7"/>
    <w:uiPriority w:val="9"/>
    <w:semiHidden/>
    <w:rsid w:val="00EC0268"/>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EC026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0268"/>
    <w:rPr>
      <w:rFonts w:asciiTheme="majorHAnsi" w:eastAsiaTheme="majorEastAsia" w:hAnsiTheme="majorHAnsi" w:cstheme="majorBidi"/>
      <w:i/>
      <w:iCs/>
      <w:color w:val="404040" w:themeColor="text1" w:themeTint="BF"/>
      <w:sz w:val="20"/>
      <w:szCs w:val="20"/>
    </w:rPr>
  </w:style>
  <w:style w:type="paragraph" w:customStyle="1" w:styleId="Quotationseparateparagraph">
    <w:name w:val="Quotation (separate paragraph)"/>
    <w:basedOn w:val="Normal"/>
    <w:uiPriority w:val="6"/>
    <w:rsid w:val="00F922BB"/>
    <w:pPr>
      <w:ind w:left="567" w:right="567"/>
    </w:pPr>
    <w:rPr>
      <w:i/>
      <w:color w:val="4D4D4D"/>
    </w:rPr>
  </w:style>
  <w:style w:type="paragraph" w:styleId="Caption">
    <w:name w:val="caption"/>
    <w:basedOn w:val="Normal"/>
    <w:next w:val="BodyText"/>
    <w:uiPriority w:val="2"/>
    <w:rsid w:val="004F143B"/>
    <w:pPr>
      <w:keepNext/>
      <w:spacing w:before="200" w:after="140"/>
    </w:pPr>
    <w:rPr>
      <w:b/>
      <w:bCs/>
      <w:szCs w:val="18"/>
    </w:rPr>
  </w:style>
  <w:style w:type="paragraph" w:styleId="Bibliography">
    <w:name w:val="Bibliography"/>
    <w:basedOn w:val="Normal"/>
    <w:next w:val="Normal"/>
    <w:uiPriority w:val="7"/>
    <w:semiHidden/>
    <w:rsid w:val="00971D0C"/>
  </w:style>
  <w:style w:type="paragraph" w:styleId="TOC1">
    <w:name w:val="toc 1"/>
    <w:basedOn w:val="Normalcolour"/>
    <w:next w:val="Normal"/>
    <w:uiPriority w:val="39"/>
    <w:rsid w:val="00EB50CB"/>
    <w:pPr>
      <w:tabs>
        <w:tab w:val="right" w:leader="underscore" w:pos="9299"/>
      </w:tabs>
      <w:spacing w:before="200" w:after="0"/>
      <w:ind w:right="425"/>
    </w:pPr>
    <w:rPr>
      <w:b/>
      <w:sz w:val="26"/>
    </w:rPr>
  </w:style>
  <w:style w:type="paragraph" w:styleId="TOC2">
    <w:name w:val="toc 2"/>
    <w:basedOn w:val="Normal"/>
    <w:next w:val="Normal"/>
    <w:uiPriority w:val="39"/>
    <w:rsid w:val="00EB50CB"/>
    <w:pPr>
      <w:tabs>
        <w:tab w:val="right" w:leader="underscore" w:pos="9299"/>
      </w:tabs>
      <w:spacing w:after="0"/>
      <w:ind w:right="425"/>
    </w:pPr>
  </w:style>
  <w:style w:type="paragraph" w:styleId="TOC3">
    <w:name w:val="toc 3"/>
    <w:basedOn w:val="Normal"/>
    <w:next w:val="Normal"/>
    <w:uiPriority w:val="39"/>
    <w:rsid w:val="00EB50CB"/>
    <w:pPr>
      <w:tabs>
        <w:tab w:val="right" w:leader="underscore" w:pos="9299"/>
      </w:tabs>
      <w:spacing w:after="0"/>
      <w:ind w:left="284" w:right="425"/>
    </w:pPr>
  </w:style>
  <w:style w:type="paragraph" w:styleId="TOC4">
    <w:name w:val="toc 4"/>
    <w:basedOn w:val="Normal"/>
    <w:next w:val="Normal"/>
    <w:uiPriority w:val="39"/>
    <w:rsid w:val="00A60F61"/>
    <w:pPr>
      <w:tabs>
        <w:tab w:val="right" w:leader="underscore" w:pos="9299"/>
      </w:tabs>
      <w:spacing w:after="0"/>
      <w:ind w:left="567" w:right="425"/>
    </w:pPr>
  </w:style>
  <w:style w:type="paragraph" w:styleId="TOC5">
    <w:name w:val="toc 5"/>
    <w:basedOn w:val="Normal"/>
    <w:next w:val="Normal"/>
    <w:uiPriority w:val="39"/>
    <w:semiHidden/>
    <w:rsid w:val="00EB50CB"/>
    <w:pPr>
      <w:tabs>
        <w:tab w:val="right" w:leader="dot" w:pos="9299"/>
      </w:tabs>
      <w:spacing w:after="0" w:line="260" w:lineRule="atLeast"/>
      <w:ind w:left="851" w:right="425"/>
    </w:pPr>
  </w:style>
  <w:style w:type="paragraph" w:styleId="TOC6">
    <w:name w:val="toc 6"/>
    <w:basedOn w:val="Normal"/>
    <w:next w:val="Normal"/>
    <w:autoRedefine/>
    <w:uiPriority w:val="39"/>
    <w:semiHidden/>
    <w:rsid w:val="00EC70DD"/>
    <w:pPr>
      <w:spacing w:after="100"/>
      <w:ind w:left="1100"/>
    </w:pPr>
  </w:style>
  <w:style w:type="paragraph" w:styleId="TOC7">
    <w:name w:val="toc 7"/>
    <w:basedOn w:val="Normal"/>
    <w:next w:val="Normal"/>
    <w:autoRedefine/>
    <w:uiPriority w:val="39"/>
    <w:semiHidden/>
    <w:rsid w:val="00EC70DD"/>
    <w:pPr>
      <w:spacing w:after="100"/>
      <w:ind w:left="1320"/>
    </w:pPr>
  </w:style>
  <w:style w:type="paragraph" w:styleId="TOC8">
    <w:name w:val="toc 8"/>
    <w:basedOn w:val="Normal"/>
    <w:next w:val="Normal"/>
    <w:autoRedefine/>
    <w:uiPriority w:val="39"/>
    <w:semiHidden/>
    <w:rsid w:val="00EC70DD"/>
    <w:pPr>
      <w:spacing w:after="100"/>
      <w:ind w:left="1540"/>
    </w:pPr>
  </w:style>
  <w:style w:type="paragraph" w:styleId="TOC9">
    <w:name w:val="toc 9"/>
    <w:basedOn w:val="Normal"/>
    <w:next w:val="Normal"/>
    <w:autoRedefine/>
    <w:uiPriority w:val="39"/>
    <w:semiHidden/>
    <w:rsid w:val="00EC70DD"/>
    <w:pPr>
      <w:spacing w:after="100"/>
      <w:ind w:left="1760"/>
    </w:pPr>
  </w:style>
  <w:style w:type="paragraph" w:styleId="TOCHeading">
    <w:name w:val="TOC Heading"/>
    <w:basedOn w:val="Heading1"/>
    <w:next w:val="BodyText"/>
    <w:uiPriority w:val="1"/>
    <w:rsid w:val="00E83E7F"/>
    <w:pPr>
      <w:spacing w:before="0"/>
      <w:outlineLvl w:val="9"/>
    </w:pPr>
  </w:style>
  <w:style w:type="paragraph" w:styleId="BodyText">
    <w:name w:val="Body Text"/>
    <w:basedOn w:val="Normal"/>
    <w:link w:val="BodyTextChar"/>
    <w:uiPriority w:val="2"/>
    <w:rsid w:val="00A333DF"/>
  </w:style>
  <w:style w:type="character" w:customStyle="1" w:styleId="BodyTextChar">
    <w:name w:val="Body Text Char"/>
    <w:basedOn w:val="DefaultParagraphFont"/>
    <w:link w:val="BodyText"/>
    <w:uiPriority w:val="2"/>
    <w:rsid w:val="00A333DF"/>
    <w:rPr>
      <w:rFonts w:ascii="Calibri" w:hAnsi="Calibri"/>
      <w:color w:val="1E1E1E"/>
      <w:sz w:val="24"/>
    </w:rPr>
  </w:style>
  <w:style w:type="paragraph" w:styleId="CommentText">
    <w:name w:val="annotation text"/>
    <w:basedOn w:val="Normal"/>
    <w:link w:val="CommentTextChar"/>
    <w:uiPriority w:val="12"/>
    <w:semiHidden/>
    <w:rsid w:val="00002E2B"/>
    <w:pPr>
      <w:spacing w:line="240" w:lineRule="auto"/>
    </w:pPr>
    <w:rPr>
      <w:sz w:val="22"/>
      <w:szCs w:val="20"/>
    </w:rPr>
  </w:style>
  <w:style w:type="character" w:customStyle="1" w:styleId="CommentTextChar">
    <w:name w:val="Comment Text Char"/>
    <w:basedOn w:val="DefaultParagraphFont"/>
    <w:link w:val="CommentText"/>
    <w:uiPriority w:val="12"/>
    <w:semiHidden/>
    <w:rsid w:val="00002E2B"/>
    <w:rPr>
      <w:rFonts w:ascii="Calibri" w:hAnsi="Calibri"/>
      <w:color w:val="1E1E1E"/>
      <w:szCs w:val="20"/>
    </w:rPr>
  </w:style>
  <w:style w:type="paragraph" w:styleId="CommentSubject">
    <w:name w:val="annotation subject"/>
    <w:basedOn w:val="CommentText"/>
    <w:next w:val="CommentText"/>
    <w:link w:val="CommentSubjectChar"/>
    <w:uiPriority w:val="12"/>
    <w:semiHidden/>
    <w:rsid w:val="00EC70DD"/>
    <w:rPr>
      <w:b/>
      <w:bCs/>
    </w:rPr>
  </w:style>
  <w:style w:type="character" w:customStyle="1" w:styleId="CommentSubjectChar">
    <w:name w:val="Comment Subject Char"/>
    <w:basedOn w:val="CommentTextChar"/>
    <w:link w:val="CommentSubject"/>
    <w:uiPriority w:val="12"/>
    <w:semiHidden/>
    <w:rsid w:val="00D933EF"/>
    <w:rPr>
      <w:rFonts w:ascii="Calibri" w:hAnsi="Calibri"/>
      <w:b/>
      <w:bCs/>
      <w:color w:val="1E1E1E"/>
      <w:sz w:val="20"/>
      <w:szCs w:val="20"/>
    </w:rPr>
  </w:style>
  <w:style w:type="paragraph" w:styleId="Date">
    <w:name w:val="Date"/>
    <w:basedOn w:val="Normal"/>
    <w:next w:val="Normal"/>
    <w:link w:val="DateChar"/>
    <w:uiPriority w:val="99"/>
    <w:semiHidden/>
    <w:rsid w:val="00EC70DD"/>
  </w:style>
  <w:style w:type="character" w:customStyle="1" w:styleId="DateChar">
    <w:name w:val="Date Char"/>
    <w:basedOn w:val="DefaultParagraphFont"/>
    <w:link w:val="Date"/>
    <w:uiPriority w:val="99"/>
    <w:semiHidden/>
    <w:rsid w:val="00971D0C"/>
    <w:rPr>
      <w:rFonts w:ascii="Calibri" w:hAnsi="Calibri"/>
      <w:color w:val="1E1E1E"/>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EC0268"/>
    <w:rPr>
      <w:lang w:val="en-US"/>
    </w:rPr>
  </w:style>
  <w:style w:type="paragraph" w:styleId="EndnoteText">
    <w:name w:val="endnote text"/>
    <w:basedOn w:val="Normal"/>
    <w:link w:val="EndnoteTextChar"/>
    <w:uiPriority w:val="7"/>
    <w:rsid w:val="00191044"/>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9954CB"/>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9D6259"/>
    <w:pPr>
      <w:spacing w:after="0" w:line="240" w:lineRule="auto"/>
      <w:jc w:val="right"/>
    </w:pPr>
    <w:rPr>
      <w:color w:val="696969"/>
      <w:sz w:val="20"/>
    </w:rPr>
  </w:style>
  <w:style w:type="character" w:customStyle="1" w:styleId="FooterChar">
    <w:name w:val="Footer Char"/>
    <w:basedOn w:val="DefaultParagraphFont"/>
    <w:link w:val="Footer"/>
    <w:uiPriority w:val="10"/>
    <w:rsid w:val="009D6259"/>
    <w:rPr>
      <w:rFonts w:ascii="Calibri" w:hAnsi="Calibri"/>
      <w:color w:val="696969"/>
      <w:sz w:val="20"/>
    </w:rPr>
  </w:style>
  <w:style w:type="paragraph" w:styleId="FootnoteText">
    <w:name w:val="footnote text"/>
    <w:basedOn w:val="Normal"/>
    <w:link w:val="FootnoteTextChar"/>
    <w:uiPriority w:val="7"/>
    <w:rsid w:val="00191044"/>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B175AA"/>
    <w:rPr>
      <w:rFonts w:ascii="Calibri" w:hAnsi="Calibri"/>
      <w:color w:val="4D4D4D"/>
      <w:sz w:val="20"/>
      <w:szCs w:val="20"/>
    </w:rPr>
  </w:style>
  <w:style w:type="paragraph" w:styleId="Header">
    <w:name w:val="header"/>
    <w:basedOn w:val="Normal"/>
    <w:link w:val="HeaderChar"/>
    <w:rsid w:val="00307592"/>
    <w:pPr>
      <w:tabs>
        <w:tab w:val="right" w:pos="9299"/>
      </w:tabs>
      <w:spacing w:after="0" w:line="240" w:lineRule="auto"/>
    </w:pPr>
    <w:rPr>
      <w:color w:val="696969"/>
      <w:sz w:val="20"/>
    </w:rPr>
  </w:style>
  <w:style w:type="character" w:customStyle="1" w:styleId="HeaderChar">
    <w:name w:val="Header Char"/>
    <w:basedOn w:val="DefaultParagraphFont"/>
    <w:link w:val="Header"/>
    <w:rsid w:val="00687159"/>
    <w:rPr>
      <w:rFonts w:ascii="Calibri" w:hAnsi="Calibri"/>
      <w:color w:val="696969"/>
      <w:sz w:val="20"/>
    </w:rPr>
  </w:style>
  <w:style w:type="paragraph" w:styleId="HTMLAddress">
    <w:name w:val="HTML Address"/>
    <w:basedOn w:val="Normal"/>
    <w:link w:val="HTMLAddressChar"/>
    <w:uiPriority w:val="87"/>
    <w:semiHidden/>
    <w:rsid w:val="00EC70DD"/>
    <w:pPr>
      <w:spacing w:after="0" w:line="240" w:lineRule="auto"/>
    </w:pPr>
    <w:rPr>
      <w:i/>
      <w:iCs/>
    </w:rPr>
  </w:style>
  <w:style w:type="character" w:customStyle="1" w:styleId="HTMLAddressChar">
    <w:name w:val="HTML Address Char"/>
    <w:basedOn w:val="DefaultParagraphFont"/>
    <w:link w:val="HTMLAddress"/>
    <w:uiPriority w:val="87"/>
    <w:semiHidden/>
    <w:rsid w:val="00D933EF"/>
    <w:rPr>
      <w:rFonts w:ascii="Calibri" w:hAnsi="Calibri"/>
      <w:i/>
      <w:iCs/>
      <w:color w:val="1E1E1E"/>
    </w:rPr>
  </w:style>
  <w:style w:type="paragraph" w:styleId="HTMLPreformatted">
    <w:name w:val="HTML Preformatted"/>
    <w:basedOn w:val="Normal"/>
    <w:link w:val="HTMLPreformattedChar"/>
    <w:uiPriority w:val="87"/>
    <w:semiHidden/>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87"/>
    <w:semiHidden/>
    <w:rsid w:val="00D933EF"/>
    <w:rPr>
      <w:rFonts w:ascii="Consolas" w:hAnsi="Consolas"/>
      <w:color w:val="1E1E1E"/>
      <w:sz w:val="20"/>
      <w:szCs w:val="20"/>
    </w:rPr>
  </w:style>
  <w:style w:type="paragraph" w:styleId="Index1">
    <w:name w:val="index 1"/>
    <w:basedOn w:val="Normal"/>
    <w:uiPriority w:val="99"/>
    <w:semiHidden/>
    <w:rsid w:val="002F2103"/>
    <w:pPr>
      <w:spacing w:after="0"/>
      <w:ind w:left="220" w:hanging="220"/>
    </w:pPr>
    <w:rPr>
      <w:szCs w:val="18"/>
    </w:rPr>
  </w:style>
  <w:style w:type="paragraph" w:styleId="Index2">
    <w:name w:val="index 2"/>
    <w:basedOn w:val="Normal"/>
    <w:uiPriority w:val="99"/>
    <w:semiHidden/>
    <w:rsid w:val="002F2103"/>
    <w:pPr>
      <w:spacing w:after="0"/>
      <w:ind w:left="440" w:hanging="220"/>
    </w:pPr>
    <w:rPr>
      <w:szCs w:val="18"/>
    </w:rPr>
  </w:style>
  <w:style w:type="paragraph" w:styleId="Index3">
    <w:name w:val="index 3"/>
    <w:basedOn w:val="Normal"/>
    <w:uiPriority w:val="99"/>
    <w:semiHidden/>
    <w:rsid w:val="002F2103"/>
    <w:pPr>
      <w:spacing w:after="0"/>
      <w:ind w:left="660" w:hanging="220"/>
    </w:pPr>
    <w:rPr>
      <w:szCs w:val="18"/>
    </w:rPr>
  </w:style>
  <w:style w:type="paragraph" w:styleId="Index4">
    <w:name w:val="index 4"/>
    <w:basedOn w:val="Normal"/>
    <w:uiPriority w:val="99"/>
    <w:semiHidden/>
    <w:rsid w:val="002F2103"/>
    <w:pPr>
      <w:spacing w:after="0"/>
      <w:ind w:left="880" w:hanging="220"/>
    </w:pPr>
    <w:rPr>
      <w:szCs w:val="18"/>
    </w:rPr>
  </w:style>
  <w:style w:type="paragraph" w:styleId="Index5">
    <w:name w:val="index 5"/>
    <w:basedOn w:val="Normal"/>
    <w:uiPriority w:val="99"/>
    <w:semiHidden/>
    <w:rsid w:val="002F2103"/>
    <w:pPr>
      <w:spacing w:after="0"/>
      <w:ind w:left="1100" w:hanging="220"/>
    </w:pPr>
    <w:rPr>
      <w:szCs w:val="18"/>
    </w:rPr>
  </w:style>
  <w:style w:type="paragraph" w:styleId="Index6">
    <w:name w:val="index 6"/>
    <w:basedOn w:val="Normal"/>
    <w:uiPriority w:val="99"/>
    <w:semiHidden/>
    <w:rsid w:val="002F2103"/>
    <w:pPr>
      <w:spacing w:after="0"/>
      <w:ind w:left="1320" w:hanging="220"/>
    </w:pPr>
    <w:rPr>
      <w:szCs w:val="18"/>
    </w:rPr>
  </w:style>
  <w:style w:type="paragraph" w:styleId="Index7">
    <w:name w:val="index 7"/>
    <w:basedOn w:val="Normal"/>
    <w:uiPriority w:val="99"/>
    <w:semiHidden/>
    <w:rsid w:val="002F2103"/>
    <w:pPr>
      <w:spacing w:after="0"/>
      <w:ind w:left="1540" w:hanging="220"/>
    </w:pPr>
    <w:rPr>
      <w:szCs w:val="18"/>
    </w:rPr>
  </w:style>
  <w:style w:type="paragraph" w:styleId="Index8">
    <w:name w:val="index 8"/>
    <w:basedOn w:val="Normal"/>
    <w:uiPriority w:val="99"/>
    <w:semiHidden/>
    <w:rsid w:val="002F2103"/>
    <w:pPr>
      <w:spacing w:after="0"/>
      <w:ind w:left="1760" w:hanging="220"/>
    </w:pPr>
    <w:rPr>
      <w:szCs w:val="18"/>
    </w:rPr>
  </w:style>
  <w:style w:type="paragraph" w:styleId="Index9">
    <w:name w:val="index 9"/>
    <w:basedOn w:val="Normal"/>
    <w:uiPriority w:val="99"/>
    <w:semiHidden/>
    <w:rsid w:val="002F2103"/>
    <w:pPr>
      <w:spacing w:after="0"/>
      <w:ind w:left="1980" w:hanging="220"/>
    </w:pPr>
    <w:rPr>
      <w:szCs w:val="18"/>
    </w:rPr>
  </w:style>
  <w:style w:type="paragraph" w:styleId="IndexHeading">
    <w:name w:val="index heading"/>
    <w:basedOn w:val="Normal"/>
    <w:next w:val="Index1"/>
    <w:uiPriority w:val="1"/>
    <w:semiHidden/>
    <w:rsid w:val="002F2103"/>
    <w:pPr>
      <w:pBdr>
        <w:bottom w:val="single" w:sz="8" w:space="1" w:color="2BB673"/>
      </w:pBdr>
      <w:spacing w:before="200" w:after="60"/>
    </w:pPr>
    <w:rPr>
      <w:rFonts w:eastAsiaTheme="majorEastAsia" w:cstheme="majorBidi"/>
      <w:b/>
      <w:bCs/>
      <w:color w:val="2BB673"/>
      <w:sz w:val="26"/>
    </w:rPr>
  </w:style>
  <w:style w:type="paragraph" w:styleId="ListBullet2">
    <w:name w:val="List Bullet 2"/>
    <w:basedOn w:val="Normal"/>
    <w:uiPriority w:val="3"/>
    <w:semiHidden/>
    <w:rsid w:val="00EC70DD"/>
    <w:pPr>
      <w:numPr>
        <w:ilvl w:val="1"/>
        <w:numId w:val="2"/>
      </w:numPr>
    </w:pPr>
  </w:style>
  <w:style w:type="paragraph" w:styleId="ListBullet3">
    <w:name w:val="List Bullet 3"/>
    <w:basedOn w:val="Normal"/>
    <w:uiPriority w:val="3"/>
    <w:semiHidden/>
    <w:rsid w:val="00EC70DD"/>
    <w:pPr>
      <w:numPr>
        <w:ilvl w:val="2"/>
        <w:numId w:val="2"/>
      </w:numPr>
    </w:pPr>
  </w:style>
  <w:style w:type="paragraph" w:styleId="ListBullet4">
    <w:name w:val="List Bullet 4"/>
    <w:basedOn w:val="Normal"/>
    <w:uiPriority w:val="3"/>
    <w:semiHidden/>
    <w:rsid w:val="00EC70DD"/>
    <w:pPr>
      <w:numPr>
        <w:ilvl w:val="3"/>
        <w:numId w:val="2"/>
      </w:numPr>
    </w:pPr>
  </w:style>
  <w:style w:type="paragraph" w:styleId="ListContinue">
    <w:name w:val="List Continue"/>
    <w:basedOn w:val="Normal"/>
    <w:uiPriority w:val="4"/>
    <w:semiHidden/>
    <w:rsid w:val="00EC70DD"/>
    <w:pPr>
      <w:ind w:left="567"/>
    </w:pPr>
  </w:style>
  <w:style w:type="paragraph" w:styleId="ListContinue2">
    <w:name w:val="List Continue 2"/>
    <w:basedOn w:val="Normal"/>
    <w:uiPriority w:val="4"/>
    <w:semiHidden/>
    <w:rsid w:val="00EC70DD"/>
    <w:pPr>
      <w:ind w:left="1134"/>
    </w:pPr>
  </w:style>
  <w:style w:type="paragraph" w:styleId="ListContinue3">
    <w:name w:val="List Continue 3"/>
    <w:basedOn w:val="Normal"/>
    <w:uiPriority w:val="4"/>
    <w:semiHidden/>
    <w:rsid w:val="00EC70DD"/>
    <w:pPr>
      <w:ind w:left="1701"/>
    </w:pPr>
  </w:style>
  <w:style w:type="paragraph" w:styleId="ListContinue4">
    <w:name w:val="List Continue 4"/>
    <w:basedOn w:val="Normal"/>
    <w:uiPriority w:val="4"/>
    <w:semiHidden/>
    <w:rsid w:val="00EC70DD"/>
    <w:pPr>
      <w:ind w:left="2268"/>
    </w:pPr>
  </w:style>
  <w:style w:type="paragraph" w:styleId="ListContinue5">
    <w:name w:val="List Continue 5"/>
    <w:basedOn w:val="Normal"/>
    <w:uiPriority w:val="99"/>
    <w:semiHidden/>
    <w:rsid w:val="00EC70DD"/>
    <w:pPr>
      <w:spacing w:after="120"/>
      <w:ind w:left="1415"/>
      <w:contextualSpacing/>
    </w:pPr>
  </w:style>
  <w:style w:type="paragraph" w:styleId="ListNumber2">
    <w:name w:val="List Number 2"/>
    <w:basedOn w:val="Normal"/>
    <w:uiPriority w:val="5"/>
    <w:semiHidden/>
    <w:rsid w:val="00EC70DD"/>
    <w:pPr>
      <w:numPr>
        <w:ilvl w:val="1"/>
        <w:numId w:val="1"/>
      </w:numPr>
    </w:pPr>
  </w:style>
  <w:style w:type="paragraph" w:styleId="ListNumber3">
    <w:name w:val="List Number 3"/>
    <w:basedOn w:val="Normal"/>
    <w:uiPriority w:val="5"/>
    <w:semiHidden/>
    <w:rsid w:val="00E9499F"/>
    <w:pPr>
      <w:numPr>
        <w:ilvl w:val="2"/>
        <w:numId w:val="1"/>
      </w:numPr>
    </w:pPr>
  </w:style>
  <w:style w:type="paragraph" w:styleId="NormalWeb">
    <w:name w:val="Normal (Web)"/>
    <w:basedOn w:val="Normal"/>
    <w:uiPriority w:val="97"/>
    <w:semiHidden/>
    <w:rsid w:val="00B52654"/>
    <w:rPr>
      <w:rFonts w:cs="Times New Roman"/>
      <w:szCs w:val="24"/>
    </w:rPr>
  </w:style>
  <w:style w:type="paragraph" w:styleId="TableofAuthorities">
    <w:name w:val="table of authorities"/>
    <w:basedOn w:val="Normal"/>
    <w:next w:val="Normal"/>
    <w:uiPriority w:val="9"/>
    <w:semiHidden/>
    <w:rsid w:val="00D75233"/>
    <w:pPr>
      <w:spacing w:after="0"/>
      <w:ind w:left="220" w:hanging="220"/>
    </w:pPr>
  </w:style>
  <w:style w:type="paragraph" w:styleId="TableofFigures">
    <w:name w:val="table of figures"/>
    <w:basedOn w:val="Normal"/>
    <w:next w:val="BodyText"/>
    <w:uiPriority w:val="2"/>
    <w:rsid w:val="00F63084"/>
    <w:pPr>
      <w:tabs>
        <w:tab w:val="right" w:leader="underscore" w:pos="9299"/>
      </w:tabs>
      <w:spacing w:after="0"/>
      <w:ind w:right="425"/>
    </w:pPr>
  </w:style>
  <w:style w:type="paragraph" w:styleId="TOAHeading">
    <w:name w:val="toa heading"/>
    <w:basedOn w:val="Normal"/>
    <w:next w:val="Normal"/>
    <w:uiPriority w:val="9"/>
    <w:semiHidden/>
    <w:rsid w:val="005777E2"/>
    <w:pPr>
      <w:spacing w:before="120"/>
    </w:pPr>
    <w:rPr>
      <w:rFonts w:asciiTheme="majorHAnsi" w:eastAsiaTheme="majorEastAsia" w:hAnsiTheme="majorHAnsi" w:cstheme="majorBidi"/>
      <w:b/>
      <w:bCs/>
      <w:szCs w:val="24"/>
    </w:rPr>
  </w:style>
  <w:style w:type="paragraph" w:customStyle="1" w:styleId="Normalcolour">
    <w:name w:val="Normal colour"/>
    <w:basedOn w:val="Normal"/>
    <w:uiPriority w:val="98"/>
    <w:semiHidden/>
    <w:qFormat/>
    <w:rsid w:val="00E3581D"/>
    <w:rPr>
      <w:color w:val="9561CC"/>
    </w:rPr>
  </w:style>
  <w:style w:type="character" w:styleId="PageNumber">
    <w:name w:val="page number"/>
    <w:basedOn w:val="DefaultParagraphFont"/>
    <w:rsid w:val="00EB50CB"/>
    <w:rPr>
      <w:b/>
      <w:color w:val="1E1E1E"/>
      <w:sz w:val="20"/>
    </w:rPr>
  </w:style>
  <w:style w:type="paragraph" w:customStyle="1" w:styleId="Heading1line">
    <w:name w:val="Heading 1 line"/>
    <w:basedOn w:val="Normal"/>
    <w:next w:val="BodyText"/>
    <w:uiPriority w:val="1"/>
    <w:rsid w:val="00EB50CB"/>
    <w:pPr>
      <w:pBdr>
        <w:bottom w:val="single" w:sz="4" w:space="1" w:color="696969"/>
      </w:pBdr>
      <w:spacing w:before="200" w:line="240" w:lineRule="auto"/>
    </w:pPr>
    <w:rPr>
      <w:color w:val="696969"/>
    </w:rPr>
  </w:style>
  <w:style w:type="table" w:styleId="TableGrid">
    <w:name w:val="Table Grid"/>
    <w:basedOn w:val="TableNormal"/>
    <w:uiPriority w:val="59"/>
    <w:rsid w:val="00892DF8"/>
    <w:pPr>
      <w:spacing w:line="240" w:lineRule="atLeast"/>
    </w:pPr>
    <w:rPr>
      <w:rFonts w:ascii="Calibri" w:hAnsi="Calibri"/>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rPr>
        <w:tblHeader/>
      </w:tr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D75233"/>
    <w:pPr>
      <w:keepNext/>
      <w:spacing w:before="60" w:after="60" w:line="240" w:lineRule="auto"/>
    </w:pPr>
    <w:rPr>
      <w:color w:val="FFFFFF" w:themeColor="background1"/>
    </w:rPr>
  </w:style>
  <w:style w:type="paragraph" w:customStyle="1" w:styleId="Listoutline1-1">
    <w:name w:val="List outline 1 - 1."/>
    <w:basedOn w:val="BodyText"/>
    <w:uiPriority w:val="5"/>
    <w:semiHidden/>
    <w:rsid w:val="00E43E20"/>
    <w:pPr>
      <w:numPr>
        <w:numId w:val="3"/>
      </w:numPr>
    </w:pPr>
  </w:style>
  <w:style w:type="paragraph" w:customStyle="1" w:styleId="Listoutline2-11">
    <w:name w:val="List outline 2 - 1.1"/>
    <w:basedOn w:val="Normal"/>
    <w:uiPriority w:val="5"/>
    <w:semiHidden/>
    <w:rsid w:val="00EC70DD"/>
    <w:pPr>
      <w:numPr>
        <w:ilvl w:val="1"/>
        <w:numId w:val="3"/>
      </w:numPr>
    </w:pPr>
  </w:style>
  <w:style w:type="paragraph" w:customStyle="1" w:styleId="Listoutline3-111">
    <w:name w:val="List outline 3 - 1.1.1"/>
    <w:basedOn w:val="Normal"/>
    <w:uiPriority w:val="5"/>
    <w:semiHidden/>
    <w:rsid w:val="00EC70DD"/>
    <w:pPr>
      <w:numPr>
        <w:ilvl w:val="2"/>
        <w:numId w:val="3"/>
      </w:numPr>
    </w:pPr>
  </w:style>
  <w:style w:type="paragraph" w:customStyle="1" w:styleId="Listoutline4-a">
    <w:name w:val="List outline 4 - a."/>
    <w:basedOn w:val="Normal"/>
    <w:uiPriority w:val="5"/>
    <w:semiHidden/>
    <w:rsid w:val="00EC70DD"/>
    <w:pPr>
      <w:numPr>
        <w:ilvl w:val="3"/>
        <w:numId w:val="3"/>
      </w:numPr>
    </w:pPr>
  </w:style>
  <w:style w:type="character" w:styleId="Hyperlink">
    <w:name w:val="Hyperlink"/>
    <w:basedOn w:val="DefaultParagraphFont"/>
    <w:uiPriority w:val="99"/>
    <w:rsid w:val="00EB50CB"/>
    <w:rPr>
      <w:color w:val="0D6AB8"/>
      <w:u w:val="single"/>
    </w:rPr>
  </w:style>
  <w:style w:type="paragraph" w:customStyle="1" w:styleId="Heading2-Start">
    <w:name w:val="Heading 2 - Start"/>
    <w:basedOn w:val="Heading2"/>
    <w:next w:val="BodyText"/>
    <w:uiPriority w:val="1"/>
    <w:rsid w:val="00EB50CB"/>
    <w:pPr>
      <w:spacing w:before="200"/>
    </w:pPr>
  </w:style>
  <w:style w:type="paragraph" w:customStyle="1" w:styleId="Quotationparagraphbefore">
    <w:name w:val="Quotation (paragraph before)"/>
    <w:basedOn w:val="Normal"/>
    <w:next w:val="Quotationseparateparagraph"/>
    <w:uiPriority w:val="6"/>
    <w:rsid w:val="00F922BB"/>
    <w:pPr>
      <w:spacing w:after="120"/>
    </w:pPr>
  </w:style>
  <w:style w:type="character" w:styleId="Emphasis">
    <w:name w:val="Emphasis"/>
    <w:uiPriority w:val="2"/>
    <w:rsid w:val="002F2103"/>
    <w:rPr>
      <w:rFonts w:ascii="Calibri" w:hAnsi="Calibri"/>
      <w:b/>
      <w:bCs/>
      <w:iCs/>
      <w:spacing w:val="0"/>
      <w:lang w:val="en-NZ"/>
    </w:rPr>
  </w:style>
  <w:style w:type="paragraph" w:customStyle="1" w:styleId="Listcheckbox">
    <w:name w:val="List check box"/>
    <w:basedOn w:val="BodyText"/>
    <w:uiPriority w:val="3"/>
    <w:semiHidden/>
    <w:rsid w:val="00DE17A1"/>
  </w:style>
  <w:style w:type="paragraph" w:customStyle="1" w:styleId="Boxsmalltext">
    <w:name w:val="Box small text"/>
    <w:basedOn w:val="Normalcolour"/>
    <w:uiPriority w:val="2"/>
    <w:qFormat/>
    <w:rsid w:val="00EB50CB"/>
    <w:rPr>
      <w:color w:val="1E1E1E"/>
    </w:rPr>
  </w:style>
  <w:style w:type="paragraph" w:customStyle="1" w:styleId="Boxlargetext">
    <w:name w:val="Box large text"/>
    <w:basedOn w:val="Normalcolour"/>
    <w:uiPriority w:val="2"/>
    <w:qFormat/>
    <w:rsid w:val="002F510A"/>
    <w:pPr>
      <w:spacing w:line="320" w:lineRule="atLeast"/>
    </w:pPr>
    <w:rPr>
      <w:sz w:val="26"/>
    </w:rPr>
  </w:style>
  <w:style w:type="paragraph" w:customStyle="1" w:styleId="Listoutline5-i">
    <w:name w:val="List outline 5 - i."/>
    <w:basedOn w:val="Normal"/>
    <w:uiPriority w:val="5"/>
    <w:semiHidden/>
    <w:rsid w:val="00411A78"/>
    <w:pPr>
      <w:numPr>
        <w:ilvl w:val="4"/>
        <w:numId w:val="3"/>
      </w:numPr>
    </w:pPr>
  </w:style>
  <w:style w:type="character" w:styleId="EndnoteReference">
    <w:name w:val="endnote reference"/>
    <w:basedOn w:val="DefaultParagraphFont"/>
    <w:uiPriority w:val="7"/>
    <w:rsid w:val="00AA188D"/>
    <w:rPr>
      <w:vertAlign w:val="superscript"/>
    </w:rPr>
  </w:style>
  <w:style w:type="paragraph" w:customStyle="1" w:styleId="HeadingAppendix">
    <w:name w:val="Heading Appendix"/>
    <w:basedOn w:val="Heading1"/>
    <w:next w:val="BodyText"/>
    <w:uiPriority w:val="1"/>
    <w:rsid w:val="002F2103"/>
    <w:pPr>
      <w:pageBreakBefore/>
      <w:numPr>
        <w:numId w:val="4"/>
      </w:numPr>
      <w:spacing w:before="0"/>
    </w:pPr>
  </w:style>
  <w:style w:type="table" w:customStyle="1" w:styleId="TableGridnoborders">
    <w:name w:val="Table Grid (no borders)"/>
    <w:basedOn w:val="TableNormal"/>
    <w:uiPriority w:val="99"/>
    <w:rsid w:val="00FE4B3F"/>
    <w:pPr>
      <w:spacing w:line="240" w:lineRule="atLeast"/>
    </w:pPr>
    <w:rPr>
      <w:rFonts w:ascii="Calibri" w:hAnsi="Calibri"/>
      <w:sz w:val="24"/>
    </w:rPr>
    <w:tblPr>
      <w:tblInd w:w="113" w:type="dxa"/>
      <w:tblCellMar>
        <w:top w:w="28" w:type="dxa"/>
        <w:bottom w:w="28" w:type="dxa"/>
      </w:tblCellMar>
    </w:tblPr>
    <w:tcPr>
      <w:shd w:val="clear" w:color="auto" w:fill="auto"/>
    </w:tcPr>
  </w:style>
  <w:style w:type="character" w:customStyle="1" w:styleId="Heading1-Sub">
    <w:name w:val="Heading 1 - Sub"/>
    <w:basedOn w:val="DefaultParagraphFont"/>
    <w:uiPriority w:val="1"/>
    <w:rsid w:val="002F2103"/>
    <w:rPr>
      <w:b/>
    </w:rPr>
  </w:style>
  <w:style w:type="paragraph" w:customStyle="1" w:styleId="Whitespace">
    <w:name w:val="White space"/>
    <w:basedOn w:val="BodyText"/>
    <w:uiPriority w:val="2"/>
    <w:rsid w:val="00644B46"/>
    <w:pPr>
      <w:spacing w:after="0" w:line="240" w:lineRule="auto"/>
    </w:pPr>
    <w:rPr>
      <w:sz w:val="16"/>
    </w:rPr>
  </w:style>
  <w:style w:type="character" w:customStyle="1" w:styleId="Quotationwithinthesentence">
    <w:name w:val="Quotation (within the sentence)"/>
    <w:basedOn w:val="DefaultParagraphFont"/>
    <w:uiPriority w:val="6"/>
    <w:rsid w:val="00F922BB"/>
    <w:rPr>
      <w:i/>
    </w:rPr>
  </w:style>
  <w:style w:type="paragraph" w:customStyle="1" w:styleId="Heading1-Subnonboldtext">
    <w:name w:val="Heading 1 - Sub (non bold text)"/>
    <w:basedOn w:val="BodyText"/>
    <w:uiPriority w:val="1"/>
    <w:rsid w:val="002F2103"/>
    <w:pPr>
      <w:tabs>
        <w:tab w:val="left" w:pos="2552"/>
      </w:tabs>
      <w:spacing w:after="0"/>
      <w:ind w:left="2552" w:hanging="2552"/>
    </w:pPr>
  </w:style>
  <w:style w:type="paragraph" w:customStyle="1" w:styleId="Tablebodytext">
    <w:name w:val="Table body text"/>
    <w:basedOn w:val="BodyText"/>
    <w:uiPriority w:val="2"/>
    <w:rsid w:val="00011074"/>
    <w:pPr>
      <w:spacing w:before="120" w:after="120"/>
    </w:pPr>
    <w:rPr>
      <w:sz w:val="22"/>
    </w:rPr>
  </w:style>
  <w:style w:type="paragraph" w:customStyle="1" w:styleId="Tablebodytextnospaceafter">
    <w:name w:val="Table body text (no space after)"/>
    <w:basedOn w:val="BodyText"/>
    <w:uiPriority w:val="2"/>
    <w:rsid w:val="00D75233"/>
    <w:pPr>
      <w:spacing w:after="0"/>
    </w:pPr>
  </w:style>
  <w:style w:type="table" w:customStyle="1" w:styleId="TableBox">
    <w:name w:val="Table Box"/>
    <w:basedOn w:val="TableNormal"/>
    <w:uiPriority w:val="99"/>
    <w:rsid w:val="00A60F61"/>
    <w:pPr>
      <w:spacing w:line="240" w:lineRule="atLeast"/>
    </w:pPr>
    <w:rPr>
      <w:rFonts w:ascii="Calibri" w:hAnsi="Calibri"/>
      <w:sz w:val="24"/>
    </w:rPr>
    <w:tblPr>
      <w:tblCellMar>
        <w:top w:w="142" w:type="dxa"/>
        <w:left w:w="284" w:type="dxa"/>
        <w:bottom w:w="142" w:type="dxa"/>
        <w:right w:w="284" w:type="dxa"/>
      </w:tblCellMar>
    </w:tblPr>
    <w:tcPr>
      <w:shd w:val="clear" w:color="auto" w:fill="D3D3D3"/>
    </w:tcPr>
  </w:style>
  <w:style w:type="character" w:styleId="FollowedHyperlink">
    <w:name w:val="FollowedHyperlink"/>
    <w:basedOn w:val="DefaultParagraphFont"/>
    <w:uiPriority w:val="2"/>
    <w:rsid w:val="00C91EA8"/>
    <w:rPr>
      <w:color w:val="3C98E7"/>
      <w:u w:val="single"/>
    </w:rPr>
  </w:style>
  <w:style w:type="paragraph" w:customStyle="1" w:styleId="Headingboxtextinbody">
    <w:name w:val="Heading box text (in body)"/>
    <w:basedOn w:val="Normalcolour"/>
    <w:uiPriority w:val="1"/>
    <w:rsid w:val="00EB50CB"/>
    <w:pPr>
      <w:keepNext/>
      <w:spacing w:before="360" w:after="60" w:line="320" w:lineRule="atLeast"/>
    </w:pPr>
    <w:rPr>
      <w:b/>
      <w:sz w:val="26"/>
    </w:rPr>
  </w:style>
  <w:style w:type="paragraph" w:customStyle="1" w:styleId="Headingboxtexttop">
    <w:name w:val="Heading box text (top)"/>
    <w:basedOn w:val="Normalcolour"/>
    <w:uiPriority w:val="1"/>
    <w:rsid w:val="00EB50CB"/>
    <w:pPr>
      <w:spacing w:after="60" w:line="320" w:lineRule="atLeast"/>
    </w:pPr>
    <w:rPr>
      <w:b/>
      <w:sz w:val="26"/>
    </w:rPr>
  </w:style>
  <w:style w:type="paragraph" w:customStyle="1" w:styleId="Singlespacedparagraph">
    <w:name w:val="Single spaced paragraph"/>
    <w:basedOn w:val="BodyText"/>
    <w:uiPriority w:val="2"/>
    <w:rsid w:val="00191044"/>
    <w:pPr>
      <w:spacing w:after="0"/>
    </w:pPr>
  </w:style>
  <w:style w:type="paragraph" w:customStyle="1" w:styleId="Footerline">
    <w:name w:val="Footer line"/>
    <w:basedOn w:val="Footer"/>
    <w:next w:val="Footer"/>
    <w:uiPriority w:val="10"/>
    <w:rsid w:val="00272307"/>
    <w:pPr>
      <w:pBdr>
        <w:top w:val="single" w:sz="4" w:space="5" w:color="696969"/>
      </w:pBdr>
      <w:ind w:left="23" w:right="23"/>
    </w:pPr>
    <w:rPr>
      <w:sz w:val="2"/>
    </w:rPr>
  </w:style>
  <w:style w:type="paragraph" w:customStyle="1" w:styleId="Headerline">
    <w:name w:val="Header line"/>
    <w:basedOn w:val="Header"/>
    <w:rsid w:val="00272307"/>
    <w:pPr>
      <w:pBdr>
        <w:bottom w:val="single" w:sz="4" w:space="5" w:color="696969"/>
      </w:pBdr>
      <w:ind w:left="23" w:right="23"/>
    </w:pPr>
    <w:rPr>
      <w:sz w:val="2"/>
    </w:rPr>
  </w:style>
  <w:style w:type="paragraph" w:customStyle="1" w:styleId="QLegindent1">
    <w:name w:val="QLeg indent 1"/>
    <w:basedOn w:val="Normal"/>
    <w:uiPriority w:val="2"/>
    <w:semiHidden/>
    <w:rsid w:val="00064CFD"/>
    <w:pPr>
      <w:ind w:left="1985" w:right="567"/>
    </w:pPr>
    <w:rPr>
      <w:i/>
      <w:color w:val="4D4D4D"/>
    </w:rPr>
  </w:style>
  <w:style w:type="paragraph" w:customStyle="1" w:styleId="QLegindent2">
    <w:name w:val="QLeg indent 2"/>
    <w:basedOn w:val="Normal"/>
    <w:uiPriority w:val="2"/>
    <w:semiHidden/>
    <w:rsid w:val="00064CFD"/>
    <w:pPr>
      <w:ind w:left="2693" w:right="567"/>
    </w:pPr>
    <w:rPr>
      <w:i/>
      <w:color w:val="4D4D4D"/>
    </w:rPr>
  </w:style>
  <w:style w:type="paragraph" w:customStyle="1" w:styleId="QLegindent3">
    <w:name w:val="QLeg indent 3"/>
    <w:basedOn w:val="Normal"/>
    <w:uiPriority w:val="2"/>
    <w:semiHidden/>
    <w:rsid w:val="00064CFD"/>
    <w:pPr>
      <w:ind w:left="3402" w:right="567"/>
    </w:pPr>
    <w:rPr>
      <w:i/>
      <w:color w:val="4D4D4D"/>
    </w:rPr>
  </w:style>
  <w:style w:type="paragraph" w:customStyle="1" w:styleId="QLegstyle-1">
    <w:name w:val="QLeg style - (1)"/>
    <w:basedOn w:val="Normal"/>
    <w:uiPriority w:val="2"/>
    <w:semiHidden/>
    <w:rsid w:val="00064CFD"/>
    <w:pPr>
      <w:tabs>
        <w:tab w:val="left" w:pos="1985"/>
      </w:tabs>
      <w:ind w:left="1985" w:right="567" w:hanging="851"/>
    </w:pPr>
    <w:rPr>
      <w:i/>
      <w:color w:val="4D4D4D"/>
    </w:rPr>
  </w:style>
  <w:style w:type="paragraph" w:customStyle="1" w:styleId="QLegstyle-a">
    <w:name w:val="QLeg style - (a)"/>
    <w:basedOn w:val="Normal"/>
    <w:uiPriority w:val="2"/>
    <w:semiHidden/>
    <w:rsid w:val="00064CFD"/>
    <w:pPr>
      <w:tabs>
        <w:tab w:val="left" w:pos="2693"/>
      </w:tabs>
      <w:ind w:left="2694" w:right="567" w:hanging="709"/>
    </w:pPr>
    <w:rPr>
      <w:i/>
      <w:color w:val="4D4D4D"/>
    </w:rPr>
  </w:style>
  <w:style w:type="paragraph" w:customStyle="1" w:styleId="QLegstyle-i">
    <w:name w:val="QLeg style - (i)"/>
    <w:basedOn w:val="Normal"/>
    <w:uiPriority w:val="2"/>
    <w:semiHidden/>
    <w:rsid w:val="00064CFD"/>
    <w:pPr>
      <w:tabs>
        <w:tab w:val="left" w:pos="3402"/>
      </w:tabs>
      <w:ind w:left="3402" w:right="567" w:hanging="709"/>
    </w:pPr>
    <w:rPr>
      <w:i/>
      <w:color w:val="4D4D4D"/>
    </w:rPr>
  </w:style>
  <w:style w:type="paragraph" w:customStyle="1" w:styleId="QLegstyle-10">
    <w:name w:val="QLeg style - 1"/>
    <w:basedOn w:val="Normal"/>
    <w:uiPriority w:val="2"/>
    <w:semiHidden/>
    <w:rsid w:val="00064CFD"/>
    <w:pPr>
      <w:tabs>
        <w:tab w:val="left" w:pos="1985"/>
      </w:tabs>
      <w:ind w:left="1985" w:right="567" w:hanging="851"/>
    </w:pPr>
    <w:rPr>
      <w:b/>
      <w:i/>
      <w:color w:val="4D4D4D"/>
    </w:rPr>
  </w:style>
  <w:style w:type="paragraph" w:customStyle="1" w:styleId="Legindent1">
    <w:name w:val="Leg indent 1"/>
    <w:basedOn w:val="Normal"/>
    <w:uiPriority w:val="9"/>
    <w:semiHidden/>
    <w:rsid w:val="00064CFD"/>
    <w:pPr>
      <w:ind w:left="851"/>
    </w:pPr>
  </w:style>
  <w:style w:type="paragraph" w:customStyle="1" w:styleId="Legindent2">
    <w:name w:val="Leg indent 2"/>
    <w:basedOn w:val="Normal"/>
    <w:uiPriority w:val="9"/>
    <w:semiHidden/>
    <w:rsid w:val="00064CFD"/>
    <w:pPr>
      <w:ind w:left="1559"/>
    </w:pPr>
  </w:style>
  <w:style w:type="paragraph" w:customStyle="1" w:styleId="Legindent3">
    <w:name w:val="Leg indent 3"/>
    <w:basedOn w:val="Normal"/>
    <w:uiPriority w:val="9"/>
    <w:semiHidden/>
    <w:rsid w:val="00064CFD"/>
    <w:pPr>
      <w:ind w:left="2268"/>
    </w:pPr>
  </w:style>
  <w:style w:type="paragraph" w:customStyle="1" w:styleId="Legstyle-1">
    <w:name w:val="Leg style - (1)"/>
    <w:basedOn w:val="Normal"/>
    <w:uiPriority w:val="9"/>
    <w:semiHidden/>
    <w:rsid w:val="00064CFD"/>
    <w:pPr>
      <w:tabs>
        <w:tab w:val="left" w:pos="851"/>
      </w:tabs>
      <w:ind w:left="851" w:hanging="851"/>
    </w:pPr>
  </w:style>
  <w:style w:type="paragraph" w:customStyle="1" w:styleId="Legstyle-a">
    <w:name w:val="Leg style - (a)"/>
    <w:basedOn w:val="Normal"/>
    <w:uiPriority w:val="9"/>
    <w:semiHidden/>
    <w:rsid w:val="00064CFD"/>
    <w:pPr>
      <w:tabs>
        <w:tab w:val="left" w:pos="1559"/>
      </w:tabs>
      <w:ind w:left="1560" w:hanging="709"/>
    </w:pPr>
  </w:style>
  <w:style w:type="paragraph" w:customStyle="1" w:styleId="Legstyle-i">
    <w:name w:val="Leg style - (i)"/>
    <w:basedOn w:val="Normal"/>
    <w:uiPriority w:val="9"/>
    <w:semiHidden/>
    <w:rsid w:val="00064CFD"/>
    <w:pPr>
      <w:tabs>
        <w:tab w:val="left" w:pos="2268"/>
      </w:tabs>
      <w:ind w:left="2268" w:hanging="709"/>
    </w:pPr>
  </w:style>
  <w:style w:type="paragraph" w:customStyle="1" w:styleId="Legstyle-10">
    <w:name w:val="Leg style - 1"/>
    <w:basedOn w:val="Normal"/>
    <w:uiPriority w:val="9"/>
    <w:semiHidden/>
    <w:rsid w:val="00064CFD"/>
    <w:pPr>
      <w:tabs>
        <w:tab w:val="left" w:pos="851"/>
      </w:tabs>
      <w:ind w:left="851" w:hanging="851"/>
    </w:pPr>
    <w:rPr>
      <w:b/>
    </w:rPr>
  </w:style>
  <w:style w:type="paragraph" w:customStyle="1" w:styleId="Guidelines">
    <w:name w:val="Guidelines"/>
    <w:basedOn w:val="Normal"/>
    <w:next w:val="BodyText"/>
    <w:uiPriority w:val="2"/>
    <w:rsid w:val="00561DA3"/>
    <w:rPr>
      <w:color w:val="00B050"/>
    </w:rPr>
  </w:style>
  <w:style w:type="paragraph" w:customStyle="1" w:styleId="Heading1-Start">
    <w:name w:val="Heading 1 - Start"/>
    <w:basedOn w:val="Heading1"/>
    <w:next w:val="BodyText"/>
    <w:uiPriority w:val="1"/>
    <w:rsid w:val="00EB50CB"/>
    <w:pPr>
      <w:spacing w:before="200"/>
    </w:pPr>
  </w:style>
  <w:style w:type="paragraph" w:styleId="Title">
    <w:name w:val="Title"/>
    <w:basedOn w:val="Normalcolour"/>
    <w:next w:val="BodyText"/>
    <w:link w:val="TitleChar"/>
    <w:uiPriority w:val="1"/>
    <w:rsid w:val="00E83E7F"/>
    <w:pPr>
      <w:spacing w:after="24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E83E7F"/>
    <w:rPr>
      <w:rFonts w:ascii="Calibri" w:eastAsiaTheme="majorEastAsia" w:hAnsi="Calibri" w:cstheme="majorBidi"/>
      <w:color w:val="939905"/>
      <w:spacing w:val="5"/>
      <w:kern w:val="28"/>
      <w:sz w:val="48"/>
      <w:szCs w:val="52"/>
    </w:rPr>
  </w:style>
  <w:style w:type="paragraph" w:customStyle="1" w:styleId="QIndent1">
    <w:name w:val="QIndent 1"/>
    <w:basedOn w:val="Normal"/>
    <w:uiPriority w:val="6"/>
    <w:rsid w:val="002F2103"/>
    <w:pPr>
      <w:ind w:left="1134" w:right="567"/>
    </w:pPr>
    <w:rPr>
      <w:i/>
      <w:color w:val="4D4D4D"/>
    </w:rPr>
  </w:style>
  <w:style w:type="paragraph" w:customStyle="1" w:styleId="QIndent2">
    <w:name w:val="QIndent 2"/>
    <w:basedOn w:val="Normal"/>
    <w:uiPriority w:val="6"/>
    <w:rsid w:val="002F2103"/>
    <w:pPr>
      <w:ind w:left="1701" w:right="567"/>
    </w:pPr>
    <w:rPr>
      <w:i/>
      <w:color w:val="4D4D4D"/>
    </w:rPr>
  </w:style>
  <w:style w:type="paragraph" w:customStyle="1" w:styleId="QIndent3">
    <w:name w:val="QIndent 3"/>
    <w:basedOn w:val="Normal"/>
    <w:uiPriority w:val="6"/>
    <w:rsid w:val="002F2103"/>
    <w:pPr>
      <w:ind w:left="2268" w:right="567"/>
    </w:pPr>
    <w:rPr>
      <w:i/>
      <w:color w:val="4D4D4D"/>
    </w:rPr>
  </w:style>
  <w:style w:type="paragraph" w:customStyle="1" w:styleId="QListalpha">
    <w:name w:val="QList alpha"/>
    <w:basedOn w:val="Normal"/>
    <w:uiPriority w:val="6"/>
    <w:rsid w:val="002F2103"/>
    <w:pPr>
      <w:numPr>
        <w:numId w:val="18"/>
      </w:numPr>
      <w:ind w:right="567"/>
    </w:pPr>
    <w:rPr>
      <w:i/>
      <w:color w:val="4D4D4D"/>
    </w:rPr>
  </w:style>
  <w:style w:type="paragraph" w:customStyle="1" w:styleId="QListbullet">
    <w:name w:val="QList bullet"/>
    <w:basedOn w:val="Normal"/>
    <w:uiPriority w:val="6"/>
    <w:rsid w:val="002F2103"/>
    <w:pPr>
      <w:numPr>
        <w:numId w:val="19"/>
      </w:numPr>
      <w:ind w:right="567"/>
    </w:pPr>
    <w:rPr>
      <w:i/>
      <w:color w:val="4D4D4D"/>
    </w:rPr>
  </w:style>
  <w:style w:type="paragraph" w:customStyle="1" w:styleId="QListnumber">
    <w:name w:val="QList number"/>
    <w:basedOn w:val="Normal"/>
    <w:uiPriority w:val="6"/>
    <w:rsid w:val="002F2103"/>
    <w:pPr>
      <w:numPr>
        <w:numId w:val="20"/>
      </w:numPr>
      <w:ind w:right="567"/>
    </w:pPr>
    <w:rPr>
      <w:i/>
      <w:color w:val="4D4D4D"/>
    </w:rPr>
  </w:style>
  <w:style w:type="paragraph" w:customStyle="1" w:styleId="QListroman">
    <w:name w:val="QList roman"/>
    <w:basedOn w:val="Normal"/>
    <w:uiPriority w:val="6"/>
    <w:rsid w:val="002F2103"/>
    <w:pPr>
      <w:numPr>
        <w:numId w:val="21"/>
      </w:numPr>
      <w:ind w:right="567"/>
    </w:pPr>
    <w:rPr>
      <w:rFonts w:eastAsia="Times New Roman" w:cs="Times New Roman"/>
      <w:i/>
      <w:color w:val="4D4D4D"/>
      <w:szCs w:val="20"/>
    </w:rPr>
  </w:style>
  <w:style w:type="paragraph" w:customStyle="1" w:styleId="Bullet1">
    <w:name w:val="Bullet 1"/>
    <w:basedOn w:val="Normal"/>
    <w:uiPriority w:val="2"/>
    <w:rsid w:val="002F2103"/>
    <w:pPr>
      <w:numPr>
        <w:numId w:val="11"/>
      </w:numPr>
    </w:pPr>
  </w:style>
  <w:style w:type="paragraph" w:customStyle="1" w:styleId="Bullet2">
    <w:name w:val="Bullet 2"/>
    <w:basedOn w:val="Normal"/>
    <w:uiPriority w:val="2"/>
    <w:rsid w:val="002F2103"/>
    <w:pPr>
      <w:numPr>
        <w:ilvl w:val="1"/>
        <w:numId w:val="11"/>
      </w:numPr>
    </w:pPr>
  </w:style>
  <w:style w:type="paragraph" w:customStyle="1" w:styleId="Bullet3">
    <w:name w:val="Bullet 3"/>
    <w:basedOn w:val="Normal"/>
    <w:uiPriority w:val="2"/>
    <w:rsid w:val="002F2103"/>
    <w:pPr>
      <w:numPr>
        <w:ilvl w:val="2"/>
        <w:numId w:val="11"/>
      </w:numPr>
    </w:pPr>
  </w:style>
  <w:style w:type="paragraph" w:customStyle="1" w:styleId="Bullet4">
    <w:name w:val="Bullet 4"/>
    <w:basedOn w:val="Normal"/>
    <w:uiPriority w:val="2"/>
    <w:rsid w:val="002F2103"/>
    <w:pPr>
      <w:numPr>
        <w:ilvl w:val="3"/>
        <w:numId w:val="11"/>
      </w:numPr>
    </w:pPr>
  </w:style>
  <w:style w:type="paragraph" w:customStyle="1" w:styleId="InsertPictureLeft">
    <w:name w:val="InsertPictureLeft"/>
    <w:rsid w:val="009D6259"/>
    <w:pPr>
      <w:numPr>
        <w:ilvl w:val="3"/>
        <w:numId w:val="5"/>
      </w:numPr>
      <w:tabs>
        <w:tab w:val="clear" w:pos="2880"/>
        <w:tab w:val="num" w:pos="2268"/>
      </w:tabs>
      <w:spacing w:after="160" w:line="300" w:lineRule="atLeast"/>
      <w:ind w:left="2268" w:hanging="567"/>
    </w:pPr>
    <w:rPr>
      <w:rFonts w:ascii="Calibri" w:hAnsi="Calibri"/>
      <w:color w:val="1E1E1E"/>
      <w:sz w:val="24"/>
    </w:rPr>
  </w:style>
  <w:style w:type="paragraph" w:customStyle="1" w:styleId="Indent1">
    <w:name w:val="Indent 1"/>
    <w:basedOn w:val="Normal"/>
    <w:uiPriority w:val="4"/>
    <w:rsid w:val="002F2103"/>
    <w:pPr>
      <w:ind w:left="567"/>
    </w:pPr>
  </w:style>
  <w:style w:type="paragraph" w:customStyle="1" w:styleId="Indent2">
    <w:name w:val="Indent 2"/>
    <w:basedOn w:val="Normal"/>
    <w:uiPriority w:val="4"/>
    <w:rsid w:val="002F2103"/>
    <w:pPr>
      <w:ind w:left="1134"/>
    </w:pPr>
  </w:style>
  <w:style w:type="paragraph" w:customStyle="1" w:styleId="Indent3">
    <w:name w:val="Indent 3"/>
    <w:basedOn w:val="Normal"/>
    <w:uiPriority w:val="4"/>
    <w:rsid w:val="002F2103"/>
    <w:pPr>
      <w:ind w:left="1701"/>
    </w:pPr>
  </w:style>
  <w:style w:type="paragraph" w:customStyle="1" w:styleId="Indent4">
    <w:name w:val="Indent 4"/>
    <w:basedOn w:val="Normal"/>
    <w:uiPriority w:val="4"/>
    <w:rsid w:val="002F2103"/>
    <w:pPr>
      <w:ind w:left="2268"/>
    </w:pPr>
  </w:style>
  <w:style w:type="paragraph" w:customStyle="1" w:styleId="Number-1">
    <w:name w:val="Number - 1."/>
    <w:basedOn w:val="BodyText"/>
    <w:uiPriority w:val="5"/>
    <w:rsid w:val="002F2103"/>
    <w:pPr>
      <w:numPr>
        <w:numId w:val="15"/>
      </w:numPr>
    </w:pPr>
  </w:style>
  <w:style w:type="paragraph" w:customStyle="1" w:styleId="Number-11">
    <w:name w:val="Number - 1.1"/>
    <w:basedOn w:val="Normal"/>
    <w:uiPriority w:val="5"/>
    <w:rsid w:val="002F2103"/>
    <w:pPr>
      <w:numPr>
        <w:ilvl w:val="1"/>
        <w:numId w:val="15"/>
      </w:numPr>
    </w:pPr>
  </w:style>
  <w:style w:type="paragraph" w:customStyle="1" w:styleId="Number-111">
    <w:name w:val="Number - 1.1.1"/>
    <w:basedOn w:val="Normal"/>
    <w:uiPriority w:val="5"/>
    <w:rsid w:val="002F2103"/>
    <w:pPr>
      <w:numPr>
        <w:ilvl w:val="2"/>
        <w:numId w:val="15"/>
      </w:numPr>
    </w:pPr>
  </w:style>
  <w:style w:type="paragraph" w:customStyle="1" w:styleId="Number-a">
    <w:name w:val="Number - a."/>
    <w:basedOn w:val="Normal"/>
    <w:uiPriority w:val="5"/>
    <w:rsid w:val="002F2103"/>
    <w:pPr>
      <w:numPr>
        <w:numId w:val="16"/>
      </w:numPr>
    </w:pPr>
  </w:style>
  <w:style w:type="paragraph" w:customStyle="1" w:styleId="Number-i">
    <w:name w:val="Number - i."/>
    <w:basedOn w:val="Normal"/>
    <w:uiPriority w:val="5"/>
    <w:rsid w:val="002F2103"/>
    <w:pPr>
      <w:numPr>
        <w:ilvl w:val="1"/>
        <w:numId w:val="16"/>
      </w:numPr>
    </w:pPr>
  </w:style>
  <w:style w:type="paragraph" w:customStyle="1" w:styleId="Number1">
    <w:name w:val="Number 1"/>
    <w:basedOn w:val="Normal"/>
    <w:uiPriority w:val="5"/>
    <w:rsid w:val="002F2103"/>
    <w:pPr>
      <w:numPr>
        <w:numId w:val="17"/>
      </w:numPr>
    </w:pPr>
  </w:style>
  <w:style w:type="paragraph" w:customStyle="1" w:styleId="Number2">
    <w:name w:val="Number 2"/>
    <w:basedOn w:val="Normal"/>
    <w:uiPriority w:val="5"/>
    <w:rsid w:val="002F2103"/>
    <w:pPr>
      <w:numPr>
        <w:ilvl w:val="1"/>
        <w:numId w:val="17"/>
      </w:numPr>
    </w:pPr>
  </w:style>
  <w:style w:type="paragraph" w:customStyle="1" w:styleId="Number3">
    <w:name w:val="Number 3"/>
    <w:basedOn w:val="Normal"/>
    <w:uiPriority w:val="5"/>
    <w:rsid w:val="002F2103"/>
    <w:pPr>
      <w:numPr>
        <w:ilvl w:val="2"/>
        <w:numId w:val="17"/>
      </w:numPr>
    </w:pPr>
  </w:style>
  <w:style w:type="paragraph" w:customStyle="1" w:styleId="TableBullet1">
    <w:name w:val="Table Bullet 1"/>
    <w:basedOn w:val="Normal"/>
    <w:uiPriority w:val="2"/>
    <w:rsid w:val="002F2103"/>
    <w:pPr>
      <w:numPr>
        <w:numId w:val="22"/>
      </w:numPr>
      <w:spacing w:before="120" w:after="120"/>
    </w:pPr>
    <w:rPr>
      <w:sz w:val="22"/>
    </w:rPr>
  </w:style>
  <w:style w:type="paragraph" w:customStyle="1" w:styleId="TableBullet2">
    <w:name w:val="Table Bullet 2"/>
    <w:basedOn w:val="Normal"/>
    <w:uiPriority w:val="2"/>
    <w:rsid w:val="002F2103"/>
    <w:pPr>
      <w:numPr>
        <w:ilvl w:val="1"/>
        <w:numId w:val="22"/>
      </w:numPr>
      <w:spacing w:before="120" w:after="120"/>
    </w:pPr>
    <w:rPr>
      <w:sz w:val="22"/>
    </w:rPr>
  </w:style>
  <w:style w:type="paragraph" w:customStyle="1" w:styleId="TableBullet3">
    <w:name w:val="Table Bullet 3"/>
    <w:basedOn w:val="Normal"/>
    <w:uiPriority w:val="2"/>
    <w:rsid w:val="002F2103"/>
    <w:pPr>
      <w:numPr>
        <w:ilvl w:val="2"/>
        <w:numId w:val="22"/>
      </w:numPr>
      <w:spacing w:before="120" w:after="120"/>
    </w:pPr>
    <w:rPr>
      <w:sz w:val="22"/>
    </w:rPr>
  </w:style>
  <w:style w:type="paragraph" w:customStyle="1" w:styleId="Tableheading">
    <w:name w:val="Table heading"/>
    <w:basedOn w:val="Tablebodytext"/>
    <w:next w:val="Tablebodytext"/>
    <w:uiPriority w:val="2"/>
    <w:rsid w:val="000D3B26"/>
    <w:pPr>
      <w:keepNext/>
      <w:spacing w:after="60"/>
    </w:pPr>
    <w:rPr>
      <w:b/>
    </w:rPr>
  </w:style>
  <w:style w:type="paragraph" w:customStyle="1" w:styleId="TableIndent1">
    <w:name w:val="Table Indent 1"/>
    <w:basedOn w:val="Normal"/>
    <w:uiPriority w:val="2"/>
    <w:rsid w:val="002F2103"/>
    <w:pPr>
      <w:spacing w:before="120" w:after="120"/>
      <w:ind w:left="357"/>
    </w:pPr>
    <w:rPr>
      <w:sz w:val="22"/>
    </w:rPr>
  </w:style>
  <w:style w:type="paragraph" w:customStyle="1" w:styleId="TableIndent2">
    <w:name w:val="Table Indent 2"/>
    <w:basedOn w:val="Normal"/>
    <w:uiPriority w:val="2"/>
    <w:rsid w:val="002F2103"/>
    <w:pPr>
      <w:spacing w:before="120" w:after="120"/>
      <w:ind w:left="714"/>
    </w:pPr>
    <w:rPr>
      <w:sz w:val="22"/>
    </w:rPr>
  </w:style>
  <w:style w:type="paragraph" w:customStyle="1" w:styleId="TableIndent3">
    <w:name w:val="Table Indent 3"/>
    <w:basedOn w:val="Normal"/>
    <w:uiPriority w:val="2"/>
    <w:rsid w:val="002F2103"/>
    <w:pPr>
      <w:spacing w:before="120" w:after="120"/>
      <w:ind w:left="1072"/>
    </w:pPr>
    <w:rPr>
      <w:sz w:val="22"/>
    </w:rPr>
  </w:style>
  <w:style w:type="paragraph" w:customStyle="1" w:styleId="TableNumber1">
    <w:name w:val="Table Number 1."/>
    <w:basedOn w:val="Normal"/>
    <w:uiPriority w:val="2"/>
    <w:rsid w:val="002F2103"/>
    <w:pPr>
      <w:numPr>
        <w:numId w:val="24"/>
      </w:numPr>
      <w:spacing w:before="120" w:after="120"/>
    </w:pPr>
    <w:rPr>
      <w:sz w:val="22"/>
    </w:rPr>
  </w:style>
  <w:style w:type="paragraph" w:customStyle="1" w:styleId="TableNumbera">
    <w:name w:val="Table Number a."/>
    <w:basedOn w:val="Normal"/>
    <w:uiPriority w:val="2"/>
    <w:rsid w:val="002F2103"/>
    <w:pPr>
      <w:numPr>
        <w:ilvl w:val="1"/>
        <w:numId w:val="24"/>
      </w:numPr>
      <w:spacing w:before="120" w:after="120"/>
    </w:pPr>
    <w:rPr>
      <w:sz w:val="22"/>
    </w:rPr>
  </w:style>
  <w:style w:type="paragraph" w:customStyle="1" w:styleId="TableNumberi">
    <w:name w:val="Table Number i."/>
    <w:basedOn w:val="Normal"/>
    <w:uiPriority w:val="2"/>
    <w:rsid w:val="002F2103"/>
    <w:pPr>
      <w:numPr>
        <w:ilvl w:val="2"/>
        <w:numId w:val="24"/>
      </w:numPr>
      <w:spacing w:before="120" w:after="120"/>
    </w:pPr>
    <w:rPr>
      <w:sz w:val="22"/>
    </w:rPr>
  </w:style>
  <w:style w:type="paragraph" w:customStyle="1" w:styleId="TableQuotationseparateparagraph">
    <w:name w:val="Table Quotation (separate paragraph)"/>
    <w:basedOn w:val="Quotationseparateparagraph"/>
    <w:uiPriority w:val="2"/>
    <w:rsid w:val="00D75233"/>
    <w:pPr>
      <w:spacing w:after="120"/>
      <w:ind w:left="357" w:right="357"/>
    </w:pPr>
    <w:rPr>
      <w:sz w:val="22"/>
    </w:rPr>
  </w:style>
  <w:style w:type="paragraph" w:customStyle="1" w:styleId="Tablesinglespacedparagraph">
    <w:name w:val="Table single spaced paragraph"/>
    <w:basedOn w:val="BodyText"/>
    <w:uiPriority w:val="2"/>
    <w:rsid w:val="00011074"/>
    <w:pPr>
      <w:spacing w:before="40" w:after="40"/>
    </w:pPr>
    <w:rPr>
      <w:sz w:val="22"/>
    </w:rPr>
  </w:style>
  <w:style w:type="paragraph" w:customStyle="1" w:styleId="Tablesinglespacedparagraphlast">
    <w:name w:val="Table single spaced paragraph (last)"/>
    <w:basedOn w:val="Tablesinglespacedparagraph"/>
    <w:uiPriority w:val="2"/>
    <w:rsid w:val="00D75233"/>
  </w:style>
  <w:style w:type="character" w:styleId="CommentReference">
    <w:name w:val="annotation reference"/>
    <w:basedOn w:val="DefaultParagraphFont"/>
    <w:uiPriority w:val="99"/>
    <w:semiHidden/>
    <w:unhideWhenUsed/>
    <w:rsid w:val="008841B5"/>
    <w:rPr>
      <w:sz w:val="16"/>
      <w:szCs w:val="16"/>
    </w:rPr>
  </w:style>
  <w:style w:type="paragraph" w:customStyle="1" w:styleId="Tablecaption">
    <w:name w:val="Table caption"/>
    <w:basedOn w:val="Normal"/>
    <w:next w:val="BodyText"/>
    <w:uiPriority w:val="98"/>
    <w:rsid w:val="002F2103"/>
    <w:pPr>
      <w:keepNext/>
      <w:spacing w:before="360" w:after="60" w:line="260" w:lineRule="atLeast"/>
    </w:pPr>
    <w:rPr>
      <w:b/>
      <w:sz w:val="26"/>
    </w:rPr>
  </w:style>
  <w:style w:type="paragraph" w:customStyle="1" w:styleId="Footerlandscape">
    <w:name w:val="Footer landscape"/>
    <w:basedOn w:val="Footer"/>
    <w:uiPriority w:val="10"/>
    <w:rsid w:val="009D6259"/>
  </w:style>
  <w:style w:type="paragraph" w:customStyle="1" w:styleId="Headerlandscape">
    <w:name w:val="Header landscape"/>
    <w:basedOn w:val="Header"/>
    <w:rsid w:val="00307592"/>
    <w:pPr>
      <w:tabs>
        <w:tab w:val="clear" w:pos="9299"/>
        <w:tab w:val="right" w:pos="14232"/>
      </w:tabs>
    </w:pPr>
  </w:style>
  <w:style w:type="paragraph" w:customStyle="1" w:styleId="FigureCaption">
    <w:name w:val="Figure Caption"/>
    <w:basedOn w:val="Normal"/>
    <w:next w:val="BodyText"/>
    <w:uiPriority w:val="2"/>
    <w:rsid w:val="00D75233"/>
    <w:pPr>
      <w:spacing w:line="240" w:lineRule="auto"/>
    </w:pPr>
    <w:rPr>
      <w:i/>
    </w:rPr>
  </w:style>
  <w:style w:type="character" w:customStyle="1" w:styleId="Italics">
    <w:name w:val="Italics"/>
    <w:basedOn w:val="DefaultParagraphFont"/>
    <w:uiPriority w:val="2"/>
    <w:rsid w:val="009909DF"/>
    <w:rPr>
      <w:i/>
    </w:rPr>
  </w:style>
  <w:style w:type="character" w:customStyle="1" w:styleId="Bluetext">
    <w:name w:val="Blue text"/>
    <w:basedOn w:val="DefaultParagraphFont"/>
    <w:uiPriority w:val="2"/>
    <w:rsid w:val="000A4639"/>
    <w:rPr>
      <w:color w:val="0070C0"/>
    </w:rPr>
  </w:style>
  <w:style w:type="paragraph" w:customStyle="1" w:styleId="Boxsmallbullet1">
    <w:name w:val="Box small bullet 1"/>
    <w:basedOn w:val="Normal"/>
    <w:uiPriority w:val="2"/>
    <w:rsid w:val="002F2103"/>
    <w:pPr>
      <w:numPr>
        <w:numId w:val="9"/>
      </w:numPr>
    </w:pPr>
  </w:style>
  <w:style w:type="paragraph" w:customStyle="1" w:styleId="Boxsmallbullet2">
    <w:name w:val="Box small bullet 2"/>
    <w:basedOn w:val="Normal"/>
    <w:uiPriority w:val="2"/>
    <w:rsid w:val="002F2103"/>
    <w:pPr>
      <w:numPr>
        <w:ilvl w:val="1"/>
        <w:numId w:val="9"/>
      </w:numPr>
    </w:pPr>
  </w:style>
  <w:style w:type="character" w:customStyle="1" w:styleId="HyperlinkSourceTextReference">
    <w:name w:val="Hyperlink (Source Text Reference)"/>
    <w:basedOn w:val="Hyperlink"/>
    <w:uiPriority w:val="2"/>
    <w:rsid w:val="00100392"/>
    <w:rPr>
      <w:color w:val="0D6AB8"/>
      <w:u w:val="single"/>
    </w:rPr>
  </w:style>
  <w:style w:type="paragraph" w:customStyle="1" w:styleId="Pictureindent">
    <w:name w:val="Picture indent"/>
    <w:basedOn w:val="Indent1"/>
    <w:uiPriority w:val="98"/>
    <w:rsid w:val="002539A9"/>
    <w:pPr>
      <w:ind w:left="-28"/>
    </w:pPr>
  </w:style>
  <w:style w:type="numbering" w:styleId="111111">
    <w:name w:val="Outline List 2"/>
    <w:basedOn w:val="NoList"/>
    <w:uiPriority w:val="99"/>
    <w:semiHidden/>
    <w:unhideWhenUsed/>
    <w:rsid w:val="002F2103"/>
    <w:pPr>
      <w:numPr>
        <w:numId w:val="6"/>
      </w:numPr>
    </w:pPr>
  </w:style>
  <w:style w:type="numbering" w:styleId="1ai">
    <w:name w:val="Outline List 1"/>
    <w:basedOn w:val="NoList"/>
    <w:uiPriority w:val="99"/>
    <w:semiHidden/>
    <w:unhideWhenUsed/>
    <w:rsid w:val="002F2103"/>
    <w:pPr>
      <w:numPr>
        <w:numId w:val="7"/>
      </w:numPr>
    </w:pPr>
  </w:style>
  <w:style w:type="numbering" w:styleId="ArticleSection">
    <w:name w:val="Outline List 3"/>
    <w:basedOn w:val="NoList"/>
    <w:uiPriority w:val="99"/>
    <w:semiHidden/>
    <w:unhideWhenUsed/>
    <w:rsid w:val="002F2103"/>
    <w:pPr>
      <w:numPr>
        <w:numId w:val="8"/>
      </w:numPr>
    </w:pPr>
  </w:style>
  <w:style w:type="paragraph" w:customStyle="1" w:styleId="Boxsmallnumber-1">
    <w:name w:val="Box small number - 1."/>
    <w:basedOn w:val="Normal"/>
    <w:uiPriority w:val="2"/>
    <w:rsid w:val="002F2103"/>
    <w:pPr>
      <w:numPr>
        <w:numId w:val="10"/>
      </w:numPr>
    </w:pPr>
  </w:style>
  <w:style w:type="paragraph" w:customStyle="1" w:styleId="Boxsmallnumber-a">
    <w:name w:val="Box small number - a."/>
    <w:basedOn w:val="Normal"/>
    <w:uiPriority w:val="2"/>
    <w:rsid w:val="002F2103"/>
    <w:pPr>
      <w:numPr>
        <w:ilvl w:val="1"/>
        <w:numId w:val="10"/>
      </w:numPr>
    </w:pPr>
  </w:style>
  <w:style w:type="paragraph" w:customStyle="1" w:styleId="Boxsmallnumber-i">
    <w:name w:val="Box small number - i."/>
    <w:basedOn w:val="Normal"/>
    <w:uiPriority w:val="2"/>
    <w:rsid w:val="002F2103"/>
    <w:pPr>
      <w:numPr>
        <w:ilvl w:val="2"/>
        <w:numId w:val="10"/>
      </w:numPr>
    </w:pPr>
  </w:style>
  <w:style w:type="paragraph" w:customStyle="1" w:styleId="FootnoteBullet">
    <w:name w:val="Footnote Bullet"/>
    <w:basedOn w:val="FootnoteText"/>
    <w:uiPriority w:val="7"/>
    <w:rsid w:val="001643FB"/>
    <w:pPr>
      <w:numPr>
        <w:numId w:val="27"/>
      </w:numPr>
      <w:tabs>
        <w:tab w:val="clear" w:pos="284"/>
      </w:tabs>
    </w:pPr>
  </w:style>
  <w:style w:type="paragraph" w:customStyle="1" w:styleId="Introduction">
    <w:name w:val="Introduction"/>
    <w:basedOn w:val="Normal"/>
    <w:uiPriority w:val="2"/>
    <w:rsid w:val="002F2103"/>
    <w:rPr>
      <w:color w:val="4D4D4D"/>
      <w:sz w:val="28"/>
    </w:rPr>
  </w:style>
  <w:style w:type="paragraph" w:customStyle="1" w:styleId="Checkbox1">
    <w:name w:val="Check box 1"/>
    <w:basedOn w:val="BodyText"/>
    <w:uiPriority w:val="3"/>
    <w:rsid w:val="002F2103"/>
    <w:pPr>
      <w:numPr>
        <w:numId w:val="12"/>
      </w:numPr>
    </w:pPr>
  </w:style>
  <w:style w:type="paragraph" w:customStyle="1" w:styleId="Checkbox2">
    <w:name w:val="Check box 2"/>
    <w:basedOn w:val="Checkbox1"/>
    <w:uiPriority w:val="3"/>
    <w:rsid w:val="002F2103"/>
    <w:pPr>
      <w:numPr>
        <w:ilvl w:val="1"/>
      </w:numPr>
    </w:pPr>
  </w:style>
  <w:style w:type="paragraph" w:customStyle="1" w:styleId="Checkbox3">
    <w:name w:val="Check box 3"/>
    <w:basedOn w:val="Checkbox1"/>
    <w:uiPriority w:val="3"/>
    <w:rsid w:val="002F2103"/>
    <w:pPr>
      <w:numPr>
        <w:ilvl w:val="2"/>
      </w:numPr>
    </w:pPr>
  </w:style>
  <w:style w:type="paragraph" w:customStyle="1" w:styleId="Checkbox4">
    <w:name w:val="Check box 4"/>
    <w:basedOn w:val="Checkbox1"/>
    <w:uiPriority w:val="3"/>
    <w:rsid w:val="002F2103"/>
    <w:pPr>
      <w:numPr>
        <w:ilvl w:val="3"/>
      </w:numPr>
    </w:pPr>
  </w:style>
  <w:style w:type="paragraph" w:customStyle="1" w:styleId="Tablecheckbox1">
    <w:name w:val="Table check box 1"/>
    <w:basedOn w:val="Normal"/>
    <w:uiPriority w:val="2"/>
    <w:rsid w:val="002F2103"/>
    <w:pPr>
      <w:numPr>
        <w:numId w:val="23"/>
      </w:numPr>
      <w:spacing w:before="120" w:after="120"/>
    </w:pPr>
    <w:rPr>
      <w:sz w:val="22"/>
    </w:rPr>
  </w:style>
  <w:style w:type="paragraph" w:customStyle="1" w:styleId="Tablecheckbox2">
    <w:name w:val="Table check box 2"/>
    <w:basedOn w:val="Tablecheckbox1"/>
    <w:uiPriority w:val="2"/>
    <w:rsid w:val="002F2103"/>
    <w:pPr>
      <w:numPr>
        <w:ilvl w:val="1"/>
      </w:numPr>
    </w:pPr>
  </w:style>
  <w:style w:type="paragraph" w:customStyle="1" w:styleId="Tablecheckbox3">
    <w:name w:val="Table check box 3"/>
    <w:basedOn w:val="Tablecheckbox1"/>
    <w:uiPriority w:val="2"/>
    <w:rsid w:val="002F2103"/>
    <w:pPr>
      <w:numPr>
        <w:ilvl w:val="2"/>
      </w:numPr>
    </w:pPr>
  </w:style>
  <w:style w:type="paragraph" w:customStyle="1" w:styleId="EndnoteBullet">
    <w:name w:val="Endnote Bullet"/>
    <w:uiPriority w:val="7"/>
    <w:rsid w:val="003E5BC8"/>
    <w:pPr>
      <w:numPr>
        <w:numId w:val="26"/>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2F2103"/>
    <w:pPr>
      <w:ind w:left="2268" w:right="567"/>
    </w:pPr>
    <w:rPr>
      <w:i/>
      <w:color w:val="4D4D4D"/>
    </w:rPr>
  </w:style>
  <w:style w:type="paragraph" w:customStyle="1" w:styleId="CQLegindent2">
    <w:name w:val="CQLeg indent 2"/>
    <w:basedOn w:val="Normal"/>
    <w:uiPriority w:val="6"/>
    <w:rsid w:val="002F2103"/>
    <w:pPr>
      <w:ind w:left="2977" w:right="567"/>
    </w:pPr>
    <w:rPr>
      <w:i/>
      <w:color w:val="4D4D4D"/>
    </w:rPr>
  </w:style>
  <w:style w:type="paragraph" w:customStyle="1" w:styleId="CQLegindent3">
    <w:name w:val="CQLeg indent 3"/>
    <w:basedOn w:val="Normal"/>
    <w:uiPriority w:val="6"/>
    <w:rsid w:val="002F2103"/>
    <w:pPr>
      <w:ind w:left="3686" w:right="567"/>
    </w:pPr>
    <w:rPr>
      <w:i/>
      <w:color w:val="4D4D4D"/>
    </w:rPr>
  </w:style>
  <w:style w:type="paragraph" w:customStyle="1" w:styleId="CQLegstyle-1">
    <w:name w:val="CQLeg style - (1)"/>
    <w:basedOn w:val="Normal"/>
    <w:uiPriority w:val="6"/>
    <w:rsid w:val="002F2103"/>
    <w:pPr>
      <w:tabs>
        <w:tab w:val="left" w:pos="2268"/>
      </w:tabs>
      <w:ind w:left="2269" w:right="567" w:hanging="851"/>
    </w:pPr>
    <w:rPr>
      <w:i/>
      <w:color w:val="4D4D4D"/>
    </w:rPr>
  </w:style>
  <w:style w:type="paragraph" w:customStyle="1" w:styleId="CQLegstyle-a">
    <w:name w:val="CQLeg style - (a)"/>
    <w:basedOn w:val="Normal"/>
    <w:uiPriority w:val="6"/>
    <w:rsid w:val="002F2103"/>
    <w:pPr>
      <w:tabs>
        <w:tab w:val="left" w:pos="2977"/>
      </w:tabs>
      <w:ind w:left="2977" w:right="567" w:hanging="709"/>
    </w:pPr>
    <w:rPr>
      <w:i/>
      <w:color w:val="4D4D4D"/>
    </w:rPr>
  </w:style>
  <w:style w:type="paragraph" w:customStyle="1" w:styleId="CQLegstyle-i">
    <w:name w:val="CQLeg style - (i)"/>
    <w:basedOn w:val="Normal"/>
    <w:uiPriority w:val="6"/>
    <w:rsid w:val="002F2103"/>
    <w:pPr>
      <w:tabs>
        <w:tab w:val="left" w:pos="3686"/>
      </w:tabs>
      <w:ind w:left="3686" w:right="567" w:hanging="709"/>
    </w:pPr>
    <w:rPr>
      <w:i/>
      <w:color w:val="4D4D4D"/>
    </w:rPr>
  </w:style>
  <w:style w:type="paragraph" w:customStyle="1" w:styleId="CQLegstyle-10">
    <w:name w:val="CQLeg style - 1"/>
    <w:basedOn w:val="Normal"/>
    <w:uiPriority w:val="6"/>
    <w:rsid w:val="001B2F94"/>
    <w:pPr>
      <w:keepNext/>
      <w:tabs>
        <w:tab w:val="left" w:pos="2268"/>
      </w:tabs>
      <w:ind w:left="2269" w:right="567" w:hanging="851"/>
    </w:pPr>
    <w:rPr>
      <w:b/>
      <w:i/>
      <w:color w:val="4D4D4D"/>
    </w:rPr>
  </w:style>
  <w:style w:type="paragraph" w:customStyle="1" w:styleId="ALegindent1">
    <w:name w:val="ALeg indent 1"/>
    <w:basedOn w:val="Normal"/>
    <w:uiPriority w:val="6"/>
    <w:rsid w:val="002F2103"/>
    <w:pPr>
      <w:ind w:left="851"/>
    </w:pPr>
  </w:style>
  <w:style w:type="paragraph" w:customStyle="1" w:styleId="ALegindent2">
    <w:name w:val="ALeg indent 2"/>
    <w:basedOn w:val="Normal"/>
    <w:uiPriority w:val="6"/>
    <w:rsid w:val="002F2103"/>
    <w:pPr>
      <w:ind w:left="1559"/>
    </w:pPr>
  </w:style>
  <w:style w:type="paragraph" w:customStyle="1" w:styleId="ALegindent3">
    <w:name w:val="ALeg indent 3"/>
    <w:basedOn w:val="Normal"/>
    <w:uiPriority w:val="6"/>
    <w:rsid w:val="002F2103"/>
    <w:pPr>
      <w:ind w:left="2268"/>
    </w:pPr>
  </w:style>
  <w:style w:type="paragraph" w:customStyle="1" w:styleId="ALegstyle-1">
    <w:name w:val="ALeg style - (1)"/>
    <w:basedOn w:val="Normal"/>
    <w:uiPriority w:val="6"/>
    <w:rsid w:val="002F2103"/>
    <w:pPr>
      <w:tabs>
        <w:tab w:val="left" w:pos="851"/>
      </w:tabs>
      <w:ind w:left="851" w:hanging="851"/>
    </w:pPr>
  </w:style>
  <w:style w:type="paragraph" w:customStyle="1" w:styleId="ALegstyle-a">
    <w:name w:val="ALeg style - (a)"/>
    <w:basedOn w:val="Normal"/>
    <w:uiPriority w:val="6"/>
    <w:rsid w:val="002F2103"/>
    <w:pPr>
      <w:tabs>
        <w:tab w:val="left" w:pos="1559"/>
      </w:tabs>
      <w:ind w:left="1560" w:hanging="709"/>
    </w:pPr>
  </w:style>
  <w:style w:type="paragraph" w:customStyle="1" w:styleId="ALegstyle-i">
    <w:name w:val="ALeg style - (i)"/>
    <w:basedOn w:val="Normal"/>
    <w:uiPriority w:val="6"/>
    <w:rsid w:val="002F2103"/>
    <w:pPr>
      <w:tabs>
        <w:tab w:val="left" w:pos="2268"/>
      </w:tabs>
      <w:ind w:left="2268" w:hanging="709"/>
    </w:pPr>
  </w:style>
  <w:style w:type="paragraph" w:customStyle="1" w:styleId="ALegstyle-10">
    <w:name w:val="ALeg style - 1"/>
    <w:basedOn w:val="Normal"/>
    <w:uiPriority w:val="6"/>
    <w:rsid w:val="001B2F94"/>
    <w:pPr>
      <w:keepNext/>
      <w:tabs>
        <w:tab w:val="left" w:pos="851"/>
      </w:tabs>
      <w:ind w:left="851" w:hanging="851"/>
    </w:pPr>
    <w:rPr>
      <w:b/>
    </w:rPr>
  </w:style>
  <w:style w:type="paragraph" w:customStyle="1" w:styleId="BQLegindent1">
    <w:name w:val="BQLeg indent 1"/>
    <w:basedOn w:val="Normal"/>
    <w:uiPriority w:val="6"/>
    <w:rsid w:val="00780D07"/>
    <w:pPr>
      <w:ind w:left="1418" w:right="567"/>
    </w:pPr>
    <w:rPr>
      <w:i/>
      <w:color w:val="4D4D4D"/>
    </w:rPr>
  </w:style>
  <w:style w:type="paragraph" w:customStyle="1" w:styleId="BQLegindent2">
    <w:name w:val="BQLeg indent 2"/>
    <w:basedOn w:val="Normal"/>
    <w:uiPriority w:val="6"/>
    <w:rsid w:val="00780D07"/>
    <w:pPr>
      <w:ind w:left="2126" w:right="567"/>
    </w:pPr>
    <w:rPr>
      <w:i/>
      <w:color w:val="4D4D4D"/>
    </w:rPr>
  </w:style>
  <w:style w:type="paragraph" w:customStyle="1" w:styleId="BQLegindent3">
    <w:name w:val="BQLeg indent 3"/>
    <w:basedOn w:val="Normal"/>
    <w:uiPriority w:val="6"/>
    <w:rsid w:val="00780D07"/>
    <w:pPr>
      <w:ind w:left="2835" w:right="567"/>
    </w:pPr>
    <w:rPr>
      <w:i/>
      <w:color w:val="4D4D4D"/>
    </w:rPr>
  </w:style>
  <w:style w:type="paragraph" w:customStyle="1" w:styleId="BQLegstyle-1">
    <w:name w:val="BQLeg style - (1)"/>
    <w:basedOn w:val="Normal"/>
    <w:uiPriority w:val="6"/>
    <w:rsid w:val="00780D07"/>
    <w:pPr>
      <w:tabs>
        <w:tab w:val="left" w:pos="1418"/>
      </w:tabs>
      <w:ind w:left="1418" w:right="567" w:hanging="851"/>
    </w:pPr>
    <w:rPr>
      <w:i/>
      <w:color w:val="4D4D4D"/>
    </w:rPr>
  </w:style>
  <w:style w:type="paragraph" w:customStyle="1" w:styleId="BQLegstyle-a">
    <w:name w:val="BQLeg style - (a)"/>
    <w:basedOn w:val="Normal"/>
    <w:uiPriority w:val="6"/>
    <w:rsid w:val="00780D07"/>
    <w:pPr>
      <w:tabs>
        <w:tab w:val="left" w:pos="2126"/>
      </w:tabs>
      <w:ind w:left="2127" w:right="567" w:hanging="709"/>
    </w:pPr>
    <w:rPr>
      <w:i/>
      <w:color w:val="4D4D4D"/>
    </w:rPr>
  </w:style>
  <w:style w:type="paragraph" w:customStyle="1" w:styleId="BQLegstyle-i">
    <w:name w:val="BQLeg style - (i)"/>
    <w:basedOn w:val="Normal"/>
    <w:uiPriority w:val="6"/>
    <w:rsid w:val="00780D07"/>
    <w:pPr>
      <w:tabs>
        <w:tab w:val="left" w:pos="2835"/>
      </w:tabs>
      <w:ind w:left="2835" w:right="567" w:hanging="709"/>
    </w:pPr>
    <w:rPr>
      <w:i/>
      <w:color w:val="4D4D4D"/>
    </w:rPr>
  </w:style>
  <w:style w:type="paragraph" w:customStyle="1" w:styleId="BQLegstyle-10">
    <w:name w:val="BQLeg style - 1"/>
    <w:basedOn w:val="Normal"/>
    <w:uiPriority w:val="6"/>
    <w:rsid w:val="00780D07"/>
    <w:pPr>
      <w:keepNext/>
      <w:tabs>
        <w:tab w:val="left" w:pos="1418"/>
      </w:tabs>
      <w:ind w:left="1418" w:right="567" w:hanging="851"/>
    </w:pPr>
    <w:rPr>
      <w:b/>
      <w:i/>
      <w:color w:val="4D4D4D"/>
    </w:rPr>
  </w:style>
  <w:style w:type="paragraph" w:customStyle="1" w:styleId="SQLegindent1">
    <w:name w:val="SQLeg indent 1"/>
    <w:basedOn w:val="Normal"/>
    <w:uiPriority w:val="6"/>
    <w:rsid w:val="002F2103"/>
    <w:pPr>
      <w:ind w:left="1985" w:right="567"/>
    </w:pPr>
    <w:rPr>
      <w:i/>
      <w:color w:val="4D4D4D"/>
    </w:rPr>
  </w:style>
  <w:style w:type="paragraph" w:customStyle="1" w:styleId="SQLegindent2">
    <w:name w:val="SQLeg indent 2"/>
    <w:basedOn w:val="Normal"/>
    <w:uiPriority w:val="6"/>
    <w:rsid w:val="002F2103"/>
    <w:pPr>
      <w:ind w:left="2693" w:right="567"/>
    </w:pPr>
    <w:rPr>
      <w:i/>
      <w:color w:val="4D4D4D"/>
    </w:rPr>
  </w:style>
  <w:style w:type="paragraph" w:customStyle="1" w:styleId="SQLegindent3">
    <w:name w:val="SQLeg indent 3"/>
    <w:basedOn w:val="Normal"/>
    <w:uiPriority w:val="6"/>
    <w:rsid w:val="002F2103"/>
    <w:pPr>
      <w:ind w:left="3402" w:right="567"/>
    </w:pPr>
    <w:rPr>
      <w:i/>
      <w:color w:val="4D4D4D"/>
    </w:rPr>
  </w:style>
  <w:style w:type="paragraph" w:customStyle="1" w:styleId="SQLegstyle-1">
    <w:name w:val="SQLeg style - (1)"/>
    <w:basedOn w:val="Normal"/>
    <w:uiPriority w:val="6"/>
    <w:rsid w:val="002F2103"/>
    <w:pPr>
      <w:tabs>
        <w:tab w:val="left" w:pos="1985"/>
      </w:tabs>
      <w:ind w:left="1985" w:right="567" w:hanging="851"/>
    </w:pPr>
    <w:rPr>
      <w:i/>
      <w:color w:val="4D4D4D"/>
    </w:rPr>
  </w:style>
  <w:style w:type="paragraph" w:customStyle="1" w:styleId="SQLegstyle-a">
    <w:name w:val="SQLeg style - (a)"/>
    <w:basedOn w:val="Normal"/>
    <w:uiPriority w:val="6"/>
    <w:rsid w:val="002F2103"/>
    <w:pPr>
      <w:tabs>
        <w:tab w:val="left" w:pos="2693"/>
      </w:tabs>
      <w:ind w:left="2694" w:right="567" w:hanging="709"/>
    </w:pPr>
    <w:rPr>
      <w:i/>
      <w:color w:val="4D4D4D"/>
    </w:rPr>
  </w:style>
  <w:style w:type="paragraph" w:customStyle="1" w:styleId="SQLegstyle-i">
    <w:name w:val="SQLeg style - (i)"/>
    <w:basedOn w:val="Normal"/>
    <w:uiPriority w:val="6"/>
    <w:rsid w:val="002F2103"/>
    <w:pPr>
      <w:tabs>
        <w:tab w:val="left" w:pos="3402"/>
      </w:tabs>
      <w:ind w:left="3402" w:right="567" w:hanging="709"/>
    </w:pPr>
    <w:rPr>
      <w:i/>
      <w:color w:val="4D4D4D"/>
    </w:rPr>
  </w:style>
  <w:style w:type="paragraph" w:customStyle="1" w:styleId="SQLegstyle-10">
    <w:name w:val="SQLeg style - 1"/>
    <w:basedOn w:val="Normal"/>
    <w:uiPriority w:val="6"/>
    <w:rsid w:val="001B2F94"/>
    <w:pPr>
      <w:keepNext/>
      <w:tabs>
        <w:tab w:val="left" w:pos="1985"/>
      </w:tabs>
      <w:ind w:left="1985" w:right="567" w:hanging="851"/>
    </w:pPr>
    <w:rPr>
      <w:b/>
      <w:i/>
      <w:color w:val="4D4D4D"/>
    </w:rPr>
  </w:style>
  <w:style w:type="paragraph" w:customStyle="1" w:styleId="Subheading">
    <w:name w:val="Subheading"/>
    <w:basedOn w:val="Normal"/>
    <w:uiPriority w:val="1"/>
    <w:rsid w:val="00E83E7F"/>
    <w:pPr>
      <w:spacing w:after="0" w:line="240" w:lineRule="auto"/>
    </w:pPr>
    <w:rPr>
      <w:sz w:val="32"/>
    </w:rPr>
  </w:style>
  <w:style w:type="paragraph" w:customStyle="1" w:styleId="BodyText1">
    <w:name w:val="Body Text1"/>
    <w:basedOn w:val="Normal"/>
    <w:uiPriority w:val="2"/>
    <w:rsid w:val="00263B2F"/>
  </w:style>
  <w:style w:type="paragraph" w:customStyle="1" w:styleId="Tableoffiguresheading">
    <w:name w:val="Table of figures heading"/>
    <w:basedOn w:val="Heading4"/>
    <w:next w:val="TableofFigures"/>
    <w:uiPriority w:val="1"/>
    <w:rsid w:val="002F2103"/>
    <w:pPr>
      <w:numPr>
        <w:ilvl w:val="0"/>
        <w:numId w:val="0"/>
      </w:numPr>
      <w:outlineLvl w:val="9"/>
    </w:pPr>
  </w:style>
  <w:style w:type="character" w:customStyle="1" w:styleId="EmphasisItalics">
    <w:name w:val="Emphasis Italics"/>
    <w:basedOn w:val="DefaultParagraphFont"/>
    <w:uiPriority w:val="2"/>
    <w:rsid w:val="00A86138"/>
    <w:rPr>
      <w:b/>
      <w:i/>
    </w:rPr>
  </w:style>
  <w:style w:type="paragraph" w:styleId="ListParagraph">
    <w:name w:val="List Paragraph"/>
    <w:basedOn w:val="Normal"/>
    <w:uiPriority w:val="34"/>
    <w:semiHidden/>
    <w:qFormat/>
    <w:rsid w:val="00A60F61"/>
    <w:pPr>
      <w:ind w:left="720"/>
      <w:contextualSpacing/>
    </w:pPr>
  </w:style>
  <w:style w:type="paragraph" w:styleId="BlockText">
    <w:name w:val="Block Text"/>
    <w:basedOn w:val="Normal"/>
    <w:uiPriority w:val="99"/>
    <w:semiHidden/>
    <w:unhideWhenUsed/>
    <w:rsid w:val="003160E5"/>
    <w:pPr>
      <w:pBdr>
        <w:top w:val="single" w:sz="2" w:space="10" w:color="2BB673" w:themeColor="accent1" w:frame="1"/>
        <w:left w:val="single" w:sz="2" w:space="10" w:color="2BB673" w:themeColor="accent1" w:frame="1"/>
        <w:bottom w:val="single" w:sz="2" w:space="10" w:color="2BB673" w:themeColor="accent1" w:frame="1"/>
        <w:right w:val="single" w:sz="2" w:space="10" w:color="2BB673" w:themeColor="accent1" w:frame="1"/>
      </w:pBdr>
      <w:ind w:left="1152" w:right="1152"/>
    </w:pPr>
    <w:rPr>
      <w:rFonts w:asciiTheme="minorHAnsi" w:eastAsiaTheme="minorEastAsia" w:hAnsiTheme="minorHAnsi"/>
      <w:i/>
      <w:iCs/>
      <w:color w:val="2BB673" w:themeColor="accent1"/>
    </w:rPr>
  </w:style>
  <w:style w:type="paragraph" w:styleId="BodyText2">
    <w:name w:val="Body Text 2"/>
    <w:basedOn w:val="Normal"/>
    <w:link w:val="BodyText2Char"/>
    <w:uiPriority w:val="99"/>
    <w:semiHidden/>
    <w:unhideWhenUsed/>
    <w:rsid w:val="003160E5"/>
    <w:pPr>
      <w:spacing w:after="120" w:line="480" w:lineRule="auto"/>
    </w:pPr>
  </w:style>
  <w:style w:type="character" w:customStyle="1" w:styleId="BodyText2Char">
    <w:name w:val="Body Text 2 Char"/>
    <w:basedOn w:val="DefaultParagraphFont"/>
    <w:link w:val="BodyText2"/>
    <w:uiPriority w:val="99"/>
    <w:semiHidden/>
    <w:rsid w:val="003160E5"/>
    <w:rPr>
      <w:rFonts w:ascii="Calibri" w:hAnsi="Calibri"/>
      <w:color w:val="1E1E1E"/>
      <w:sz w:val="24"/>
    </w:rPr>
  </w:style>
  <w:style w:type="paragraph" w:styleId="BodyText3">
    <w:name w:val="Body Text 3"/>
    <w:basedOn w:val="Normal"/>
    <w:link w:val="BodyText3Char"/>
    <w:uiPriority w:val="99"/>
    <w:semiHidden/>
    <w:unhideWhenUsed/>
    <w:rsid w:val="003160E5"/>
    <w:pPr>
      <w:spacing w:after="120"/>
    </w:pPr>
    <w:rPr>
      <w:sz w:val="16"/>
      <w:szCs w:val="16"/>
    </w:rPr>
  </w:style>
  <w:style w:type="character" w:customStyle="1" w:styleId="BodyText3Char">
    <w:name w:val="Body Text 3 Char"/>
    <w:basedOn w:val="DefaultParagraphFont"/>
    <w:link w:val="BodyText3"/>
    <w:uiPriority w:val="99"/>
    <w:semiHidden/>
    <w:rsid w:val="003160E5"/>
    <w:rPr>
      <w:rFonts w:ascii="Calibri" w:hAnsi="Calibri"/>
      <w:color w:val="1E1E1E"/>
      <w:sz w:val="16"/>
      <w:szCs w:val="16"/>
    </w:rPr>
  </w:style>
  <w:style w:type="paragraph" w:styleId="BodyTextFirstIndent">
    <w:name w:val="Body Text First Indent"/>
    <w:basedOn w:val="BodyText"/>
    <w:link w:val="BodyTextFirstIndentChar"/>
    <w:uiPriority w:val="99"/>
    <w:semiHidden/>
    <w:unhideWhenUsed/>
    <w:rsid w:val="003160E5"/>
    <w:pPr>
      <w:ind w:firstLine="360"/>
    </w:pPr>
  </w:style>
  <w:style w:type="character" w:customStyle="1" w:styleId="BodyTextFirstIndentChar">
    <w:name w:val="Body Text First Indent Char"/>
    <w:basedOn w:val="BodyTextChar"/>
    <w:link w:val="BodyTextFirstIndent"/>
    <w:uiPriority w:val="99"/>
    <w:semiHidden/>
    <w:rsid w:val="003160E5"/>
    <w:rPr>
      <w:rFonts w:ascii="Calibri" w:hAnsi="Calibri"/>
      <w:color w:val="1E1E1E"/>
      <w:sz w:val="24"/>
    </w:rPr>
  </w:style>
  <w:style w:type="paragraph" w:styleId="BodyTextIndent">
    <w:name w:val="Body Text Indent"/>
    <w:basedOn w:val="Normal"/>
    <w:link w:val="BodyTextIndentChar"/>
    <w:uiPriority w:val="99"/>
    <w:semiHidden/>
    <w:unhideWhenUsed/>
    <w:rsid w:val="003160E5"/>
    <w:pPr>
      <w:spacing w:after="120"/>
      <w:ind w:left="283"/>
    </w:pPr>
  </w:style>
  <w:style w:type="character" w:customStyle="1" w:styleId="BodyTextIndentChar">
    <w:name w:val="Body Text Indent Char"/>
    <w:basedOn w:val="DefaultParagraphFont"/>
    <w:link w:val="BodyTextIndent"/>
    <w:uiPriority w:val="99"/>
    <w:semiHidden/>
    <w:rsid w:val="003160E5"/>
    <w:rPr>
      <w:rFonts w:ascii="Calibri" w:hAnsi="Calibri"/>
      <w:color w:val="1E1E1E"/>
      <w:sz w:val="24"/>
    </w:rPr>
  </w:style>
  <w:style w:type="paragraph" w:styleId="BodyTextFirstIndent2">
    <w:name w:val="Body Text First Indent 2"/>
    <w:basedOn w:val="BodyTextIndent"/>
    <w:link w:val="BodyTextFirstIndent2Char"/>
    <w:uiPriority w:val="99"/>
    <w:semiHidden/>
    <w:unhideWhenUsed/>
    <w:rsid w:val="003160E5"/>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3160E5"/>
    <w:rPr>
      <w:rFonts w:ascii="Calibri" w:hAnsi="Calibri"/>
      <w:color w:val="1E1E1E"/>
      <w:sz w:val="24"/>
    </w:rPr>
  </w:style>
  <w:style w:type="paragraph" w:styleId="BodyTextIndent2">
    <w:name w:val="Body Text Indent 2"/>
    <w:basedOn w:val="Normal"/>
    <w:link w:val="BodyTextIndent2Char"/>
    <w:uiPriority w:val="99"/>
    <w:semiHidden/>
    <w:unhideWhenUsed/>
    <w:rsid w:val="003160E5"/>
    <w:pPr>
      <w:spacing w:after="120" w:line="480" w:lineRule="auto"/>
      <w:ind w:left="283"/>
    </w:pPr>
  </w:style>
  <w:style w:type="character" w:customStyle="1" w:styleId="BodyTextIndent2Char">
    <w:name w:val="Body Text Indent 2 Char"/>
    <w:basedOn w:val="DefaultParagraphFont"/>
    <w:link w:val="BodyTextIndent2"/>
    <w:uiPriority w:val="99"/>
    <w:semiHidden/>
    <w:rsid w:val="003160E5"/>
    <w:rPr>
      <w:rFonts w:ascii="Calibri" w:hAnsi="Calibri"/>
      <w:color w:val="1E1E1E"/>
      <w:sz w:val="24"/>
    </w:rPr>
  </w:style>
  <w:style w:type="paragraph" w:styleId="BodyTextIndent3">
    <w:name w:val="Body Text Indent 3"/>
    <w:basedOn w:val="Normal"/>
    <w:link w:val="BodyTextIndent3Char"/>
    <w:uiPriority w:val="99"/>
    <w:semiHidden/>
    <w:unhideWhenUsed/>
    <w:rsid w:val="003160E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160E5"/>
    <w:rPr>
      <w:rFonts w:ascii="Calibri" w:hAnsi="Calibri"/>
      <w:color w:val="1E1E1E"/>
      <w:sz w:val="16"/>
      <w:szCs w:val="16"/>
    </w:rPr>
  </w:style>
  <w:style w:type="character" w:styleId="BookTitle">
    <w:name w:val="Book Title"/>
    <w:basedOn w:val="DefaultParagraphFont"/>
    <w:uiPriority w:val="33"/>
    <w:semiHidden/>
    <w:rsid w:val="003160E5"/>
    <w:rPr>
      <w:b/>
      <w:bCs/>
      <w:i/>
      <w:iCs/>
      <w:spacing w:val="5"/>
    </w:rPr>
  </w:style>
  <w:style w:type="paragraph" w:styleId="Closing">
    <w:name w:val="Closing"/>
    <w:basedOn w:val="Normal"/>
    <w:link w:val="ClosingChar"/>
    <w:uiPriority w:val="99"/>
    <w:semiHidden/>
    <w:unhideWhenUsed/>
    <w:rsid w:val="003160E5"/>
    <w:pPr>
      <w:spacing w:after="0" w:line="240" w:lineRule="auto"/>
      <w:ind w:left="4252"/>
    </w:pPr>
  </w:style>
  <w:style w:type="character" w:customStyle="1" w:styleId="ClosingChar">
    <w:name w:val="Closing Char"/>
    <w:basedOn w:val="DefaultParagraphFont"/>
    <w:link w:val="Closing"/>
    <w:uiPriority w:val="99"/>
    <w:semiHidden/>
    <w:rsid w:val="003160E5"/>
    <w:rPr>
      <w:rFonts w:ascii="Calibri" w:hAnsi="Calibri"/>
      <w:color w:val="1E1E1E"/>
      <w:sz w:val="24"/>
    </w:rPr>
  </w:style>
  <w:style w:type="table" w:styleId="ColorfulGrid">
    <w:name w:val="Colorful Grid"/>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0F4E3" w:themeFill="accent1" w:themeFillTint="33"/>
    </w:tcPr>
    <w:tblStylePr w:type="firstRow">
      <w:rPr>
        <w:b/>
        <w:bCs/>
      </w:rPr>
      <w:tblPr/>
      <w:tcPr>
        <w:shd w:val="clear" w:color="auto" w:fill="A2E9C7" w:themeFill="accent1" w:themeFillTint="66"/>
      </w:tcPr>
    </w:tblStylePr>
    <w:tblStylePr w:type="lastRow">
      <w:rPr>
        <w:b/>
        <w:bCs/>
        <w:color w:val="000000" w:themeColor="text1"/>
      </w:rPr>
      <w:tblPr/>
      <w:tcPr>
        <w:shd w:val="clear" w:color="auto" w:fill="A2E9C7" w:themeFill="accent1" w:themeFillTint="66"/>
      </w:tcPr>
    </w:tblStylePr>
    <w:tblStylePr w:type="firstCol">
      <w:rPr>
        <w:color w:val="FFFFFF" w:themeColor="background1"/>
      </w:rPr>
      <w:tblPr/>
      <w:tcPr>
        <w:shd w:val="clear" w:color="auto" w:fill="208855" w:themeFill="accent1" w:themeFillShade="BF"/>
      </w:tcPr>
    </w:tblStylePr>
    <w:tblStylePr w:type="lastCol">
      <w:rPr>
        <w:color w:val="FFFFFF" w:themeColor="background1"/>
      </w:rPr>
      <w:tblPr/>
      <w:tcPr>
        <w:shd w:val="clear" w:color="auto" w:fill="208855" w:themeFill="accent1" w:themeFillShade="BF"/>
      </w:tcPr>
    </w:tblStylePr>
    <w:tblStylePr w:type="band1Vert">
      <w:tblPr/>
      <w:tcPr>
        <w:shd w:val="clear" w:color="auto" w:fill="8CE4B9" w:themeFill="accent1" w:themeFillTint="7F"/>
      </w:tcPr>
    </w:tblStylePr>
    <w:tblStylePr w:type="band1Horz">
      <w:tblPr/>
      <w:tcPr>
        <w:shd w:val="clear" w:color="auto" w:fill="8CE4B9" w:themeFill="accent1" w:themeFillTint="7F"/>
      </w:tcPr>
    </w:tblStylePr>
  </w:style>
  <w:style w:type="table" w:styleId="ColorfulGrid-Accent2">
    <w:name w:val="Colorful Grid Accent 2"/>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F7C9" w:themeFill="accent2" w:themeFillTint="33"/>
    </w:tcPr>
    <w:tblStylePr w:type="firstRow">
      <w:rPr>
        <w:b/>
        <w:bCs/>
      </w:rPr>
      <w:tblPr/>
      <w:tcPr>
        <w:shd w:val="clear" w:color="auto" w:fill="DCEF94" w:themeFill="accent2" w:themeFillTint="66"/>
      </w:tcPr>
    </w:tblStylePr>
    <w:tblStylePr w:type="lastRow">
      <w:rPr>
        <w:b/>
        <w:bCs/>
        <w:color w:val="000000" w:themeColor="text1"/>
      </w:rPr>
      <w:tblPr/>
      <w:tcPr>
        <w:shd w:val="clear" w:color="auto" w:fill="DCEF94" w:themeFill="accent2" w:themeFillTint="66"/>
      </w:tcPr>
    </w:tblStylePr>
    <w:tblStylePr w:type="firstCol">
      <w:rPr>
        <w:color w:val="FFFFFF" w:themeColor="background1"/>
      </w:rPr>
      <w:tblPr/>
      <w:tcPr>
        <w:shd w:val="clear" w:color="auto" w:fill="6D8613" w:themeFill="accent2" w:themeFillShade="BF"/>
      </w:tcPr>
    </w:tblStylePr>
    <w:tblStylePr w:type="lastCol">
      <w:rPr>
        <w:color w:val="FFFFFF" w:themeColor="background1"/>
      </w:rPr>
      <w:tblPr/>
      <w:tcPr>
        <w:shd w:val="clear" w:color="auto" w:fill="6D8613" w:themeFill="accent2" w:themeFillShade="BF"/>
      </w:tcPr>
    </w:tblStylePr>
    <w:tblStylePr w:type="band1Vert">
      <w:tblPr/>
      <w:tcPr>
        <w:shd w:val="clear" w:color="auto" w:fill="D3EB7A" w:themeFill="accent2" w:themeFillTint="7F"/>
      </w:tcPr>
    </w:tblStylePr>
    <w:tblStylePr w:type="band1Horz">
      <w:tblPr/>
      <w:tcPr>
        <w:shd w:val="clear" w:color="auto" w:fill="D3EB7A" w:themeFill="accent2" w:themeFillTint="7F"/>
      </w:tcPr>
    </w:tblStylePr>
  </w:style>
  <w:style w:type="table" w:styleId="ColorfulGrid-Accent3">
    <w:name w:val="Colorful Grid Accent 3"/>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E1D7" w:themeFill="accent3" w:themeFillTint="33"/>
    </w:tcPr>
    <w:tblStylePr w:type="firstRow">
      <w:rPr>
        <w:b/>
        <w:bCs/>
      </w:rPr>
      <w:tblPr/>
      <w:tcPr>
        <w:shd w:val="clear" w:color="auto" w:fill="F9C3B0" w:themeFill="accent3" w:themeFillTint="66"/>
      </w:tcPr>
    </w:tblStylePr>
    <w:tblStylePr w:type="lastRow">
      <w:rPr>
        <w:b/>
        <w:bCs/>
        <w:color w:val="000000" w:themeColor="text1"/>
      </w:rPr>
      <w:tblPr/>
      <w:tcPr>
        <w:shd w:val="clear" w:color="auto" w:fill="F9C3B0" w:themeFill="accent3" w:themeFillTint="66"/>
      </w:tcPr>
    </w:tblStylePr>
    <w:tblStylePr w:type="firstCol">
      <w:rPr>
        <w:color w:val="FFFFFF" w:themeColor="background1"/>
      </w:rPr>
      <w:tblPr/>
      <w:tcPr>
        <w:shd w:val="clear" w:color="auto" w:fill="CF4110" w:themeFill="accent3" w:themeFillShade="BF"/>
      </w:tcPr>
    </w:tblStylePr>
    <w:tblStylePr w:type="lastCol">
      <w:rPr>
        <w:color w:val="FFFFFF" w:themeColor="background1"/>
      </w:rPr>
      <w:tblPr/>
      <w:tcPr>
        <w:shd w:val="clear" w:color="auto" w:fill="CF4110" w:themeFill="accent3" w:themeFillShade="BF"/>
      </w:tcPr>
    </w:tblStylePr>
    <w:tblStylePr w:type="band1Vert">
      <w:tblPr/>
      <w:tcPr>
        <w:shd w:val="clear" w:color="auto" w:fill="F7B49D" w:themeFill="accent3" w:themeFillTint="7F"/>
      </w:tcPr>
    </w:tblStylePr>
    <w:tblStylePr w:type="band1Horz">
      <w:tblPr/>
      <w:tcPr>
        <w:shd w:val="clear" w:color="auto" w:fill="F7B49D" w:themeFill="accent3" w:themeFillTint="7F"/>
      </w:tcPr>
    </w:tblStylePr>
  </w:style>
  <w:style w:type="table" w:styleId="ColorfulGrid-Accent4">
    <w:name w:val="Colorful Grid Accent 4"/>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DFF4" w:themeFill="accent4" w:themeFillTint="33"/>
    </w:tcPr>
    <w:tblStylePr w:type="firstRow">
      <w:rPr>
        <w:b/>
        <w:bCs/>
      </w:rPr>
      <w:tblPr/>
      <w:tcPr>
        <w:shd w:val="clear" w:color="auto" w:fill="D4BFEA" w:themeFill="accent4" w:themeFillTint="66"/>
      </w:tcPr>
    </w:tblStylePr>
    <w:tblStylePr w:type="lastRow">
      <w:rPr>
        <w:b/>
        <w:bCs/>
        <w:color w:val="000000" w:themeColor="text1"/>
      </w:rPr>
      <w:tblPr/>
      <w:tcPr>
        <w:shd w:val="clear" w:color="auto" w:fill="D4BFEA" w:themeFill="accent4" w:themeFillTint="66"/>
      </w:tcPr>
    </w:tblStylePr>
    <w:tblStylePr w:type="firstCol">
      <w:rPr>
        <w:color w:val="FFFFFF" w:themeColor="background1"/>
      </w:rPr>
      <w:tblPr/>
      <w:tcPr>
        <w:shd w:val="clear" w:color="auto" w:fill="6E37AA" w:themeFill="accent4" w:themeFillShade="BF"/>
      </w:tcPr>
    </w:tblStylePr>
    <w:tblStylePr w:type="lastCol">
      <w:rPr>
        <w:color w:val="FFFFFF" w:themeColor="background1"/>
      </w:rPr>
      <w:tblPr/>
      <w:tcPr>
        <w:shd w:val="clear" w:color="auto" w:fill="6E37AA" w:themeFill="accent4" w:themeFillShade="BF"/>
      </w:tcPr>
    </w:tblStylePr>
    <w:tblStylePr w:type="band1Vert">
      <w:tblPr/>
      <w:tcPr>
        <w:shd w:val="clear" w:color="auto" w:fill="C9B0E5" w:themeFill="accent4" w:themeFillTint="7F"/>
      </w:tcPr>
    </w:tblStylePr>
    <w:tblStylePr w:type="band1Horz">
      <w:tblPr/>
      <w:tcPr>
        <w:shd w:val="clear" w:color="auto" w:fill="C9B0E5" w:themeFill="accent4" w:themeFillTint="7F"/>
      </w:tcPr>
    </w:tblStylePr>
  </w:style>
  <w:style w:type="table" w:styleId="ColorfulGrid-Accent5">
    <w:name w:val="Colorful Grid Accent 5"/>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0F6FF" w:themeFill="accent5" w:themeFillTint="33"/>
    </w:tcPr>
    <w:tblStylePr w:type="firstRow">
      <w:rPr>
        <w:b/>
        <w:bCs/>
      </w:rPr>
      <w:tblPr/>
      <w:tcPr>
        <w:shd w:val="clear" w:color="auto" w:fill="82EEFF" w:themeFill="accent5" w:themeFillTint="66"/>
      </w:tcPr>
    </w:tblStylePr>
    <w:tblStylePr w:type="lastRow">
      <w:rPr>
        <w:b/>
        <w:bCs/>
        <w:color w:val="000000" w:themeColor="text1"/>
      </w:rPr>
      <w:tblPr/>
      <w:tcPr>
        <w:shd w:val="clear" w:color="auto" w:fill="82EEFF" w:themeFill="accent5" w:themeFillTint="66"/>
      </w:tcPr>
    </w:tblStylePr>
    <w:tblStylePr w:type="firstCol">
      <w:rPr>
        <w:color w:val="FFFFFF" w:themeColor="background1"/>
      </w:rPr>
      <w:tblPr/>
      <w:tcPr>
        <w:shd w:val="clear" w:color="auto" w:fill="008094" w:themeFill="accent5" w:themeFillShade="BF"/>
      </w:tcPr>
    </w:tblStylePr>
    <w:tblStylePr w:type="lastCol">
      <w:rPr>
        <w:color w:val="FFFFFF" w:themeColor="background1"/>
      </w:rPr>
      <w:tblPr/>
      <w:tcPr>
        <w:shd w:val="clear" w:color="auto" w:fill="008094" w:themeFill="accent5" w:themeFillShade="BF"/>
      </w:tcPr>
    </w:tblStylePr>
    <w:tblStylePr w:type="band1Vert">
      <w:tblPr/>
      <w:tcPr>
        <w:shd w:val="clear" w:color="auto" w:fill="63EAFF" w:themeFill="accent5" w:themeFillTint="7F"/>
      </w:tcPr>
    </w:tblStylePr>
    <w:tblStylePr w:type="band1Horz">
      <w:tblPr/>
      <w:tcPr>
        <w:shd w:val="clear" w:color="auto" w:fill="63EAFF" w:themeFill="accent5" w:themeFillTint="7F"/>
      </w:tcPr>
    </w:tblStylePr>
  </w:style>
  <w:style w:type="table" w:styleId="ColorfulGrid-Accent6">
    <w:name w:val="Colorful Grid Accent 6"/>
    <w:basedOn w:val="TableNormal"/>
    <w:uiPriority w:val="73"/>
    <w:semiHidden/>
    <w:unhideWhenUsed/>
    <w:rsid w:val="003160E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E8CD" w:themeFill="accent6" w:themeFillTint="33"/>
    </w:tcPr>
    <w:tblStylePr w:type="firstRow">
      <w:rPr>
        <w:b/>
        <w:bCs/>
      </w:rPr>
      <w:tblPr/>
      <w:tcPr>
        <w:shd w:val="clear" w:color="auto" w:fill="FED19C" w:themeFill="accent6" w:themeFillTint="66"/>
      </w:tcPr>
    </w:tblStylePr>
    <w:tblStylePr w:type="lastRow">
      <w:rPr>
        <w:b/>
        <w:bCs/>
        <w:color w:val="000000" w:themeColor="text1"/>
      </w:rPr>
      <w:tblPr/>
      <w:tcPr>
        <w:shd w:val="clear" w:color="auto" w:fill="FED19C" w:themeFill="accent6" w:themeFillTint="66"/>
      </w:tcPr>
    </w:tblStylePr>
    <w:tblStylePr w:type="firstCol">
      <w:rPr>
        <w:color w:val="FFFFFF" w:themeColor="background1"/>
      </w:rPr>
      <w:tblPr/>
      <w:tcPr>
        <w:shd w:val="clear" w:color="auto" w:fill="C36B01" w:themeFill="accent6" w:themeFillShade="BF"/>
      </w:tcPr>
    </w:tblStylePr>
    <w:tblStylePr w:type="lastCol">
      <w:rPr>
        <w:color w:val="FFFFFF" w:themeColor="background1"/>
      </w:rPr>
      <w:tblPr/>
      <w:tcPr>
        <w:shd w:val="clear" w:color="auto" w:fill="C36B01" w:themeFill="accent6" w:themeFillShade="BF"/>
      </w:tcPr>
    </w:tblStylePr>
    <w:tblStylePr w:type="band1Vert">
      <w:tblPr/>
      <w:tcPr>
        <w:shd w:val="clear" w:color="auto" w:fill="FEC684" w:themeFill="accent6" w:themeFillTint="7F"/>
      </w:tcPr>
    </w:tblStylePr>
    <w:tblStylePr w:type="band1Horz">
      <w:tblPr/>
      <w:tcPr>
        <w:shd w:val="clear" w:color="auto" w:fill="FEC684" w:themeFill="accent6" w:themeFillTint="7F"/>
      </w:tcPr>
    </w:tblStylePr>
  </w:style>
  <w:style w:type="table" w:styleId="ColorfulList">
    <w:name w:val="Colorful List"/>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E8F9F1" w:themeFill="accent1"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1DC" w:themeFill="accent1" w:themeFillTint="3F"/>
      </w:tcPr>
    </w:tblStylePr>
    <w:tblStylePr w:type="band1Horz">
      <w:tblPr/>
      <w:tcPr>
        <w:shd w:val="clear" w:color="auto" w:fill="D0F4E3" w:themeFill="accent1" w:themeFillTint="33"/>
      </w:tcPr>
    </w:tblStylePr>
  </w:style>
  <w:style w:type="table" w:styleId="ColorfulList-Accent2">
    <w:name w:val="Colorful List Accent 2"/>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F6FBE4" w:themeFill="accent2" w:themeFillTint="19"/>
    </w:tcPr>
    <w:tblStylePr w:type="firstRow">
      <w:rPr>
        <w:b/>
        <w:bCs/>
        <w:color w:val="FFFFFF" w:themeColor="background1"/>
      </w:rPr>
      <w:tblPr/>
      <w:tcPr>
        <w:tcBorders>
          <w:bottom w:val="single" w:sz="12" w:space="0" w:color="FFFFFF" w:themeColor="background1"/>
        </w:tcBorders>
        <w:shd w:val="clear" w:color="auto" w:fill="758F14" w:themeFill="accent2" w:themeFillShade="CC"/>
      </w:tcPr>
    </w:tblStylePr>
    <w:tblStylePr w:type="lastRow">
      <w:rPr>
        <w:b/>
        <w:bCs/>
        <w:color w:val="758F1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5BD" w:themeFill="accent2" w:themeFillTint="3F"/>
      </w:tcPr>
    </w:tblStylePr>
    <w:tblStylePr w:type="band1Horz">
      <w:tblPr/>
      <w:tcPr>
        <w:shd w:val="clear" w:color="auto" w:fill="EDF7C9" w:themeFill="accent2" w:themeFillTint="33"/>
      </w:tcPr>
    </w:tblStylePr>
  </w:style>
  <w:style w:type="table" w:styleId="ColorfulList-Accent3">
    <w:name w:val="Colorful List Accent 3"/>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FDF0EB" w:themeFill="accent3" w:themeFillTint="19"/>
    </w:tcPr>
    <w:tblStylePr w:type="firstRow">
      <w:rPr>
        <w:b/>
        <w:bCs/>
        <w:color w:val="FFFFFF" w:themeColor="background1"/>
      </w:rPr>
      <w:tblPr/>
      <w:tcPr>
        <w:tcBorders>
          <w:bottom w:val="single" w:sz="12" w:space="0" w:color="FFFFFF" w:themeColor="background1"/>
        </w:tcBorders>
        <w:shd w:val="clear" w:color="auto" w:fill="763AB5" w:themeFill="accent4" w:themeFillShade="CC"/>
      </w:tcPr>
    </w:tblStylePr>
    <w:tblStylePr w:type="lastRow">
      <w:rPr>
        <w:b/>
        <w:bCs/>
        <w:color w:val="763AB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9CE" w:themeFill="accent3" w:themeFillTint="3F"/>
      </w:tcPr>
    </w:tblStylePr>
    <w:tblStylePr w:type="band1Horz">
      <w:tblPr/>
      <w:tcPr>
        <w:shd w:val="clear" w:color="auto" w:fill="FCE1D7" w:themeFill="accent3" w:themeFillTint="33"/>
      </w:tcPr>
    </w:tblStylePr>
  </w:style>
  <w:style w:type="table" w:styleId="ColorfulList-Accent4">
    <w:name w:val="Colorful List Accent 4"/>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F4EFFA" w:themeFill="accent4" w:themeFillTint="19"/>
    </w:tcPr>
    <w:tblStylePr w:type="firstRow">
      <w:rPr>
        <w:b/>
        <w:bCs/>
        <w:color w:val="FFFFFF" w:themeColor="background1"/>
      </w:rPr>
      <w:tblPr/>
      <w:tcPr>
        <w:tcBorders>
          <w:bottom w:val="single" w:sz="12" w:space="0" w:color="FFFFFF" w:themeColor="background1"/>
        </w:tcBorders>
        <w:shd w:val="clear" w:color="auto" w:fill="DD4611" w:themeFill="accent3" w:themeFillShade="CC"/>
      </w:tcPr>
    </w:tblStylePr>
    <w:tblStylePr w:type="lastRow">
      <w:rPr>
        <w:b/>
        <w:bCs/>
        <w:color w:val="DD461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D7F2" w:themeFill="accent4" w:themeFillTint="3F"/>
      </w:tcPr>
    </w:tblStylePr>
    <w:tblStylePr w:type="band1Horz">
      <w:tblPr/>
      <w:tcPr>
        <w:shd w:val="clear" w:color="auto" w:fill="E9DFF4" w:themeFill="accent4" w:themeFillTint="33"/>
      </w:tcPr>
    </w:tblStylePr>
  </w:style>
  <w:style w:type="table" w:styleId="ColorfulList-Accent5">
    <w:name w:val="Colorful List Accent 5"/>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E0FBFF" w:themeFill="accent5" w:themeFillTint="19"/>
    </w:tcPr>
    <w:tblStylePr w:type="firstRow">
      <w:rPr>
        <w:b/>
        <w:bCs/>
        <w:color w:val="FFFFFF" w:themeColor="background1"/>
      </w:rPr>
      <w:tblPr/>
      <w:tcPr>
        <w:tcBorders>
          <w:bottom w:val="single" w:sz="12" w:space="0" w:color="FFFFFF" w:themeColor="background1"/>
        </w:tcBorders>
        <w:shd w:val="clear" w:color="auto" w:fill="D07201" w:themeFill="accent6" w:themeFillShade="CC"/>
      </w:tcPr>
    </w:tblStylePr>
    <w:tblStylePr w:type="lastRow">
      <w:rPr>
        <w:b/>
        <w:bCs/>
        <w:color w:val="D0720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F4FF" w:themeFill="accent5" w:themeFillTint="3F"/>
      </w:tcPr>
    </w:tblStylePr>
    <w:tblStylePr w:type="band1Horz">
      <w:tblPr/>
      <w:tcPr>
        <w:shd w:val="clear" w:color="auto" w:fill="C0F6FF" w:themeFill="accent5" w:themeFillTint="33"/>
      </w:tcPr>
    </w:tblStylePr>
  </w:style>
  <w:style w:type="table" w:styleId="ColorfulList-Accent6">
    <w:name w:val="Colorful List Accent 6"/>
    <w:basedOn w:val="TableNormal"/>
    <w:uiPriority w:val="72"/>
    <w:semiHidden/>
    <w:unhideWhenUsed/>
    <w:rsid w:val="003160E5"/>
    <w:pPr>
      <w:spacing w:after="0" w:line="240" w:lineRule="auto"/>
    </w:pPr>
    <w:rPr>
      <w:color w:val="000000" w:themeColor="text1"/>
    </w:rPr>
    <w:tblPr>
      <w:tblStyleRowBandSize w:val="1"/>
      <w:tblStyleColBandSize w:val="1"/>
    </w:tblPr>
    <w:tcPr>
      <w:shd w:val="clear" w:color="auto" w:fill="FEF3E6" w:themeFill="accent6" w:themeFillTint="19"/>
    </w:tcPr>
    <w:tblStylePr w:type="firstRow">
      <w:rPr>
        <w:b/>
        <w:bCs/>
        <w:color w:val="FFFFFF" w:themeColor="background1"/>
      </w:rPr>
      <w:tblPr/>
      <w:tcPr>
        <w:tcBorders>
          <w:bottom w:val="single" w:sz="12" w:space="0" w:color="FFFFFF" w:themeColor="background1"/>
        </w:tcBorders>
        <w:shd w:val="clear" w:color="auto" w:fill="00899E" w:themeFill="accent5" w:themeFillShade="CC"/>
      </w:tcPr>
    </w:tblStylePr>
    <w:tblStylePr w:type="lastRow">
      <w:rPr>
        <w:b/>
        <w:bCs/>
        <w:color w:val="00899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3C2" w:themeFill="accent6" w:themeFillTint="3F"/>
      </w:tcPr>
    </w:tblStylePr>
    <w:tblStylePr w:type="band1Horz">
      <w:tblPr/>
      <w:tcPr>
        <w:shd w:val="clear" w:color="auto" w:fill="FEE8CD" w:themeFill="accent6" w:themeFillTint="33"/>
      </w:tcPr>
    </w:tblStylePr>
  </w:style>
  <w:style w:type="table" w:styleId="ColorfulShading">
    <w:name w:val="Colorful Shading"/>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93B41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93B41A" w:themeColor="accent2"/>
        <w:left w:val="single" w:sz="4" w:space="0" w:color="2BB673" w:themeColor="accent1"/>
        <w:bottom w:val="single" w:sz="4" w:space="0" w:color="2BB673" w:themeColor="accent1"/>
        <w:right w:val="single" w:sz="4" w:space="0" w:color="2BB673" w:themeColor="accent1"/>
        <w:insideH w:val="single" w:sz="4" w:space="0" w:color="FFFFFF" w:themeColor="background1"/>
        <w:insideV w:val="single" w:sz="4" w:space="0" w:color="FFFFFF" w:themeColor="background1"/>
      </w:tblBorders>
    </w:tblPr>
    <w:tcPr>
      <w:shd w:val="clear" w:color="auto" w:fill="E8F9F1" w:themeFill="accent1"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6D44" w:themeFill="accent1" w:themeFillShade="99"/>
      </w:tcPr>
    </w:tblStylePr>
    <w:tblStylePr w:type="firstCol">
      <w:rPr>
        <w:color w:val="FFFFFF" w:themeColor="background1"/>
      </w:rPr>
      <w:tblPr/>
      <w:tcPr>
        <w:tcBorders>
          <w:top w:val="nil"/>
          <w:left w:val="nil"/>
          <w:bottom w:val="nil"/>
          <w:right w:val="nil"/>
          <w:insideH w:val="single" w:sz="4" w:space="0" w:color="196D44" w:themeColor="accent1" w:themeShade="99"/>
          <w:insideV w:val="nil"/>
        </w:tcBorders>
        <w:shd w:val="clear" w:color="auto" w:fill="196D4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96D44" w:themeFill="accent1" w:themeFillShade="99"/>
      </w:tcPr>
    </w:tblStylePr>
    <w:tblStylePr w:type="band1Vert">
      <w:tblPr/>
      <w:tcPr>
        <w:shd w:val="clear" w:color="auto" w:fill="A2E9C7" w:themeFill="accent1" w:themeFillTint="66"/>
      </w:tcPr>
    </w:tblStylePr>
    <w:tblStylePr w:type="band1Horz">
      <w:tblPr/>
      <w:tcPr>
        <w:shd w:val="clear" w:color="auto" w:fill="8CE4B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93B41A" w:themeColor="accent2"/>
        <w:left w:val="single" w:sz="4" w:space="0" w:color="93B41A" w:themeColor="accent2"/>
        <w:bottom w:val="single" w:sz="4" w:space="0" w:color="93B41A" w:themeColor="accent2"/>
        <w:right w:val="single" w:sz="4" w:space="0" w:color="93B41A" w:themeColor="accent2"/>
        <w:insideH w:val="single" w:sz="4" w:space="0" w:color="FFFFFF" w:themeColor="background1"/>
        <w:insideV w:val="single" w:sz="4" w:space="0" w:color="FFFFFF" w:themeColor="background1"/>
      </w:tblBorders>
    </w:tblPr>
    <w:tcPr>
      <w:shd w:val="clear" w:color="auto" w:fill="F6FBE4" w:themeFill="accent2" w:themeFillTint="19"/>
    </w:tcPr>
    <w:tblStylePr w:type="firstRow">
      <w:rPr>
        <w:b/>
        <w:bCs/>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6B0F" w:themeFill="accent2" w:themeFillShade="99"/>
      </w:tcPr>
    </w:tblStylePr>
    <w:tblStylePr w:type="firstCol">
      <w:rPr>
        <w:color w:val="FFFFFF" w:themeColor="background1"/>
      </w:rPr>
      <w:tblPr/>
      <w:tcPr>
        <w:tcBorders>
          <w:top w:val="nil"/>
          <w:left w:val="nil"/>
          <w:bottom w:val="nil"/>
          <w:right w:val="nil"/>
          <w:insideH w:val="single" w:sz="4" w:space="0" w:color="576B0F" w:themeColor="accent2" w:themeShade="99"/>
          <w:insideV w:val="nil"/>
        </w:tcBorders>
        <w:shd w:val="clear" w:color="auto" w:fill="576B0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76B0F" w:themeFill="accent2" w:themeFillShade="99"/>
      </w:tcPr>
    </w:tblStylePr>
    <w:tblStylePr w:type="band1Vert">
      <w:tblPr/>
      <w:tcPr>
        <w:shd w:val="clear" w:color="auto" w:fill="DCEF94" w:themeFill="accent2" w:themeFillTint="66"/>
      </w:tcPr>
    </w:tblStylePr>
    <w:tblStylePr w:type="band1Horz">
      <w:tblPr/>
      <w:tcPr>
        <w:shd w:val="clear" w:color="auto" w:fill="D3EB7A"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9561CC" w:themeColor="accent4"/>
        <w:left w:val="single" w:sz="4" w:space="0" w:color="F06A3B" w:themeColor="accent3"/>
        <w:bottom w:val="single" w:sz="4" w:space="0" w:color="F06A3B" w:themeColor="accent3"/>
        <w:right w:val="single" w:sz="4" w:space="0" w:color="F06A3B" w:themeColor="accent3"/>
        <w:insideH w:val="single" w:sz="4" w:space="0" w:color="FFFFFF" w:themeColor="background1"/>
        <w:insideV w:val="single" w:sz="4" w:space="0" w:color="FFFFFF" w:themeColor="background1"/>
      </w:tblBorders>
    </w:tblPr>
    <w:tcPr>
      <w:shd w:val="clear" w:color="auto" w:fill="FDF0EB" w:themeFill="accent3" w:themeFillTint="19"/>
    </w:tcPr>
    <w:tblStylePr w:type="firstRow">
      <w:rPr>
        <w:b/>
        <w:bCs/>
      </w:rPr>
      <w:tblPr/>
      <w:tcPr>
        <w:tcBorders>
          <w:top w:val="nil"/>
          <w:left w:val="nil"/>
          <w:bottom w:val="single" w:sz="24" w:space="0" w:color="9561C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40C" w:themeFill="accent3" w:themeFillShade="99"/>
      </w:tcPr>
    </w:tblStylePr>
    <w:tblStylePr w:type="firstCol">
      <w:rPr>
        <w:color w:val="FFFFFF" w:themeColor="background1"/>
      </w:rPr>
      <w:tblPr/>
      <w:tcPr>
        <w:tcBorders>
          <w:top w:val="nil"/>
          <w:left w:val="nil"/>
          <w:bottom w:val="nil"/>
          <w:right w:val="nil"/>
          <w:insideH w:val="single" w:sz="4" w:space="0" w:color="A6340C" w:themeColor="accent3" w:themeShade="99"/>
          <w:insideV w:val="nil"/>
        </w:tcBorders>
        <w:shd w:val="clear" w:color="auto" w:fill="A6340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A6340C" w:themeFill="accent3" w:themeFillShade="99"/>
      </w:tcPr>
    </w:tblStylePr>
    <w:tblStylePr w:type="band1Vert">
      <w:tblPr/>
      <w:tcPr>
        <w:shd w:val="clear" w:color="auto" w:fill="F9C3B0" w:themeFill="accent3" w:themeFillTint="66"/>
      </w:tcPr>
    </w:tblStylePr>
    <w:tblStylePr w:type="band1Horz">
      <w:tblPr/>
      <w:tcPr>
        <w:shd w:val="clear" w:color="auto" w:fill="F7B49D" w:themeFill="accent3" w:themeFillTint="7F"/>
      </w:tcPr>
    </w:tblStylePr>
  </w:style>
  <w:style w:type="table" w:styleId="ColorfulShading-Accent4">
    <w:name w:val="Colorful Shading Accent 4"/>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F06A3B" w:themeColor="accent3"/>
        <w:left w:val="single" w:sz="4" w:space="0" w:color="9561CC" w:themeColor="accent4"/>
        <w:bottom w:val="single" w:sz="4" w:space="0" w:color="9561CC" w:themeColor="accent4"/>
        <w:right w:val="single" w:sz="4" w:space="0" w:color="9561CC" w:themeColor="accent4"/>
        <w:insideH w:val="single" w:sz="4" w:space="0" w:color="FFFFFF" w:themeColor="background1"/>
        <w:insideV w:val="single" w:sz="4" w:space="0" w:color="FFFFFF" w:themeColor="background1"/>
      </w:tblBorders>
    </w:tblPr>
    <w:tcPr>
      <w:shd w:val="clear" w:color="auto" w:fill="F4EFFA" w:themeFill="accent4" w:themeFillTint="19"/>
    </w:tcPr>
    <w:tblStylePr w:type="firstRow">
      <w:rPr>
        <w:b/>
        <w:bCs/>
      </w:rPr>
      <w:tblPr/>
      <w:tcPr>
        <w:tcBorders>
          <w:top w:val="nil"/>
          <w:left w:val="nil"/>
          <w:bottom w:val="single" w:sz="24" w:space="0" w:color="F06A3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2C88" w:themeFill="accent4" w:themeFillShade="99"/>
      </w:tcPr>
    </w:tblStylePr>
    <w:tblStylePr w:type="firstCol">
      <w:rPr>
        <w:color w:val="FFFFFF" w:themeColor="background1"/>
      </w:rPr>
      <w:tblPr/>
      <w:tcPr>
        <w:tcBorders>
          <w:top w:val="nil"/>
          <w:left w:val="nil"/>
          <w:bottom w:val="nil"/>
          <w:right w:val="nil"/>
          <w:insideH w:val="single" w:sz="4" w:space="0" w:color="582C88" w:themeColor="accent4" w:themeShade="99"/>
          <w:insideV w:val="nil"/>
        </w:tcBorders>
        <w:shd w:val="clear" w:color="auto" w:fill="582C8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82C88" w:themeFill="accent4" w:themeFillShade="99"/>
      </w:tcPr>
    </w:tblStylePr>
    <w:tblStylePr w:type="band1Vert">
      <w:tblPr/>
      <w:tcPr>
        <w:shd w:val="clear" w:color="auto" w:fill="D4BFEA" w:themeFill="accent4" w:themeFillTint="66"/>
      </w:tcPr>
    </w:tblStylePr>
    <w:tblStylePr w:type="band1Horz">
      <w:tblPr/>
      <w:tcPr>
        <w:shd w:val="clear" w:color="auto" w:fill="C9B0E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FD8F0A" w:themeColor="accent6"/>
        <w:left w:val="single" w:sz="4" w:space="0" w:color="00ADC6" w:themeColor="accent5"/>
        <w:bottom w:val="single" w:sz="4" w:space="0" w:color="00ADC6" w:themeColor="accent5"/>
        <w:right w:val="single" w:sz="4" w:space="0" w:color="00ADC6" w:themeColor="accent5"/>
        <w:insideH w:val="single" w:sz="4" w:space="0" w:color="FFFFFF" w:themeColor="background1"/>
        <w:insideV w:val="single" w:sz="4" w:space="0" w:color="FFFFFF" w:themeColor="background1"/>
      </w:tblBorders>
    </w:tblPr>
    <w:tcPr>
      <w:shd w:val="clear" w:color="auto" w:fill="E0FBFF" w:themeFill="accent5" w:themeFillTint="19"/>
    </w:tcPr>
    <w:tblStylePr w:type="firstRow">
      <w:rPr>
        <w:b/>
        <w:bCs/>
      </w:rPr>
      <w:tblPr/>
      <w:tcPr>
        <w:tcBorders>
          <w:top w:val="nil"/>
          <w:left w:val="nil"/>
          <w:bottom w:val="single" w:sz="24" w:space="0" w:color="FD8F0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6" w:themeFill="accent5" w:themeFillShade="99"/>
      </w:tcPr>
    </w:tblStylePr>
    <w:tblStylePr w:type="firstCol">
      <w:rPr>
        <w:color w:val="FFFFFF" w:themeColor="background1"/>
      </w:rPr>
      <w:tblPr/>
      <w:tcPr>
        <w:tcBorders>
          <w:top w:val="nil"/>
          <w:left w:val="nil"/>
          <w:bottom w:val="nil"/>
          <w:right w:val="nil"/>
          <w:insideH w:val="single" w:sz="4" w:space="0" w:color="006776" w:themeColor="accent5" w:themeShade="99"/>
          <w:insideV w:val="nil"/>
        </w:tcBorders>
        <w:shd w:val="clear" w:color="auto" w:fill="0067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776" w:themeFill="accent5" w:themeFillShade="99"/>
      </w:tcPr>
    </w:tblStylePr>
    <w:tblStylePr w:type="band1Vert">
      <w:tblPr/>
      <w:tcPr>
        <w:shd w:val="clear" w:color="auto" w:fill="82EEFF" w:themeFill="accent5" w:themeFillTint="66"/>
      </w:tcPr>
    </w:tblStylePr>
    <w:tblStylePr w:type="band1Horz">
      <w:tblPr/>
      <w:tcPr>
        <w:shd w:val="clear" w:color="auto" w:fill="63EA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160E5"/>
    <w:pPr>
      <w:spacing w:after="0" w:line="240" w:lineRule="auto"/>
    </w:pPr>
    <w:rPr>
      <w:color w:val="000000" w:themeColor="text1"/>
    </w:rPr>
    <w:tblPr>
      <w:tblStyleRowBandSize w:val="1"/>
      <w:tblStyleColBandSize w:val="1"/>
      <w:tblBorders>
        <w:top w:val="single" w:sz="24" w:space="0" w:color="00ADC6" w:themeColor="accent5"/>
        <w:left w:val="single" w:sz="4" w:space="0" w:color="FD8F0A" w:themeColor="accent6"/>
        <w:bottom w:val="single" w:sz="4" w:space="0" w:color="FD8F0A" w:themeColor="accent6"/>
        <w:right w:val="single" w:sz="4" w:space="0" w:color="FD8F0A" w:themeColor="accent6"/>
        <w:insideH w:val="single" w:sz="4" w:space="0" w:color="FFFFFF" w:themeColor="background1"/>
        <w:insideV w:val="single" w:sz="4" w:space="0" w:color="FFFFFF" w:themeColor="background1"/>
      </w:tblBorders>
    </w:tblPr>
    <w:tcPr>
      <w:shd w:val="clear" w:color="auto" w:fill="FEF3E6" w:themeFill="accent6" w:themeFillTint="19"/>
    </w:tcPr>
    <w:tblStylePr w:type="firstRow">
      <w:rPr>
        <w:b/>
        <w:bCs/>
      </w:rPr>
      <w:tblPr/>
      <w:tcPr>
        <w:tcBorders>
          <w:top w:val="nil"/>
          <w:left w:val="nil"/>
          <w:bottom w:val="single" w:sz="24" w:space="0" w:color="00AD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C5501" w:themeFill="accent6" w:themeFillShade="99"/>
      </w:tcPr>
    </w:tblStylePr>
    <w:tblStylePr w:type="firstCol">
      <w:rPr>
        <w:color w:val="FFFFFF" w:themeColor="background1"/>
      </w:rPr>
      <w:tblPr/>
      <w:tcPr>
        <w:tcBorders>
          <w:top w:val="nil"/>
          <w:left w:val="nil"/>
          <w:bottom w:val="nil"/>
          <w:right w:val="nil"/>
          <w:insideH w:val="single" w:sz="4" w:space="0" w:color="9C5501" w:themeColor="accent6" w:themeShade="99"/>
          <w:insideV w:val="nil"/>
        </w:tcBorders>
        <w:shd w:val="clear" w:color="auto" w:fill="9C550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C5501" w:themeFill="accent6" w:themeFillShade="99"/>
      </w:tcPr>
    </w:tblStylePr>
    <w:tblStylePr w:type="band1Vert">
      <w:tblPr/>
      <w:tcPr>
        <w:shd w:val="clear" w:color="auto" w:fill="FED19C" w:themeFill="accent6" w:themeFillTint="66"/>
      </w:tcPr>
    </w:tblStylePr>
    <w:tblStylePr w:type="band1Horz">
      <w:tblPr/>
      <w:tcPr>
        <w:shd w:val="clear" w:color="auto" w:fill="FEC684"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2BB67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5A3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0885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08855" w:themeFill="accent1" w:themeFillShade="BF"/>
      </w:tcPr>
    </w:tblStylePr>
    <w:tblStylePr w:type="band1Vert">
      <w:tblPr/>
      <w:tcPr>
        <w:tcBorders>
          <w:top w:val="nil"/>
          <w:left w:val="nil"/>
          <w:bottom w:val="nil"/>
          <w:right w:val="nil"/>
          <w:insideH w:val="nil"/>
          <w:insideV w:val="nil"/>
        </w:tcBorders>
        <w:shd w:val="clear" w:color="auto" w:fill="208855" w:themeFill="accent1" w:themeFillShade="BF"/>
      </w:tcPr>
    </w:tblStylePr>
    <w:tblStylePr w:type="band1Horz">
      <w:tblPr/>
      <w:tcPr>
        <w:tcBorders>
          <w:top w:val="nil"/>
          <w:left w:val="nil"/>
          <w:bottom w:val="nil"/>
          <w:right w:val="nil"/>
          <w:insideH w:val="nil"/>
          <w:insideV w:val="nil"/>
        </w:tcBorders>
        <w:shd w:val="clear" w:color="auto" w:fill="208855" w:themeFill="accent1" w:themeFillShade="BF"/>
      </w:tcPr>
    </w:tblStylePr>
  </w:style>
  <w:style w:type="table" w:styleId="DarkList-Accent2">
    <w:name w:val="Dark List Accent 2"/>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93B41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59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D86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D8613" w:themeFill="accent2" w:themeFillShade="BF"/>
      </w:tcPr>
    </w:tblStylePr>
    <w:tblStylePr w:type="band1Vert">
      <w:tblPr/>
      <w:tcPr>
        <w:tcBorders>
          <w:top w:val="nil"/>
          <w:left w:val="nil"/>
          <w:bottom w:val="nil"/>
          <w:right w:val="nil"/>
          <w:insideH w:val="nil"/>
          <w:insideV w:val="nil"/>
        </w:tcBorders>
        <w:shd w:val="clear" w:color="auto" w:fill="6D8613" w:themeFill="accent2" w:themeFillShade="BF"/>
      </w:tcPr>
    </w:tblStylePr>
    <w:tblStylePr w:type="band1Horz">
      <w:tblPr/>
      <w:tcPr>
        <w:tcBorders>
          <w:top w:val="nil"/>
          <w:left w:val="nil"/>
          <w:bottom w:val="nil"/>
          <w:right w:val="nil"/>
          <w:insideH w:val="nil"/>
          <w:insideV w:val="nil"/>
        </w:tcBorders>
        <w:shd w:val="clear" w:color="auto" w:fill="6D8613" w:themeFill="accent2" w:themeFillShade="BF"/>
      </w:tcPr>
    </w:tblStylePr>
  </w:style>
  <w:style w:type="table" w:styleId="DarkList-Accent3">
    <w:name w:val="Dark List Accent 3"/>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F06A3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B0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F411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F4110" w:themeFill="accent3" w:themeFillShade="BF"/>
      </w:tcPr>
    </w:tblStylePr>
    <w:tblStylePr w:type="band1Vert">
      <w:tblPr/>
      <w:tcPr>
        <w:tcBorders>
          <w:top w:val="nil"/>
          <w:left w:val="nil"/>
          <w:bottom w:val="nil"/>
          <w:right w:val="nil"/>
          <w:insideH w:val="nil"/>
          <w:insideV w:val="nil"/>
        </w:tcBorders>
        <w:shd w:val="clear" w:color="auto" w:fill="CF4110" w:themeFill="accent3" w:themeFillShade="BF"/>
      </w:tcPr>
    </w:tblStylePr>
    <w:tblStylePr w:type="band1Horz">
      <w:tblPr/>
      <w:tcPr>
        <w:tcBorders>
          <w:top w:val="nil"/>
          <w:left w:val="nil"/>
          <w:bottom w:val="nil"/>
          <w:right w:val="nil"/>
          <w:insideH w:val="nil"/>
          <w:insideV w:val="nil"/>
        </w:tcBorders>
        <w:shd w:val="clear" w:color="auto" w:fill="CF4110" w:themeFill="accent3" w:themeFillShade="BF"/>
      </w:tcPr>
    </w:tblStylePr>
  </w:style>
  <w:style w:type="table" w:styleId="DarkList-Accent4">
    <w:name w:val="Dark List Accent 4"/>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9561C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247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E37A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E37AA" w:themeFill="accent4" w:themeFillShade="BF"/>
      </w:tcPr>
    </w:tblStylePr>
    <w:tblStylePr w:type="band1Vert">
      <w:tblPr/>
      <w:tcPr>
        <w:tcBorders>
          <w:top w:val="nil"/>
          <w:left w:val="nil"/>
          <w:bottom w:val="nil"/>
          <w:right w:val="nil"/>
          <w:insideH w:val="nil"/>
          <w:insideV w:val="nil"/>
        </w:tcBorders>
        <w:shd w:val="clear" w:color="auto" w:fill="6E37AA" w:themeFill="accent4" w:themeFillShade="BF"/>
      </w:tcPr>
    </w:tblStylePr>
    <w:tblStylePr w:type="band1Horz">
      <w:tblPr/>
      <w:tcPr>
        <w:tcBorders>
          <w:top w:val="nil"/>
          <w:left w:val="nil"/>
          <w:bottom w:val="nil"/>
          <w:right w:val="nil"/>
          <w:insideH w:val="nil"/>
          <w:insideV w:val="nil"/>
        </w:tcBorders>
        <w:shd w:val="clear" w:color="auto" w:fill="6E37AA" w:themeFill="accent4" w:themeFillShade="BF"/>
      </w:tcPr>
    </w:tblStylePr>
  </w:style>
  <w:style w:type="table" w:styleId="DarkList-Accent5">
    <w:name w:val="Dark List Accent 5"/>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00AD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09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094" w:themeFill="accent5" w:themeFillShade="BF"/>
      </w:tcPr>
    </w:tblStylePr>
    <w:tblStylePr w:type="band1Vert">
      <w:tblPr/>
      <w:tcPr>
        <w:tcBorders>
          <w:top w:val="nil"/>
          <w:left w:val="nil"/>
          <w:bottom w:val="nil"/>
          <w:right w:val="nil"/>
          <w:insideH w:val="nil"/>
          <w:insideV w:val="nil"/>
        </w:tcBorders>
        <w:shd w:val="clear" w:color="auto" w:fill="008094" w:themeFill="accent5" w:themeFillShade="BF"/>
      </w:tcPr>
    </w:tblStylePr>
    <w:tblStylePr w:type="band1Horz">
      <w:tblPr/>
      <w:tcPr>
        <w:tcBorders>
          <w:top w:val="nil"/>
          <w:left w:val="nil"/>
          <w:bottom w:val="nil"/>
          <w:right w:val="nil"/>
          <w:insideH w:val="nil"/>
          <w:insideV w:val="nil"/>
        </w:tcBorders>
        <w:shd w:val="clear" w:color="auto" w:fill="008094" w:themeFill="accent5" w:themeFillShade="BF"/>
      </w:tcPr>
    </w:tblStylePr>
  </w:style>
  <w:style w:type="table" w:styleId="DarkList-Accent6">
    <w:name w:val="Dark List Accent 6"/>
    <w:basedOn w:val="TableNormal"/>
    <w:uiPriority w:val="70"/>
    <w:semiHidden/>
    <w:unhideWhenUsed/>
    <w:rsid w:val="003160E5"/>
    <w:pPr>
      <w:spacing w:after="0" w:line="240" w:lineRule="auto"/>
    </w:pPr>
    <w:rPr>
      <w:color w:val="FFFFFF" w:themeColor="background1"/>
    </w:rPr>
    <w:tblPr>
      <w:tblStyleRowBandSize w:val="1"/>
      <w:tblStyleColBandSize w:val="1"/>
    </w:tblPr>
    <w:tcPr>
      <w:shd w:val="clear" w:color="auto" w:fill="FD8F0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1470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36B0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36B01" w:themeFill="accent6" w:themeFillShade="BF"/>
      </w:tcPr>
    </w:tblStylePr>
    <w:tblStylePr w:type="band1Vert">
      <w:tblPr/>
      <w:tcPr>
        <w:tcBorders>
          <w:top w:val="nil"/>
          <w:left w:val="nil"/>
          <w:bottom w:val="nil"/>
          <w:right w:val="nil"/>
          <w:insideH w:val="nil"/>
          <w:insideV w:val="nil"/>
        </w:tcBorders>
        <w:shd w:val="clear" w:color="auto" w:fill="C36B01" w:themeFill="accent6" w:themeFillShade="BF"/>
      </w:tcPr>
    </w:tblStylePr>
    <w:tblStylePr w:type="band1Horz">
      <w:tblPr/>
      <w:tcPr>
        <w:tcBorders>
          <w:top w:val="nil"/>
          <w:left w:val="nil"/>
          <w:bottom w:val="nil"/>
          <w:right w:val="nil"/>
          <w:insideH w:val="nil"/>
          <w:insideV w:val="nil"/>
        </w:tcBorders>
        <w:shd w:val="clear" w:color="auto" w:fill="C36B01" w:themeFill="accent6" w:themeFillShade="BF"/>
      </w:tcPr>
    </w:tblStylePr>
  </w:style>
  <w:style w:type="paragraph" w:styleId="DocumentMap">
    <w:name w:val="Document Map"/>
    <w:basedOn w:val="Normal"/>
    <w:link w:val="DocumentMapChar"/>
    <w:uiPriority w:val="99"/>
    <w:semiHidden/>
    <w:unhideWhenUsed/>
    <w:rsid w:val="003160E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160E5"/>
    <w:rPr>
      <w:rFonts w:ascii="Segoe UI" w:hAnsi="Segoe UI" w:cs="Segoe UI"/>
      <w:color w:val="1E1E1E"/>
      <w:sz w:val="16"/>
      <w:szCs w:val="16"/>
    </w:rPr>
  </w:style>
  <w:style w:type="table" w:styleId="GridTable1Light">
    <w:name w:val="Grid Table 1 Light"/>
    <w:basedOn w:val="TableNormal"/>
    <w:uiPriority w:val="46"/>
    <w:rsid w:val="003160E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160E5"/>
    <w:pPr>
      <w:spacing w:after="0" w:line="240" w:lineRule="auto"/>
    </w:pPr>
    <w:tblPr>
      <w:tblStyleRowBandSize w:val="1"/>
      <w:tblStyleColBandSize w:val="1"/>
      <w:tblBorders>
        <w:top w:val="single" w:sz="4" w:space="0" w:color="A2E9C7" w:themeColor="accent1" w:themeTint="66"/>
        <w:left w:val="single" w:sz="4" w:space="0" w:color="A2E9C7" w:themeColor="accent1" w:themeTint="66"/>
        <w:bottom w:val="single" w:sz="4" w:space="0" w:color="A2E9C7" w:themeColor="accent1" w:themeTint="66"/>
        <w:right w:val="single" w:sz="4" w:space="0" w:color="A2E9C7" w:themeColor="accent1" w:themeTint="66"/>
        <w:insideH w:val="single" w:sz="4" w:space="0" w:color="A2E9C7" w:themeColor="accent1" w:themeTint="66"/>
        <w:insideV w:val="single" w:sz="4" w:space="0" w:color="A2E9C7" w:themeColor="accent1" w:themeTint="66"/>
      </w:tblBorders>
    </w:tblPr>
    <w:tblStylePr w:type="firstRow">
      <w:rPr>
        <w:b/>
        <w:bCs/>
      </w:rPr>
      <w:tblPr/>
      <w:tcPr>
        <w:tcBorders>
          <w:bottom w:val="single" w:sz="12" w:space="0" w:color="74DEAB" w:themeColor="accent1" w:themeTint="99"/>
        </w:tcBorders>
      </w:tcPr>
    </w:tblStylePr>
    <w:tblStylePr w:type="lastRow">
      <w:rPr>
        <w:b/>
        <w:bCs/>
      </w:rPr>
      <w:tblPr/>
      <w:tcPr>
        <w:tcBorders>
          <w:top w:val="double" w:sz="2" w:space="0" w:color="74DEA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160E5"/>
    <w:pPr>
      <w:spacing w:after="0" w:line="240" w:lineRule="auto"/>
    </w:pPr>
    <w:tblPr>
      <w:tblStyleRowBandSize w:val="1"/>
      <w:tblStyleColBandSize w:val="1"/>
      <w:tblBorders>
        <w:top w:val="single" w:sz="4" w:space="0" w:color="DCEF94" w:themeColor="accent2" w:themeTint="66"/>
        <w:left w:val="single" w:sz="4" w:space="0" w:color="DCEF94" w:themeColor="accent2" w:themeTint="66"/>
        <w:bottom w:val="single" w:sz="4" w:space="0" w:color="DCEF94" w:themeColor="accent2" w:themeTint="66"/>
        <w:right w:val="single" w:sz="4" w:space="0" w:color="DCEF94" w:themeColor="accent2" w:themeTint="66"/>
        <w:insideH w:val="single" w:sz="4" w:space="0" w:color="DCEF94" w:themeColor="accent2" w:themeTint="66"/>
        <w:insideV w:val="single" w:sz="4" w:space="0" w:color="DCEF94" w:themeColor="accent2" w:themeTint="66"/>
      </w:tblBorders>
    </w:tblPr>
    <w:tblStylePr w:type="firstRow">
      <w:rPr>
        <w:b/>
        <w:bCs/>
      </w:rPr>
      <w:tblPr/>
      <w:tcPr>
        <w:tcBorders>
          <w:bottom w:val="single" w:sz="12" w:space="0" w:color="CAE85F" w:themeColor="accent2" w:themeTint="99"/>
        </w:tcBorders>
      </w:tcPr>
    </w:tblStylePr>
    <w:tblStylePr w:type="lastRow">
      <w:rPr>
        <w:b/>
        <w:bCs/>
      </w:rPr>
      <w:tblPr/>
      <w:tcPr>
        <w:tcBorders>
          <w:top w:val="double" w:sz="2" w:space="0" w:color="CAE85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160E5"/>
    <w:pPr>
      <w:spacing w:after="0" w:line="240" w:lineRule="auto"/>
    </w:pPr>
    <w:tblPr>
      <w:tblStyleRowBandSize w:val="1"/>
      <w:tblStyleColBandSize w:val="1"/>
      <w:tblBorders>
        <w:top w:val="single" w:sz="4" w:space="0" w:color="F9C3B0" w:themeColor="accent3" w:themeTint="66"/>
        <w:left w:val="single" w:sz="4" w:space="0" w:color="F9C3B0" w:themeColor="accent3" w:themeTint="66"/>
        <w:bottom w:val="single" w:sz="4" w:space="0" w:color="F9C3B0" w:themeColor="accent3" w:themeTint="66"/>
        <w:right w:val="single" w:sz="4" w:space="0" w:color="F9C3B0" w:themeColor="accent3" w:themeTint="66"/>
        <w:insideH w:val="single" w:sz="4" w:space="0" w:color="F9C3B0" w:themeColor="accent3" w:themeTint="66"/>
        <w:insideV w:val="single" w:sz="4" w:space="0" w:color="F9C3B0" w:themeColor="accent3" w:themeTint="66"/>
      </w:tblBorders>
    </w:tblPr>
    <w:tblStylePr w:type="firstRow">
      <w:rPr>
        <w:b/>
        <w:bCs/>
      </w:rPr>
      <w:tblPr/>
      <w:tcPr>
        <w:tcBorders>
          <w:bottom w:val="single" w:sz="12" w:space="0" w:color="F6A589" w:themeColor="accent3" w:themeTint="99"/>
        </w:tcBorders>
      </w:tcPr>
    </w:tblStylePr>
    <w:tblStylePr w:type="lastRow">
      <w:rPr>
        <w:b/>
        <w:bCs/>
      </w:rPr>
      <w:tblPr/>
      <w:tcPr>
        <w:tcBorders>
          <w:top w:val="double" w:sz="2" w:space="0" w:color="F6A58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160E5"/>
    <w:pPr>
      <w:spacing w:after="0" w:line="240" w:lineRule="auto"/>
    </w:pPr>
    <w:tblPr>
      <w:tblStyleRowBandSize w:val="1"/>
      <w:tblStyleColBandSize w:val="1"/>
      <w:tblBorders>
        <w:top w:val="single" w:sz="4" w:space="0" w:color="D4BFEA" w:themeColor="accent4" w:themeTint="66"/>
        <w:left w:val="single" w:sz="4" w:space="0" w:color="D4BFEA" w:themeColor="accent4" w:themeTint="66"/>
        <w:bottom w:val="single" w:sz="4" w:space="0" w:color="D4BFEA" w:themeColor="accent4" w:themeTint="66"/>
        <w:right w:val="single" w:sz="4" w:space="0" w:color="D4BFEA" w:themeColor="accent4" w:themeTint="66"/>
        <w:insideH w:val="single" w:sz="4" w:space="0" w:color="D4BFEA" w:themeColor="accent4" w:themeTint="66"/>
        <w:insideV w:val="single" w:sz="4" w:space="0" w:color="D4BFEA" w:themeColor="accent4" w:themeTint="66"/>
      </w:tblBorders>
    </w:tblPr>
    <w:tblStylePr w:type="firstRow">
      <w:rPr>
        <w:b/>
        <w:bCs/>
      </w:rPr>
      <w:tblPr/>
      <w:tcPr>
        <w:tcBorders>
          <w:bottom w:val="single" w:sz="12" w:space="0" w:color="BFA0E0" w:themeColor="accent4" w:themeTint="99"/>
        </w:tcBorders>
      </w:tcPr>
    </w:tblStylePr>
    <w:tblStylePr w:type="lastRow">
      <w:rPr>
        <w:b/>
        <w:bCs/>
      </w:rPr>
      <w:tblPr/>
      <w:tcPr>
        <w:tcBorders>
          <w:top w:val="double" w:sz="2" w:space="0" w:color="BFA0E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160E5"/>
    <w:pPr>
      <w:spacing w:after="0" w:line="240" w:lineRule="auto"/>
    </w:pPr>
    <w:tblPr>
      <w:tblStyleRowBandSize w:val="1"/>
      <w:tblStyleColBandSize w:val="1"/>
      <w:tblBorders>
        <w:top w:val="single" w:sz="4" w:space="0" w:color="82EEFF" w:themeColor="accent5" w:themeTint="66"/>
        <w:left w:val="single" w:sz="4" w:space="0" w:color="82EEFF" w:themeColor="accent5" w:themeTint="66"/>
        <w:bottom w:val="single" w:sz="4" w:space="0" w:color="82EEFF" w:themeColor="accent5" w:themeTint="66"/>
        <w:right w:val="single" w:sz="4" w:space="0" w:color="82EEFF" w:themeColor="accent5" w:themeTint="66"/>
        <w:insideH w:val="single" w:sz="4" w:space="0" w:color="82EEFF" w:themeColor="accent5" w:themeTint="66"/>
        <w:insideV w:val="single" w:sz="4" w:space="0" w:color="82EEFF" w:themeColor="accent5" w:themeTint="66"/>
      </w:tblBorders>
    </w:tblPr>
    <w:tblStylePr w:type="firstRow">
      <w:rPr>
        <w:b/>
        <w:bCs/>
      </w:rPr>
      <w:tblPr/>
      <w:tcPr>
        <w:tcBorders>
          <w:bottom w:val="single" w:sz="12" w:space="0" w:color="43E6FF" w:themeColor="accent5" w:themeTint="99"/>
        </w:tcBorders>
      </w:tcPr>
    </w:tblStylePr>
    <w:tblStylePr w:type="lastRow">
      <w:rPr>
        <w:b/>
        <w:bCs/>
      </w:rPr>
      <w:tblPr/>
      <w:tcPr>
        <w:tcBorders>
          <w:top w:val="double" w:sz="2" w:space="0" w:color="43E6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160E5"/>
    <w:pPr>
      <w:spacing w:after="0" w:line="240" w:lineRule="auto"/>
    </w:pPr>
    <w:tblPr>
      <w:tblStyleRowBandSize w:val="1"/>
      <w:tblStyleColBandSize w:val="1"/>
      <w:tblBorders>
        <w:top w:val="single" w:sz="4" w:space="0" w:color="FED19C" w:themeColor="accent6" w:themeTint="66"/>
        <w:left w:val="single" w:sz="4" w:space="0" w:color="FED19C" w:themeColor="accent6" w:themeTint="66"/>
        <w:bottom w:val="single" w:sz="4" w:space="0" w:color="FED19C" w:themeColor="accent6" w:themeTint="66"/>
        <w:right w:val="single" w:sz="4" w:space="0" w:color="FED19C" w:themeColor="accent6" w:themeTint="66"/>
        <w:insideH w:val="single" w:sz="4" w:space="0" w:color="FED19C" w:themeColor="accent6" w:themeTint="66"/>
        <w:insideV w:val="single" w:sz="4" w:space="0" w:color="FED19C" w:themeColor="accent6" w:themeTint="66"/>
      </w:tblBorders>
    </w:tblPr>
    <w:tblStylePr w:type="firstRow">
      <w:rPr>
        <w:b/>
        <w:bCs/>
      </w:rPr>
      <w:tblPr/>
      <w:tcPr>
        <w:tcBorders>
          <w:bottom w:val="single" w:sz="12" w:space="0" w:color="FDBB6B" w:themeColor="accent6" w:themeTint="99"/>
        </w:tcBorders>
      </w:tcPr>
    </w:tblStylePr>
    <w:tblStylePr w:type="lastRow">
      <w:rPr>
        <w:b/>
        <w:bCs/>
      </w:rPr>
      <w:tblPr/>
      <w:tcPr>
        <w:tcBorders>
          <w:top w:val="double" w:sz="2" w:space="0" w:color="FDBB6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160E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160E5"/>
    <w:pPr>
      <w:spacing w:after="0" w:line="240" w:lineRule="auto"/>
    </w:pPr>
    <w:tblPr>
      <w:tblStyleRowBandSize w:val="1"/>
      <w:tblStyleColBandSize w:val="1"/>
      <w:tblBorders>
        <w:top w:val="single" w:sz="2" w:space="0" w:color="74DEAB" w:themeColor="accent1" w:themeTint="99"/>
        <w:bottom w:val="single" w:sz="2" w:space="0" w:color="74DEAB" w:themeColor="accent1" w:themeTint="99"/>
        <w:insideH w:val="single" w:sz="2" w:space="0" w:color="74DEAB" w:themeColor="accent1" w:themeTint="99"/>
        <w:insideV w:val="single" w:sz="2" w:space="0" w:color="74DEAB" w:themeColor="accent1" w:themeTint="99"/>
      </w:tblBorders>
    </w:tblPr>
    <w:tblStylePr w:type="firstRow">
      <w:rPr>
        <w:b/>
        <w:bCs/>
      </w:rPr>
      <w:tblPr/>
      <w:tcPr>
        <w:tcBorders>
          <w:top w:val="nil"/>
          <w:bottom w:val="single" w:sz="12" w:space="0" w:color="74DEAB" w:themeColor="accent1" w:themeTint="99"/>
          <w:insideH w:val="nil"/>
          <w:insideV w:val="nil"/>
        </w:tcBorders>
        <w:shd w:val="clear" w:color="auto" w:fill="FFFFFF" w:themeFill="background1"/>
      </w:tcPr>
    </w:tblStylePr>
    <w:tblStylePr w:type="lastRow">
      <w:rPr>
        <w:b/>
        <w:bCs/>
      </w:rPr>
      <w:tblPr/>
      <w:tcPr>
        <w:tcBorders>
          <w:top w:val="double" w:sz="2" w:space="0" w:color="74DEA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GridTable2-Accent2">
    <w:name w:val="Grid Table 2 Accent 2"/>
    <w:basedOn w:val="TableNormal"/>
    <w:uiPriority w:val="47"/>
    <w:rsid w:val="003160E5"/>
    <w:pPr>
      <w:spacing w:after="0" w:line="240" w:lineRule="auto"/>
    </w:pPr>
    <w:tblPr>
      <w:tblStyleRowBandSize w:val="1"/>
      <w:tblStyleColBandSize w:val="1"/>
      <w:tblBorders>
        <w:top w:val="single" w:sz="2" w:space="0" w:color="CAE85F" w:themeColor="accent2" w:themeTint="99"/>
        <w:bottom w:val="single" w:sz="2" w:space="0" w:color="CAE85F" w:themeColor="accent2" w:themeTint="99"/>
        <w:insideH w:val="single" w:sz="2" w:space="0" w:color="CAE85F" w:themeColor="accent2" w:themeTint="99"/>
        <w:insideV w:val="single" w:sz="2" w:space="0" w:color="CAE85F" w:themeColor="accent2" w:themeTint="99"/>
      </w:tblBorders>
    </w:tblPr>
    <w:tblStylePr w:type="firstRow">
      <w:rPr>
        <w:b/>
        <w:bCs/>
      </w:rPr>
      <w:tblPr/>
      <w:tcPr>
        <w:tcBorders>
          <w:top w:val="nil"/>
          <w:bottom w:val="single" w:sz="12" w:space="0" w:color="CAE85F" w:themeColor="accent2" w:themeTint="99"/>
          <w:insideH w:val="nil"/>
          <w:insideV w:val="nil"/>
        </w:tcBorders>
        <w:shd w:val="clear" w:color="auto" w:fill="FFFFFF" w:themeFill="background1"/>
      </w:tcPr>
    </w:tblStylePr>
    <w:tblStylePr w:type="lastRow">
      <w:rPr>
        <w:b/>
        <w:bCs/>
      </w:rPr>
      <w:tblPr/>
      <w:tcPr>
        <w:tcBorders>
          <w:top w:val="double" w:sz="2" w:space="0" w:color="CAE85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GridTable2-Accent3">
    <w:name w:val="Grid Table 2 Accent 3"/>
    <w:basedOn w:val="TableNormal"/>
    <w:uiPriority w:val="47"/>
    <w:rsid w:val="003160E5"/>
    <w:pPr>
      <w:spacing w:after="0" w:line="240" w:lineRule="auto"/>
    </w:pPr>
    <w:tblPr>
      <w:tblStyleRowBandSize w:val="1"/>
      <w:tblStyleColBandSize w:val="1"/>
      <w:tblBorders>
        <w:top w:val="single" w:sz="2" w:space="0" w:color="F6A589" w:themeColor="accent3" w:themeTint="99"/>
        <w:bottom w:val="single" w:sz="2" w:space="0" w:color="F6A589" w:themeColor="accent3" w:themeTint="99"/>
        <w:insideH w:val="single" w:sz="2" w:space="0" w:color="F6A589" w:themeColor="accent3" w:themeTint="99"/>
        <w:insideV w:val="single" w:sz="2" w:space="0" w:color="F6A589" w:themeColor="accent3" w:themeTint="99"/>
      </w:tblBorders>
    </w:tblPr>
    <w:tblStylePr w:type="firstRow">
      <w:rPr>
        <w:b/>
        <w:bCs/>
      </w:rPr>
      <w:tblPr/>
      <w:tcPr>
        <w:tcBorders>
          <w:top w:val="nil"/>
          <w:bottom w:val="single" w:sz="12" w:space="0" w:color="F6A589" w:themeColor="accent3" w:themeTint="99"/>
          <w:insideH w:val="nil"/>
          <w:insideV w:val="nil"/>
        </w:tcBorders>
        <w:shd w:val="clear" w:color="auto" w:fill="FFFFFF" w:themeFill="background1"/>
      </w:tcPr>
    </w:tblStylePr>
    <w:tblStylePr w:type="lastRow">
      <w:rPr>
        <w:b/>
        <w:bCs/>
      </w:rPr>
      <w:tblPr/>
      <w:tcPr>
        <w:tcBorders>
          <w:top w:val="double" w:sz="2" w:space="0" w:color="F6A58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GridTable2-Accent4">
    <w:name w:val="Grid Table 2 Accent 4"/>
    <w:basedOn w:val="TableNormal"/>
    <w:uiPriority w:val="47"/>
    <w:rsid w:val="003160E5"/>
    <w:pPr>
      <w:spacing w:after="0" w:line="240" w:lineRule="auto"/>
    </w:pPr>
    <w:tblPr>
      <w:tblStyleRowBandSize w:val="1"/>
      <w:tblStyleColBandSize w:val="1"/>
      <w:tblBorders>
        <w:top w:val="single" w:sz="2" w:space="0" w:color="BFA0E0" w:themeColor="accent4" w:themeTint="99"/>
        <w:bottom w:val="single" w:sz="2" w:space="0" w:color="BFA0E0" w:themeColor="accent4" w:themeTint="99"/>
        <w:insideH w:val="single" w:sz="2" w:space="0" w:color="BFA0E0" w:themeColor="accent4" w:themeTint="99"/>
        <w:insideV w:val="single" w:sz="2" w:space="0" w:color="BFA0E0" w:themeColor="accent4" w:themeTint="99"/>
      </w:tblBorders>
    </w:tblPr>
    <w:tblStylePr w:type="firstRow">
      <w:rPr>
        <w:b/>
        <w:bCs/>
      </w:rPr>
      <w:tblPr/>
      <w:tcPr>
        <w:tcBorders>
          <w:top w:val="nil"/>
          <w:bottom w:val="single" w:sz="12" w:space="0" w:color="BFA0E0" w:themeColor="accent4" w:themeTint="99"/>
          <w:insideH w:val="nil"/>
          <w:insideV w:val="nil"/>
        </w:tcBorders>
        <w:shd w:val="clear" w:color="auto" w:fill="FFFFFF" w:themeFill="background1"/>
      </w:tcPr>
    </w:tblStylePr>
    <w:tblStylePr w:type="lastRow">
      <w:rPr>
        <w:b/>
        <w:bCs/>
      </w:rPr>
      <w:tblPr/>
      <w:tcPr>
        <w:tcBorders>
          <w:top w:val="double" w:sz="2" w:space="0" w:color="BFA0E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GridTable2-Accent5">
    <w:name w:val="Grid Table 2 Accent 5"/>
    <w:basedOn w:val="TableNormal"/>
    <w:uiPriority w:val="47"/>
    <w:rsid w:val="003160E5"/>
    <w:pPr>
      <w:spacing w:after="0" w:line="240" w:lineRule="auto"/>
    </w:pPr>
    <w:tblPr>
      <w:tblStyleRowBandSize w:val="1"/>
      <w:tblStyleColBandSize w:val="1"/>
      <w:tblBorders>
        <w:top w:val="single" w:sz="2" w:space="0" w:color="43E6FF" w:themeColor="accent5" w:themeTint="99"/>
        <w:bottom w:val="single" w:sz="2" w:space="0" w:color="43E6FF" w:themeColor="accent5" w:themeTint="99"/>
        <w:insideH w:val="single" w:sz="2" w:space="0" w:color="43E6FF" w:themeColor="accent5" w:themeTint="99"/>
        <w:insideV w:val="single" w:sz="2" w:space="0" w:color="43E6FF" w:themeColor="accent5" w:themeTint="99"/>
      </w:tblBorders>
    </w:tblPr>
    <w:tblStylePr w:type="firstRow">
      <w:rPr>
        <w:b/>
        <w:bCs/>
      </w:rPr>
      <w:tblPr/>
      <w:tcPr>
        <w:tcBorders>
          <w:top w:val="nil"/>
          <w:bottom w:val="single" w:sz="12" w:space="0" w:color="43E6FF" w:themeColor="accent5" w:themeTint="99"/>
          <w:insideH w:val="nil"/>
          <w:insideV w:val="nil"/>
        </w:tcBorders>
        <w:shd w:val="clear" w:color="auto" w:fill="FFFFFF" w:themeFill="background1"/>
      </w:tcPr>
    </w:tblStylePr>
    <w:tblStylePr w:type="lastRow">
      <w:rPr>
        <w:b/>
        <w:bCs/>
      </w:rPr>
      <w:tblPr/>
      <w:tcPr>
        <w:tcBorders>
          <w:top w:val="double" w:sz="2" w:space="0" w:color="43E6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GridTable2-Accent6">
    <w:name w:val="Grid Table 2 Accent 6"/>
    <w:basedOn w:val="TableNormal"/>
    <w:uiPriority w:val="47"/>
    <w:rsid w:val="003160E5"/>
    <w:pPr>
      <w:spacing w:after="0" w:line="240" w:lineRule="auto"/>
    </w:pPr>
    <w:tblPr>
      <w:tblStyleRowBandSize w:val="1"/>
      <w:tblStyleColBandSize w:val="1"/>
      <w:tblBorders>
        <w:top w:val="single" w:sz="2" w:space="0" w:color="FDBB6B" w:themeColor="accent6" w:themeTint="99"/>
        <w:bottom w:val="single" w:sz="2" w:space="0" w:color="FDBB6B" w:themeColor="accent6" w:themeTint="99"/>
        <w:insideH w:val="single" w:sz="2" w:space="0" w:color="FDBB6B" w:themeColor="accent6" w:themeTint="99"/>
        <w:insideV w:val="single" w:sz="2" w:space="0" w:color="FDBB6B" w:themeColor="accent6" w:themeTint="99"/>
      </w:tblBorders>
    </w:tblPr>
    <w:tblStylePr w:type="firstRow">
      <w:rPr>
        <w:b/>
        <w:bCs/>
      </w:rPr>
      <w:tblPr/>
      <w:tcPr>
        <w:tcBorders>
          <w:top w:val="nil"/>
          <w:bottom w:val="single" w:sz="12" w:space="0" w:color="FDBB6B" w:themeColor="accent6" w:themeTint="99"/>
          <w:insideH w:val="nil"/>
          <w:insideV w:val="nil"/>
        </w:tcBorders>
        <w:shd w:val="clear" w:color="auto" w:fill="FFFFFF" w:themeFill="background1"/>
      </w:tcPr>
    </w:tblStylePr>
    <w:tblStylePr w:type="lastRow">
      <w:rPr>
        <w:b/>
        <w:bCs/>
      </w:rPr>
      <w:tblPr/>
      <w:tcPr>
        <w:tcBorders>
          <w:top w:val="double" w:sz="2" w:space="0" w:color="FDBB6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GridTable3">
    <w:name w:val="Grid Table 3"/>
    <w:basedOn w:val="TableNormal"/>
    <w:uiPriority w:val="48"/>
    <w:rsid w:val="003160E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160E5"/>
    <w:pPr>
      <w:spacing w:after="0" w:line="240" w:lineRule="auto"/>
    </w:p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4E3" w:themeFill="accent1" w:themeFillTint="33"/>
      </w:tcPr>
    </w:tblStylePr>
    <w:tblStylePr w:type="band1Horz">
      <w:tblPr/>
      <w:tcPr>
        <w:shd w:val="clear" w:color="auto" w:fill="D0F4E3" w:themeFill="accent1" w:themeFillTint="33"/>
      </w:tcPr>
    </w:tblStylePr>
    <w:tblStylePr w:type="neCell">
      <w:tblPr/>
      <w:tcPr>
        <w:tcBorders>
          <w:bottom w:val="single" w:sz="4" w:space="0" w:color="74DEAB" w:themeColor="accent1" w:themeTint="99"/>
        </w:tcBorders>
      </w:tcPr>
    </w:tblStylePr>
    <w:tblStylePr w:type="nwCell">
      <w:tblPr/>
      <w:tcPr>
        <w:tcBorders>
          <w:bottom w:val="single" w:sz="4" w:space="0" w:color="74DEAB" w:themeColor="accent1" w:themeTint="99"/>
        </w:tcBorders>
      </w:tcPr>
    </w:tblStylePr>
    <w:tblStylePr w:type="seCell">
      <w:tblPr/>
      <w:tcPr>
        <w:tcBorders>
          <w:top w:val="single" w:sz="4" w:space="0" w:color="74DEAB" w:themeColor="accent1" w:themeTint="99"/>
        </w:tcBorders>
      </w:tcPr>
    </w:tblStylePr>
    <w:tblStylePr w:type="swCell">
      <w:tblPr/>
      <w:tcPr>
        <w:tcBorders>
          <w:top w:val="single" w:sz="4" w:space="0" w:color="74DEAB" w:themeColor="accent1" w:themeTint="99"/>
        </w:tcBorders>
      </w:tcPr>
    </w:tblStylePr>
  </w:style>
  <w:style w:type="table" w:styleId="GridTable3-Accent2">
    <w:name w:val="Grid Table 3 Accent 2"/>
    <w:basedOn w:val="TableNormal"/>
    <w:uiPriority w:val="48"/>
    <w:rsid w:val="003160E5"/>
    <w:pPr>
      <w:spacing w:after="0" w:line="240" w:lineRule="auto"/>
    </w:p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C9" w:themeFill="accent2" w:themeFillTint="33"/>
      </w:tcPr>
    </w:tblStylePr>
    <w:tblStylePr w:type="band1Horz">
      <w:tblPr/>
      <w:tcPr>
        <w:shd w:val="clear" w:color="auto" w:fill="EDF7C9" w:themeFill="accent2" w:themeFillTint="33"/>
      </w:tcPr>
    </w:tblStylePr>
    <w:tblStylePr w:type="neCell">
      <w:tblPr/>
      <w:tcPr>
        <w:tcBorders>
          <w:bottom w:val="single" w:sz="4" w:space="0" w:color="CAE85F" w:themeColor="accent2" w:themeTint="99"/>
        </w:tcBorders>
      </w:tcPr>
    </w:tblStylePr>
    <w:tblStylePr w:type="nwCell">
      <w:tblPr/>
      <w:tcPr>
        <w:tcBorders>
          <w:bottom w:val="single" w:sz="4" w:space="0" w:color="CAE85F" w:themeColor="accent2" w:themeTint="99"/>
        </w:tcBorders>
      </w:tcPr>
    </w:tblStylePr>
    <w:tblStylePr w:type="seCell">
      <w:tblPr/>
      <w:tcPr>
        <w:tcBorders>
          <w:top w:val="single" w:sz="4" w:space="0" w:color="CAE85F" w:themeColor="accent2" w:themeTint="99"/>
        </w:tcBorders>
      </w:tcPr>
    </w:tblStylePr>
    <w:tblStylePr w:type="swCell">
      <w:tblPr/>
      <w:tcPr>
        <w:tcBorders>
          <w:top w:val="single" w:sz="4" w:space="0" w:color="CAE85F" w:themeColor="accent2" w:themeTint="99"/>
        </w:tcBorders>
      </w:tcPr>
    </w:tblStylePr>
  </w:style>
  <w:style w:type="table" w:styleId="GridTable3-Accent3">
    <w:name w:val="Grid Table 3 Accent 3"/>
    <w:basedOn w:val="TableNormal"/>
    <w:uiPriority w:val="48"/>
    <w:rsid w:val="003160E5"/>
    <w:pPr>
      <w:spacing w:after="0" w:line="240" w:lineRule="auto"/>
    </w:p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1D7" w:themeFill="accent3" w:themeFillTint="33"/>
      </w:tcPr>
    </w:tblStylePr>
    <w:tblStylePr w:type="band1Horz">
      <w:tblPr/>
      <w:tcPr>
        <w:shd w:val="clear" w:color="auto" w:fill="FCE1D7" w:themeFill="accent3" w:themeFillTint="33"/>
      </w:tcPr>
    </w:tblStylePr>
    <w:tblStylePr w:type="neCell">
      <w:tblPr/>
      <w:tcPr>
        <w:tcBorders>
          <w:bottom w:val="single" w:sz="4" w:space="0" w:color="F6A589" w:themeColor="accent3" w:themeTint="99"/>
        </w:tcBorders>
      </w:tcPr>
    </w:tblStylePr>
    <w:tblStylePr w:type="nwCell">
      <w:tblPr/>
      <w:tcPr>
        <w:tcBorders>
          <w:bottom w:val="single" w:sz="4" w:space="0" w:color="F6A589" w:themeColor="accent3" w:themeTint="99"/>
        </w:tcBorders>
      </w:tcPr>
    </w:tblStylePr>
    <w:tblStylePr w:type="seCell">
      <w:tblPr/>
      <w:tcPr>
        <w:tcBorders>
          <w:top w:val="single" w:sz="4" w:space="0" w:color="F6A589" w:themeColor="accent3" w:themeTint="99"/>
        </w:tcBorders>
      </w:tcPr>
    </w:tblStylePr>
    <w:tblStylePr w:type="swCell">
      <w:tblPr/>
      <w:tcPr>
        <w:tcBorders>
          <w:top w:val="single" w:sz="4" w:space="0" w:color="F6A589" w:themeColor="accent3" w:themeTint="99"/>
        </w:tcBorders>
      </w:tcPr>
    </w:tblStylePr>
  </w:style>
  <w:style w:type="table" w:styleId="GridTable3-Accent4">
    <w:name w:val="Grid Table 3 Accent 4"/>
    <w:basedOn w:val="TableNormal"/>
    <w:uiPriority w:val="48"/>
    <w:rsid w:val="003160E5"/>
    <w:pPr>
      <w:spacing w:after="0" w:line="240" w:lineRule="auto"/>
    </w:p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DFF4" w:themeFill="accent4" w:themeFillTint="33"/>
      </w:tcPr>
    </w:tblStylePr>
    <w:tblStylePr w:type="band1Horz">
      <w:tblPr/>
      <w:tcPr>
        <w:shd w:val="clear" w:color="auto" w:fill="E9DFF4" w:themeFill="accent4" w:themeFillTint="33"/>
      </w:tcPr>
    </w:tblStylePr>
    <w:tblStylePr w:type="neCell">
      <w:tblPr/>
      <w:tcPr>
        <w:tcBorders>
          <w:bottom w:val="single" w:sz="4" w:space="0" w:color="BFA0E0" w:themeColor="accent4" w:themeTint="99"/>
        </w:tcBorders>
      </w:tcPr>
    </w:tblStylePr>
    <w:tblStylePr w:type="nwCell">
      <w:tblPr/>
      <w:tcPr>
        <w:tcBorders>
          <w:bottom w:val="single" w:sz="4" w:space="0" w:color="BFA0E0" w:themeColor="accent4" w:themeTint="99"/>
        </w:tcBorders>
      </w:tcPr>
    </w:tblStylePr>
    <w:tblStylePr w:type="seCell">
      <w:tblPr/>
      <w:tcPr>
        <w:tcBorders>
          <w:top w:val="single" w:sz="4" w:space="0" w:color="BFA0E0" w:themeColor="accent4" w:themeTint="99"/>
        </w:tcBorders>
      </w:tcPr>
    </w:tblStylePr>
    <w:tblStylePr w:type="swCell">
      <w:tblPr/>
      <w:tcPr>
        <w:tcBorders>
          <w:top w:val="single" w:sz="4" w:space="0" w:color="BFA0E0" w:themeColor="accent4" w:themeTint="99"/>
        </w:tcBorders>
      </w:tcPr>
    </w:tblStylePr>
  </w:style>
  <w:style w:type="table" w:styleId="GridTable3-Accent5">
    <w:name w:val="Grid Table 3 Accent 5"/>
    <w:basedOn w:val="TableNormal"/>
    <w:uiPriority w:val="48"/>
    <w:rsid w:val="003160E5"/>
    <w:pPr>
      <w:spacing w:after="0" w:line="240" w:lineRule="auto"/>
    </w:p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6FF" w:themeFill="accent5" w:themeFillTint="33"/>
      </w:tcPr>
    </w:tblStylePr>
    <w:tblStylePr w:type="band1Horz">
      <w:tblPr/>
      <w:tcPr>
        <w:shd w:val="clear" w:color="auto" w:fill="C0F6FF" w:themeFill="accent5" w:themeFillTint="33"/>
      </w:tcPr>
    </w:tblStylePr>
    <w:tblStylePr w:type="neCell">
      <w:tblPr/>
      <w:tcPr>
        <w:tcBorders>
          <w:bottom w:val="single" w:sz="4" w:space="0" w:color="43E6FF" w:themeColor="accent5" w:themeTint="99"/>
        </w:tcBorders>
      </w:tcPr>
    </w:tblStylePr>
    <w:tblStylePr w:type="nwCell">
      <w:tblPr/>
      <w:tcPr>
        <w:tcBorders>
          <w:bottom w:val="single" w:sz="4" w:space="0" w:color="43E6FF" w:themeColor="accent5" w:themeTint="99"/>
        </w:tcBorders>
      </w:tcPr>
    </w:tblStylePr>
    <w:tblStylePr w:type="seCell">
      <w:tblPr/>
      <w:tcPr>
        <w:tcBorders>
          <w:top w:val="single" w:sz="4" w:space="0" w:color="43E6FF" w:themeColor="accent5" w:themeTint="99"/>
        </w:tcBorders>
      </w:tcPr>
    </w:tblStylePr>
    <w:tblStylePr w:type="swCell">
      <w:tblPr/>
      <w:tcPr>
        <w:tcBorders>
          <w:top w:val="single" w:sz="4" w:space="0" w:color="43E6FF" w:themeColor="accent5" w:themeTint="99"/>
        </w:tcBorders>
      </w:tcPr>
    </w:tblStylePr>
  </w:style>
  <w:style w:type="table" w:styleId="GridTable3-Accent6">
    <w:name w:val="Grid Table 3 Accent 6"/>
    <w:basedOn w:val="TableNormal"/>
    <w:uiPriority w:val="48"/>
    <w:rsid w:val="003160E5"/>
    <w:pPr>
      <w:spacing w:after="0" w:line="240" w:lineRule="auto"/>
    </w:p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8CD" w:themeFill="accent6" w:themeFillTint="33"/>
      </w:tcPr>
    </w:tblStylePr>
    <w:tblStylePr w:type="band1Horz">
      <w:tblPr/>
      <w:tcPr>
        <w:shd w:val="clear" w:color="auto" w:fill="FEE8CD" w:themeFill="accent6" w:themeFillTint="33"/>
      </w:tcPr>
    </w:tblStylePr>
    <w:tblStylePr w:type="neCell">
      <w:tblPr/>
      <w:tcPr>
        <w:tcBorders>
          <w:bottom w:val="single" w:sz="4" w:space="0" w:color="FDBB6B" w:themeColor="accent6" w:themeTint="99"/>
        </w:tcBorders>
      </w:tcPr>
    </w:tblStylePr>
    <w:tblStylePr w:type="nwCell">
      <w:tblPr/>
      <w:tcPr>
        <w:tcBorders>
          <w:bottom w:val="single" w:sz="4" w:space="0" w:color="FDBB6B" w:themeColor="accent6" w:themeTint="99"/>
        </w:tcBorders>
      </w:tcPr>
    </w:tblStylePr>
    <w:tblStylePr w:type="seCell">
      <w:tblPr/>
      <w:tcPr>
        <w:tcBorders>
          <w:top w:val="single" w:sz="4" w:space="0" w:color="FDBB6B" w:themeColor="accent6" w:themeTint="99"/>
        </w:tcBorders>
      </w:tcPr>
    </w:tblStylePr>
    <w:tblStylePr w:type="swCell">
      <w:tblPr/>
      <w:tcPr>
        <w:tcBorders>
          <w:top w:val="single" w:sz="4" w:space="0" w:color="FDBB6B" w:themeColor="accent6" w:themeTint="99"/>
        </w:tcBorders>
      </w:tcPr>
    </w:tblStylePr>
  </w:style>
  <w:style w:type="table" w:styleId="GridTable4">
    <w:name w:val="Grid Table 4"/>
    <w:basedOn w:val="TableNormal"/>
    <w:uiPriority w:val="49"/>
    <w:rsid w:val="003160E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160E5"/>
    <w:pPr>
      <w:spacing w:after="0" w:line="240" w:lineRule="auto"/>
    </w:p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color w:val="FFFFFF" w:themeColor="background1"/>
      </w:rPr>
      <w:tblPr/>
      <w:tcPr>
        <w:tcBorders>
          <w:top w:val="single" w:sz="4" w:space="0" w:color="2BB673" w:themeColor="accent1"/>
          <w:left w:val="single" w:sz="4" w:space="0" w:color="2BB673" w:themeColor="accent1"/>
          <w:bottom w:val="single" w:sz="4" w:space="0" w:color="2BB673" w:themeColor="accent1"/>
          <w:right w:val="single" w:sz="4" w:space="0" w:color="2BB673" w:themeColor="accent1"/>
          <w:insideH w:val="nil"/>
          <w:insideV w:val="nil"/>
        </w:tcBorders>
        <w:shd w:val="clear" w:color="auto" w:fill="2BB673" w:themeFill="accent1"/>
      </w:tcPr>
    </w:tblStylePr>
    <w:tblStylePr w:type="lastRow">
      <w:rPr>
        <w:b/>
        <w:bCs/>
      </w:rPr>
      <w:tblPr/>
      <w:tcPr>
        <w:tcBorders>
          <w:top w:val="double" w:sz="4" w:space="0" w:color="2BB673" w:themeColor="accent1"/>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GridTable4-Accent2">
    <w:name w:val="Grid Table 4 Accent 2"/>
    <w:basedOn w:val="TableNormal"/>
    <w:uiPriority w:val="49"/>
    <w:rsid w:val="003160E5"/>
    <w:pPr>
      <w:spacing w:after="0" w:line="240" w:lineRule="auto"/>
    </w:p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color w:val="FFFFFF" w:themeColor="background1"/>
      </w:rPr>
      <w:tblPr/>
      <w:tcPr>
        <w:tcBorders>
          <w:top w:val="single" w:sz="4" w:space="0" w:color="93B41A" w:themeColor="accent2"/>
          <w:left w:val="single" w:sz="4" w:space="0" w:color="93B41A" w:themeColor="accent2"/>
          <w:bottom w:val="single" w:sz="4" w:space="0" w:color="93B41A" w:themeColor="accent2"/>
          <w:right w:val="single" w:sz="4" w:space="0" w:color="93B41A" w:themeColor="accent2"/>
          <w:insideH w:val="nil"/>
          <w:insideV w:val="nil"/>
        </w:tcBorders>
        <w:shd w:val="clear" w:color="auto" w:fill="93B41A" w:themeFill="accent2"/>
      </w:tcPr>
    </w:tblStylePr>
    <w:tblStylePr w:type="lastRow">
      <w:rPr>
        <w:b/>
        <w:bCs/>
      </w:rPr>
      <w:tblPr/>
      <w:tcPr>
        <w:tcBorders>
          <w:top w:val="double" w:sz="4" w:space="0" w:color="93B41A" w:themeColor="accent2"/>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GridTable4-Accent3">
    <w:name w:val="Grid Table 4 Accent 3"/>
    <w:basedOn w:val="TableNormal"/>
    <w:uiPriority w:val="49"/>
    <w:rsid w:val="003160E5"/>
    <w:pPr>
      <w:spacing w:after="0" w:line="240" w:lineRule="auto"/>
    </w:p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color w:val="FFFFFF" w:themeColor="background1"/>
      </w:rPr>
      <w:tblPr/>
      <w:tcPr>
        <w:tcBorders>
          <w:top w:val="single" w:sz="4" w:space="0" w:color="F06A3B" w:themeColor="accent3"/>
          <w:left w:val="single" w:sz="4" w:space="0" w:color="F06A3B" w:themeColor="accent3"/>
          <w:bottom w:val="single" w:sz="4" w:space="0" w:color="F06A3B" w:themeColor="accent3"/>
          <w:right w:val="single" w:sz="4" w:space="0" w:color="F06A3B" w:themeColor="accent3"/>
          <w:insideH w:val="nil"/>
          <w:insideV w:val="nil"/>
        </w:tcBorders>
        <w:shd w:val="clear" w:color="auto" w:fill="F06A3B" w:themeFill="accent3"/>
      </w:tcPr>
    </w:tblStylePr>
    <w:tblStylePr w:type="lastRow">
      <w:rPr>
        <w:b/>
        <w:bCs/>
      </w:rPr>
      <w:tblPr/>
      <w:tcPr>
        <w:tcBorders>
          <w:top w:val="double" w:sz="4" w:space="0" w:color="F06A3B" w:themeColor="accent3"/>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GridTable4-Accent4">
    <w:name w:val="Grid Table 4 Accent 4"/>
    <w:basedOn w:val="TableNormal"/>
    <w:uiPriority w:val="49"/>
    <w:rsid w:val="003160E5"/>
    <w:pPr>
      <w:spacing w:after="0" w:line="240" w:lineRule="auto"/>
    </w:p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color w:val="FFFFFF" w:themeColor="background1"/>
      </w:rPr>
      <w:tblPr/>
      <w:tcPr>
        <w:tcBorders>
          <w:top w:val="single" w:sz="4" w:space="0" w:color="9561CC" w:themeColor="accent4"/>
          <w:left w:val="single" w:sz="4" w:space="0" w:color="9561CC" w:themeColor="accent4"/>
          <w:bottom w:val="single" w:sz="4" w:space="0" w:color="9561CC" w:themeColor="accent4"/>
          <w:right w:val="single" w:sz="4" w:space="0" w:color="9561CC" w:themeColor="accent4"/>
          <w:insideH w:val="nil"/>
          <w:insideV w:val="nil"/>
        </w:tcBorders>
        <w:shd w:val="clear" w:color="auto" w:fill="9561CC" w:themeFill="accent4"/>
      </w:tcPr>
    </w:tblStylePr>
    <w:tblStylePr w:type="lastRow">
      <w:rPr>
        <w:b/>
        <w:bCs/>
      </w:rPr>
      <w:tblPr/>
      <w:tcPr>
        <w:tcBorders>
          <w:top w:val="double" w:sz="4" w:space="0" w:color="9561CC" w:themeColor="accent4"/>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GridTable4-Accent5">
    <w:name w:val="Grid Table 4 Accent 5"/>
    <w:basedOn w:val="TableNormal"/>
    <w:uiPriority w:val="49"/>
    <w:rsid w:val="003160E5"/>
    <w:pPr>
      <w:spacing w:after="0" w:line="240" w:lineRule="auto"/>
    </w:p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color w:val="FFFFFF" w:themeColor="background1"/>
      </w:rPr>
      <w:tblPr/>
      <w:tcPr>
        <w:tcBorders>
          <w:top w:val="single" w:sz="4" w:space="0" w:color="00ADC6" w:themeColor="accent5"/>
          <w:left w:val="single" w:sz="4" w:space="0" w:color="00ADC6" w:themeColor="accent5"/>
          <w:bottom w:val="single" w:sz="4" w:space="0" w:color="00ADC6" w:themeColor="accent5"/>
          <w:right w:val="single" w:sz="4" w:space="0" w:color="00ADC6" w:themeColor="accent5"/>
          <w:insideH w:val="nil"/>
          <w:insideV w:val="nil"/>
        </w:tcBorders>
        <w:shd w:val="clear" w:color="auto" w:fill="00ADC6" w:themeFill="accent5"/>
      </w:tcPr>
    </w:tblStylePr>
    <w:tblStylePr w:type="lastRow">
      <w:rPr>
        <w:b/>
        <w:bCs/>
      </w:rPr>
      <w:tblPr/>
      <w:tcPr>
        <w:tcBorders>
          <w:top w:val="double" w:sz="4" w:space="0" w:color="00ADC6" w:themeColor="accent5"/>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GridTable4-Accent6">
    <w:name w:val="Grid Table 4 Accent 6"/>
    <w:basedOn w:val="TableNormal"/>
    <w:uiPriority w:val="49"/>
    <w:rsid w:val="003160E5"/>
    <w:pPr>
      <w:spacing w:after="0" w:line="240" w:lineRule="auto"/>
    </w:p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color w:val="FFFFFF" w:themeColor="background1"/>
      </w:rPr>
      <w:tblPr/>
      <w:tcPr>
        <w:tcBorders>
          <w:top w:val="single" w:sz="4" w:space="0" w:color="FD8F0A" w:themeColor="accent6"/>
          <w:left w:val="single" w:sz="4" w:space="0" w:color="FD8F0A" w:themeColor="accent6"/>
          <w:bottom w:val="single" w:sz="4" w:space="0" w:color="FD8F0A" w:themeColor="accent6"/>
          <w:right w:val="single" w:sz="4" w:space="0" w:color="FD8F0A" w:themeColor="accent6"/>
          <w:insideH w:val="nil"/>
          <w:insideV w:val="nil"/>
        </w:tcBorders>
        <w:shd w:val="clear" w:color="auto" w:fill="FD8F0A" w:themeFill="accent6"/>
      </w:tcPr>
    </w:tblStylePr>
    <w:tblStylePr w:type="lastRow">
      <w:rPr>
        <w:b/>
        <w:bCs/>
      </w:rPr>
      <w:tblPr/>
      <w:tcPr>
        <w:tcBorders>
          <w:top w:val="double" w:sz="4" w:space="0" w:color="FD8F0A" w:themeColor="accent6"/>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GridTable5Dark">
    <w:name w:val="Grid Table 5 Dark"/>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F4E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B67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B67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B67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B673" w:themeFill="accent1"/>
      </w:tcPr>
    </w:tblStylePr>
    <w:tblStylePr w:type="band1Vert">
      <w:tblPr/>
      <w:tcPr>
        <w:shd w:val="clear" w:color="auto" w:fill="A2E9C7" w:themeFill="accent1" w:themeFillTint="66"/>
      </w:tcPr>
    </w:tblStylePr>
    <w:tblStylePr w:type="band1Horz">
      <w:tblPr/>
      <w:tcPr>
        <w:shd w:val="clear" w:color="auto" w:fill="A2E9C7" w:themeFill="accent1" w:themeFillTint="66"/>
      </w:tcPr>
    </w:tblStylePr>
  </w:style>
  <w:style w:type="table" w:styleId="GridTable5Dark-Accent2">
    <w:name w:val="Grid Table 5 Dark Accent 2"/>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7C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B41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B41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B41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B41A" w:themeFill="accent2"/>
      </w:tcPr>
    </w:tblStylePr>
    <w:tblStylePr w:type="band1Vert">
      <w:tblPr/>
      <w:tcPr>
        <w:shd w:val="clear" w:color="auto" w:fill="DCEF94" w:themeFill="accent2" w:themeFillTint="66"/>
      </w:tcPr>
    </w:tblStylePr>
    <w:tblStylePr w:type="band1Horz">
      <w:tblPr/>
      <w:tcPr>
        <w:shd w:val="clear" w:color="auto" w:fill="DCEF94" w:themeFill="accent2" w:themeFillTint="66"/>
      </w:tcPr>
    </w:tblStylePr>
  </w:style>
  <w:style w:type="table" w:styleId="GridTable5Dark-Accent3">
    <w:name w:val="Grid Table 5 Dark Accent 3"/>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1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6A3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6A3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6A3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6A3B" w:themeFill="accent3"/>
      </w:tcPr>
    </w:tblStylePr>
    <w:tblStylePr w:type="band1Vert">
      <w:tblPr/>
      <w:tcPr>
        <w:shd w:val="clear" w:color="auto" w:fill="F9C3B0" w:themeFill="accent3" w:themeFillTint="66"/>
      </w:tcPr>
    </w:tblStylePr>
    <w:tblStylePr w:type="band1Horz">
      <w:tblPr/>
      <w:tcPr>
        <w:shd w:val="clear" w:color="auto" w:fill="F9C3B0" w:themeFill="accent3" w:themeFillTint="66"/>
      </w:tcPr>
    </w:tblStylePr>
  </w:style>
  <w:style w:type="table" w:styleId="GridTable5Dark-Accent4">
    <w:name w:val="Grid Table 5 Dark Accent 4"/>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DF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561C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561C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561C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561CC" w:themeFill="accent4"/>
      </w:tcPr>
    </w:tblStylePr>
    <w:tblStylePr w:type="band1Vert">
      <w:tblPr/>
      <w:tcPr>
        <w:shd w:val="clear" w:color="auto" w:fill="D4BFEA" w:themeFill="accent4" w:themeFillTint="66"/>
      </w:tcPr>
    </w:tblStylePr>
    <w:tblStylePr w:type="band1Horz">
      <w:tblPr/>
      <w:tcPr>
        <w:shd w:val="clear" w:color="auto" w:fill="D4BFEA" w:themeFill="accent4" w:themeFillTint="66"/>
      </w:tcPr>
    </w:tblStylePr>
  </w:style>
  <w:style w:type="table" w:styleId="GridTable5Dark-Accent5">
    <w:name w:val="Grid Table 5 Dark Accent 5"/>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F6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D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D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D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DC6" w:themeFill="accent5"/>
      </w:tcPr>
    </w:tblStylePr>
    <w:tblStylePr w:type="band1Vert">
      <w:tblPr/>
      <w:tcPr>
        <w:shd w:val="clear" w:color="auto" w:fill="82EEFF" w:themeFill="accent5" w:themeFillTint="66"/>
      </w:tcPr>
    </w:tblStylePr>
    <w:tblStylePr w:type="band1Horz">
      <w:tblPr/>
      <w:tcPr>
        <w:shd w:val="clear" w:color="auto" w:fill="82EEFF" w:themeFill="accent5" w:themeFillTint="66"/>
      </w:tcPr>
    </w:tblStylePr>
  </w:style>
  <w:style w:type="table" w:styleId="GridTable5Dark-Accent6">
    <w:name w:val="Grid Table 5 Dark Accent 6"/>
    <w:basedOn w:val="TableNormal"/>
    <w:uiPriority w:val="50"/>
    <w:rsid w:val="003160E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8C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D8F0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D8F0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D8F0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D8F0A" w:themeFill="accent6"/>
      </w:tcPr>
    </w:tblStylePr>
    <w:tblStylePr w:type="band1Vert">
      <w:tblPr/>
      <w:tcPr>
        <w:shd w:val="clear" w:color="auto" w:fill="FED19C" w:themeFill="accent6" w:themeFillTint="66"/>
      </w:tcPr>
    </w:tblStylePr>
    <w:tblStylePr w:type="band1Horz">
      <w:tblPr/>
      <w:tcPr>
        <w:shd w:val="clear" w:color="auto" w:fill="FED19C" w:themeFill="accent6" w:themeFillTint="66"/>
      </w:tcPr>
    </w:tblStylePr>
  </w:style>
  <w:style w:type="table" w:styleId="GridTable6Colorful">
    <w:name w:val="Grid Table 6 Colorful"/>
    <w:basedOn w:val="TableNormal"/>
    <w:uiPriority w:val="51"/>
    <w:rsid w:val="003160E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160E5"/>
    <w:pPr>
      <w:spacing w:after="0" w:line="240" w:lineRule="auto"/>
    </w:pPr>
    <w:rPr>
      <w:color w:val="208855" w:themeColor="accent1" w:themeShade="BF"/>
    </w:r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rPr>
      <w:tblPr/>
      <w:tcPr>
        <w:tcBorders>
          <w:bottom w:val="single" w:sz="12" w:space="0" w:color="74DEAB" w:themeColor="accent1" w:themeTint="99"/>
        </w:tcBorders>
      </w:tcPr>
    </w:tblStylePr>
    <w:tblStylePr w:type="lastRow">
      <w:rPr>
        <w:b/>
        <w:bCs/>
      </w:rPr>
      <w:tblPr/>
      <w:tcPr>
        <w:tcBorders>
          <w:top w:val="double" w:sz="4" w:space="0" w:color="74DEAB" w:themeColor="accent1" w:themeTint="99"/>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GridTable6Colorful-Accent2">
    <w:name w:val="Grid Table 6 Colorful Accent 2"/>
    <w:basedOn w:val="TableNormal"/>
    <w:uiPriority w:val="51"/>
    <w:rsid w:val="003160E5"/>
    <w:pPr>
      <w:spacing w:after="0" w:line="240" w:lineRule="auto"/>
    </w:pPr>
    <w:rPr>
      <w:color w:val="6D8613" w:themeColor="accent2" w:themeShade="BF"/>
    </w:r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rPr>
      <w:tblPr/>
      <w:tcPr>
        <w:tcBorders>
          <w:bottom w:val="single" w:sz="12" w:space="0" w:color="CAE85F" w:themeColor="accent2" w:themeTint="99"/>
        </w:tcBorders>
      </w:tcPr>
    </w:tblStylePr>
    <w:tblStylePr w:type="lastRow">
      <w:rPr>
        <w:b/>
        <w:bCs/>
      </w:rPr>
      <w:tblPr/>
      <w:tcPr>
        <w:tcBorders>
          <w:top w:val="double" w:sz="4" w:space="0" w:color="CAE85F" w:themeColor="accent2" w:themeTint="99"/>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GridTable6Colorful-Accent3">
    <w:name w:val="Grid Table 6 Colorful Accent 3"/>
    <w:basedOn w:val="TableNormal"/>
    <w:uiPriority w:val="51"/>
    <w:rsid w:val="003160E5"/>
    <w:pPr>
      <w:spacing w:after="0" w:line="240" w:lineRule="auto"/>
    </w:pPr>
    <w:rPr>
      <w:color w:val="CF4110" w:themeColor="accent3" w:themeShade="BF"/>
    </w:r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rPr>
      <w:tblPr/>
      <w:tcPr>
        <w:tcBorders>
          <w:bottom w:val="single" w:sz="12" w:space="0" w:color="F6A589" w:themeColor="accent3" w:themeTint="99"/>
        </w:tcBorders>
      </w:tcPr>
    </w:tblStylePr>
    <w:tblStylePr w:type="lastRow">
      <w:rPr>
        <w:b/>
        <w:bCs/>
      </w:rPr>
      <w:tblPr/>
      <w:tcPr>
        <w:tcBorders>
          <w:top w:val="double" w:sz="4" w:space="0" w:color="F6A589" w:themeColor="accent3" w:themeTint="99"/>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GridTable6Colorful-Accent4">
    <w:name w:val="Grid Table 6 Colorful Accent 4"/>
    <w:basedOn w:val="TableNormal"/>
    <w:uiPriority w:val="51"/>
    <w:rsid w:val="003160E5"/>
    <w:pPr>
      <w:spacing w:after="0" w:line="240" w:lineRule="auto"/>
    </w:pPr>
    <w:rPr>
      <w:color w:val="6E37AA" w:themeColor="accent4" w:themeShade="BF"/>
    </w:r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rPr>
      <w:tblPr/>
      <w:tcPr>
        <w:tcBorders>
          <w:bottom w:val="single" w:sz="12" w:space="0" w:color="BFA0E0" w:themeColor="accent4" w:themeTint="99"/>
        </w:tcBorders>
      </w:tcPr>
    </w:tblStylePr>
    <w:tblStylePr w:type="lastRow">
      <w:rPr>
        <w:b/>
        <w:bCs/>
      </w:rPr>
      <w:tblPr/>
      <w:tcPr>
        <w:tcBorders>
          <w:top w:val="double" w:sz="4" w:space="0" w:color="BFA0E0" w:themeColor="accent4" w:themeTint="99"/>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GridTable6Colorful-Accent5">
    <w:name w:val="Grid Table 6 Colorful Accent 5"/>
    <w:basedOn w:val="TableNormal"/>
    <w:uiPriority w:val="51"/>
    <w:rsid w:val="003160E5"/>
    <w:pPr>
      <w:spacing w:after="0" w:line="240" w:lineRule="auto"/>
    </w:pPr>
    <w:rPr>
      <w:color w:val="008094" w:themeColor="accent5" w:themeShade="BF"/>
    </w:r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rPr>
      <w:tblPr/>
      <w:tcPr>
        <w:tcBorders>
          <w:bottom w:val="single" w:sz="12" w:space="0" w:color="43E6FF" w:themeColor="accent5" w:themeTint="99"/>
        </w:tcBorders>
      </w:tcPr>
    </w:tblStylePr>
    <w:tblStylePr w:type="lastRow">
      <w:rPr>
        <w:b/>
        <w:bCs/>
      </w:rPr>
      <w:tblPr/>
      <w:tcPr>
        <w:tcBorders>
          <w:top w:val="double" w:sz="4" w:space="0" w:color="43E6FF" w:themeColor="accent5" w:themeTint="99"/>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GridTable6Colorful-Accent6">
    <w:name w:val="Grid Table 6 Colorful Accent 6"/>
    <w:basedOn w:val="TableNormal"/>
    <w:uiPriority w:val="51"/>
    <w:rsid w:val="003160E5"/>
    <w:pPr>
      <w:spacing w:after="0" w:line="240" w:lineRule="auto"/>
    </w:pPr>
    <w:rPr>
      <w:color w:val="C36B01" w:themeColor="accent6" w:themeShade="BF"/>
    </w:r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rPr>
      <w:tblPr/>
      <w:tcPr>
        <w:tcBorders>
          <w:bottom w:val="single" w:sz="12" w:space="0" w:color="FDBB6B" w:themeColor="accent6" w:themeTint="99"/>
        </w:tcBorders>
      </w:tcPr>
    </w:tblStylePr>
    <w:tblStylePr w:type="lastRow">
      <w:rPr>
        <w:b/>
        <w:bCs/>
      </w:rPr>
      <w:tblPr/>
      <w:tcPr>
        <w:tcBorders>
          <w:top w:val="double" w:sz="4" w:space="0" w:color="FDBB6B" w:themeColor="accent6" w:themeTint="99"/>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GridTable7Colorful">
    <w:name w:val="Grid Table 7 Colorful"/>
    <w:basedOn w:val="TableNormal"/>
    <w:uiPriority w:val="52"/>
    <w:rsid w:val="003160E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160E5"/>
    <w:pPr>
      <w:spacing w:after="0" w:line="240" w:lineRule="auto"/>
    </w:pPr>
    <w:rPr>
      <w:color w:val="208855" w:themeColor="accent1" w:themeShade="BF"/>
    </w:r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insideV w:val="single" w:sz="4" w:space="0" w:color="74DEA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4E3" w:themeFill="accent1" w:themeFillTint="33"/>
      </w:tcPr>
    </w:tblStylePr>
    <w:tblStylePr w:type="band1Horz">
      <w:tblPr/>
      <w:tcPr>
        <w:shd w:val="clear" w:color="auto" w:fill="D0F4E3" w:themeFill="accent1" w:themeFillTint="33"/>
      </w:tcPr>
    </w:tblStylePr>
    <w:tblStylePr w:type="neCell">
      <w:tblPr/>
      <w:tcPr>
        <w:tcBorders>
          <w:bottom w:val="single" w:sz="4" w:space="0" w:color="74DEAB" w:themeColor="accent1" w:themeTint="99"/>
        </w:tcBorders>
      </w:tcPr>
    </w:tblStylePr>
    <w:tblStylePr w:type="nwCell">
      <w:tblPr/>
      <w:tcPr>
        <w:tcBorders>
          <w:bottom w:val="single" w:sz="4" w:space="0" w:color="74DEAB" w:themeColor="accent1" w:themeTint="99"/>
        </w:tcBorders>
      </w:tcPr>
    </w:tblStylePr>
    <w:tblStylePr w:type="seCell">
      <w:tblPr/>
      <w:tcPr>
        <w:tcBorders>
          <w:top w:val="single" w:sz="4" w:space="0" w:color="74DEAB" w:themeColor="accent1" w:themeTint="99"/>
        </w:tcBorders>
      </w:tcPr>
    </w:tblStylePr>
    <w:tblStylePr w:type="swCell">
      <w:tblPr/>
      <w:tcPr>
        <w:tcBorders>
          <w:top w:val="single" w:sz="4" w:space="0" w:color="74DEAB" w:themeColor="accent1" w:themeTint="99"/>
        </w:tcBorders>
      </w:tcPr>
    </w:tblStylePr>
  </w:style>
  <w:style w:type="table" w:styleId="GridTable7Colorful-Accent2">
    <w:name w:val="Grid Table 7 Colorful Accent 2"/>
    <w:basedOn w:val="TableNormal"/>
    <w:uiPriority w:val="52"/>
    <w:rsid w:val="003160E5"/>
    <w:pPr>
      <w:spacing w:after="0" w:line="240" w:lineRule="auto"/>
    </w:pPr>
    <w:rPr>
      <w:color w:val="6D8613" w:themeColor="accent2" w:themeShade="BF"/>
    </w:r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insideV w:val="single" w:sz="4" w:space="0" w:color="CAE85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7C9" w:themeFill="accent2" w:themeFillTint="33"/>
      </w:tcPr>
    </w:tblStylePr>
    <w:tblStylePr w:type="band1Horz">
      <w:tblPr/>
      <w:tcPr>
        <w:shd w:val="clear" w:color="auto" w:fill="EDF7C9" w:themeFill="accent2" w:themeFillTint="33"/>
      </w:tcPr>
    </w:tblStylePr>
    <w:tblStylePr w:type="neCell">
      <w:tblPr/>
      <w:tcPr>
        <w:tcBorders>
          <w:bottom w:val="single" w:sz="4" w:space="0" w:color="CAE85F" w:themeColor="accent2" w:themeTint="99"/>
        </w:tcBorders>
      </w:tcPr>
    </w:tblStylePr>
    <w:tblStylePr w:type="nwCell">
      <w:tblPr/>
      <w:tcPr>
        <w:tcBorders>
          <w:bottom w:val="single" w:sz="4" w:space="0" w:color="CAE85F" w:themeColor="accent2" w:themeTint="99"/>
        </w:tcBorders>
      </w:tcPr>
    </w:tblStylePr>
    <w:tblStylePr w:type="seCell">
      <w:tblPr/>
      <w:tcPr>
        <w:tcBorders>
          <w:top w:val="single" w:sz="4" w:space="0" w:color="CAE85F" w:themeColor="accent2" w:themeTint="99"/>
        </w:tcBorders>
      </w:tcPr>
    </w:tblStylePr>
    <w:tblStylePr w:type="swCell">
      <w:tblPr/>
      <w:tcPr>
        <w:tcBorders>
          <w:top w:val="single" w:sz="4" w:space="0" w:color="CAE85F" w:themeColor="accent2" w:themeTint="99"/>
        </w:tcBorders>
      </w:tcPr>
    </w:tblStylePr>
  </w:style>
  <w:style w:type="table" w:styleId="GridTable7Colorful-Accent3">
    <w:name w:val="Grid Table 7 Colorful Accent 3"/>
    <w:basedOn w:val="TableNormal"/>
    <w:uiPriority w:val="52"/>
    <w:rsid w:val="003160E5"/>
    <w:pPr>
      <w:spacing w:after="0" w:line="240" w:lineRule="auto"/>
    </w:pPr>
    <w:rPr>
      <w:color w:val="CF4110" w:themeColor="accent3" w:themeShade="BF"/>
    </w:r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insideV w:val="single" w:sz="4" w:space="0" w:color="F6A58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1D7" w:themeFill="accent3" w:themeFillTint="33"/>
      </w:tcPr>
    </w:tblStylePr>
    <w:tblStylePr w:type="band1Horz">
      <w:tblPr/>
      <w:tcPr>
        <w:shd w:val="clear" w:color="auto" w:fill="FCE1D7" w:themeFill="accent3" w:themeFillTint="33"/>
      </w:tcPr>
    </w:tblStylePr>
    <w:tblStylePr w:type="neCell">
      <w:tblPr/>
      <w:tcPr>
        <w:tcBorders>
          <w:bottom w:val="single" w:sz="4" w:space="0" w:color="F6A589" w:themeColor="accent3" w:themeTint="99"/>
        </w:tcBorders>
      </w:tcPr>
    </w:tblStylePr>
    <w:tblStylePr w:type="nwCell">
      <w:tblPr/>
      <w:tcPr>
        <w:tcBorders>
          <w:bottom w:val="single" w:sz="4" w:space="0" w:color="F6A589" w:themeColor="accent3" w:themeTint="99"/>
        </w:tcBorders>
      </w:tcPr>
    </w:tblStylePr>
    <w:tblStylePr w:type="seCell">
      <w:tblPr/>
      <w:tcPr>
        <w:tcBorders>
          <w:top w:val="single" w:sz="4" w:space="0" w:color="F6A589" w:themeColor="accent3" w:themeTint="99"/>
        </w:tcBorders>
      </w:tcPr>
    </w:tblStylePr>
    <w:tblStylePr w:type="swCell">
      <w:tblPr/>
      <w:tcPr>
        <w:tcBorders>
          <w:top w:val="single" w:sz="4" w:space="0" w:color="F6A589" w:themeColor="accent3" w:themeTint="99"/>
        </w:tcBorders>
      </w:tcPr>
    </w:tblStylePr>
  </w:style>
  <w:style w:type="table" w:styleId="GridTable7Colorful-Accent4">
    <w:name w:val="Grid Table 7 Colorful Accent 4"/>
    <w:basedOn w:val="TableNormal"/>
    <w:uiPriority w:val="52"/>
    <w:rsid w:val="003160E5"/>
    <w:pPr>
      <w:spacing w:after="0" w:line="240" w:lineRule="auto"/>
    </w:pPr>
    <w:rPr>
      <w:color w:val="6E37AA" w:themeColor="accent4" w:themeShade="BF"/>
    </w:r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insideV w:val="single" w:sz="4" w:space="0" w:color="BFA0E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DFF4" w:themeFill="accent4" w:themeFillTint="33"/>
      </w:tcPr>
    </w:tblStylePr>
    <w:tblStylePr w:type="band1Horz">
      <w:tblPr/>
      <w:tcPr>
        <w:shd w:val="clear" w:color="auto" w:fill="E9DFF4" w:themeFill="accent4" w:themeFillTint="33"/>
      </w:tcPr>
    </w:tblStylePr>
    <w:tblStylePr w:type="neCell">
      <w:tblPr/>
      <w:tcPr>
        <w:tcBorders>
          <w:bottom w:val="single" w:sz="4" w:space="0" w:color="BFA0E0" w:themeColor="accent4" w:themeTint="99"/>
        </w:tcBorders>
      </w:tcPr>
    </w:tblStylePr>
    <w:tblStylePr w:type="nwCell">
      <w:tblPr/>
      <w:tcPr>
        <w:tcBorders>
          <w:bottom w:val="single" w:sz="4" w:space="0" w:color="BFA0E0" w:themeColor="accent4" w:themeTint="99"/>
        </w:tcBorders>
      </w:tcPr>
    </w:tblStylePr>
    <w:tblStylePr w:type="seCell">
      <w:tblPr/>
      <w:tcPr>
        <w:tcBorders>
          <w:top w:val="single" w:sz="4" w:space="0" w:color="BFA0E0" w:themeColor="accent4" w:themeTint="99"/>
        </w:tcBorders>
      </w:tcPr>
    </w:tblStylePr>
    <w:tblStylePr w:type="swCell">
      <w:tblPr/>
      <w:tcPr>
        <w:tcBorders>
          <w:top w:val="single" w:sz="4" w:space="0" w:color="BFA0E0" w:themeColor="accent4" w:themeTint="99"/>
        </w:tcBorders>
      </w:tcPr>
    </w:tblStylePr>
  </w:style>
  <w:style w:type="table" w:styleId="GridTable7Colorful-Accent5">
    <w:name w:val="Grid Table 7 Colorful Accent 5"/>
    <w:basedOn w:val="TableNormal"/>
    <w:uiPriority w:val="52"/>
    <w:rsid w:val="003160E5"/>
    <w:pPr>
      <w:spacing w:after="0" w:line="240" w:lineRule="auto"/>
    </w:pPr>
    <w:rPr>
      <w:color w:val="008094" w:themeColor="accent5" w:themeShade="BF"/>
    </w:r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insideV w:val="single" w:sz="4" w:space="0" w:color="43E6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F6FF" w:themeFill="accent5" w:themeFillTint="33"/>
      </w:tcPr>
    </w:tblStylePr>
    <w:tblStylePr w:type="band1Horz">
      <w:tblPr/>
      <w:tcPr>
        <w:shd w:val="clear" w:color="auto" w:fill="C0F6FF" w:themeFill="accent5" w:themeFillTint="33"/>
      </w:tcPr>
    </w:tblStylePr>
    <w:tblStylePr w:type="neCell">
      <w:tblPr/>
      <w:tcPr>
        <w:tcBorders>
          <w:bottom w:val="single" w:sz="4" w:space="0" w:color="43E6FF" w:themeColor="accent5" w:themeTint="99"/>
        </w:tcBorders>
      </w:tcPr>
    </w:tblStylePr>
    <w:tblStylePr w:type="nwCell">
      <w:tblPr/>
      <w:tcPr>
        <w:tcBorders>
          <w:bottom w:val="single" w:sz="4" w:space="0" w:color="43E6FF" w:themeColor="accent5" w:themeTint="99"/>
        </w:tcBorders>
      </w:tcPr>
    </w:tblStylePr>
    <w:tblStylePr w:type="seCell">
      <w:tblPr/>
      <w:tcPr>
        <w:tcBorders>
          <w:top w:val="single" w:sz="4" w:space="0" w:color="43E6FF" w:themeColor="accent5" w:themeTint="99"/>
        </w:tcBorders>
      </w:tcPr>
    </w:tblStylePr>
    <w:tblStylePr w:type="swCell">
      <w:tblPr/>
      <w:tcPr>
        <w:tcBorders>
          <w:top w:val="single" w:sz="4" w:space="0" w:color="43E6FF" w:themeColor="accent5" w:themeTint="99"/>
        </w:tcBorders>
      </w:tcPr>
    </w:tblStylePr>
  </w:style>
  <w:style w:type="table" w:styleId="GridTable7Colorful-Accent6">
    <w:name w:val="Grid Table 7 Colorful Accent 6"/>
    <w:basedOn w:val="TableNormal"/>
    <w:uiPriority w:val="52"/>
    <w:rsid w:val="003160E5"/>
    <w:pPr>
      <w:spacing w:after="0" w:line="240" w:lineRule="auto"/>
    </w:pPr>
    <w:rPr>
      <w:color w:val="C36B01" w:themeColor="accent6" w:themeShade="BF"/>
    </w:r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insideV w:val="single" w:sz="4" w:space="0" w:color="FDBB6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8CD" w:themeFill="accent6" w:themeFillTint="33"/>
      </w:tcPr>
    </w:tblStylePr>
    <w:tblStylePr w:type="band1Horz">
      <w:tblPr/>
      <w:tcPr>
        <w:shd w:val="clear" w:color="auto" w:fill="FEE8CD" w:themeFill="accent6" w:themeFillTint="33"/>
      </w:tcPr>
    </w:tblStylePr>
    <w:tblStylePr w:type="neCell">
      <w:tblPr/>
      <w:tcPr>
        <w:tcBorders>
          <w:bottom w:val="single" w:sz="4" w:space="0" w:color="FDBB6B" w:themeColor="accent6" w:themeTint="99"/>
        </w:tcBorders>
      </w:tcPr>
    </w:tblStylePr>
    <w:tblStylePr w:type="nwCell">
      <w:tblPr/>
      <w:tcPr>
        <w:tcBorders>
          <w:bottom w:val="single" w:sz="4" w:space="0" w:color="FDBB6B" w:themeColor="accent6" w:themeTint="99"/>
        </w:tcBorders>
      </w:tcPr>
    </w:tblStylePr>
    <w:tblStylePr w:type="seCell">
      <w:tblPr/>
      <w:tcPr>
        <w:tcBorders>
          <w:top w:val="single" w:sz="4" w:space="0" w:color="FDBB6B" w:themeColor="accent6" w:themeTint="99"/>
        </w:tcBorders>
      </w:tcPr>
    </w:tblStylePr>
    <w:tblStylePr w:type="swCell">
      <w:tblPr/>
      <w:tcPr>
        <w:tcBorders>
          <w:top w:val="single" w:sz="4" w:space="0" w:color="FDBB6B" w:themeColor="accent6" w:themeTint="99"/>
        </w:tcBorders>
      </w:tcPr>
    </w:tblStylePr>
  </w:style>
  <w:style w:type="character" w:styleId="HTMLAcronym">
    <w:name w:val="HTML Acronym"/>
    <w:basedOn w:val="DefaultParagraphFont"/>
    <w:uiPriority w:val="99"/>
    <w:semiHidden/>
    <w:unhideWhenUsed/>
    <w:rsid w:val="003160E5"/>
  </w:style>
  <w:style w:type="character" w:styleId="HTMLCite">
    <w:name w:val="HTML Cite"/>
    <w:basedOn w:val="DefaultParagraphFont"/>
    <w:uiPriority w:val="99"/>
    <w:semiHidden/>
    <w:unhideWhenUsed/>
    <w:rsid w:val="003160E5"/>
    <w:rPr>
      <w:i/>
      <w:iCs/>
    </w:rPr>
  </w:style>
  <w:style w:type="character" w:styleId="HTMLCode">
    <w:name w:val="HTML Code"/>
    <w:basedOn w:val="DefaultParagraphFont"/>
    <w:uiPriority w:val="99"/>
    <w:semiHidden/>
    <w:unhideWhenUsed/>
    <w:rsid w:val="003160E5"/>
    <w:rPr>
      <w:rFonts w:ascii="Consolas" w:hAnsi="Consolas"/>
      <w:sz w:val="20"/>
      <w:szCs w:val="20"/>
    </w:rPr>
  </w:style>
  <w:style w:type="character" w:styleId="HTMLDefinition">
    <w:name w:val="HTML Definition"/>
    <w:basedOn w:val="DefaultParagraphFont"/>
    <w:uiPriority w:val="99"/>
    <w:semiHidden/>
    <w:unhideWhenUsed/>
    <w:rsid w:val="003160E5"/>
    <w:rPr>
      <w:i/>
      <w:iCs/>
    </w:rPr>
  </w:style>
  <w:style w:type="character" w:styleId="HTMLKeyboard">
    <w:name w:val="HTML Keyboard"/>
    <w:basedOn w:val="DefaultParagraphFont"/>
    <w:uiPriority w:val="99"/>
    <w:semiHidden/>
    <w:unhideWhenUsed/>
    <w:rsid w:val="003160E5"/>
    <w:rPr>
      <w:rFonts w:ascii="Consolas" w:hAnsi="Consolas"/>
      <w:sz w:val="20"/>
      <w:szCs w:val="20"/>
    </w:rPr>
  </w:style>
  <w:style w:type="character" w:styleId="HTMLSample">
    <w:name w:val="HTML Sample"/>
    <w:basedOn w:val="DefaultParagraphFont"/>
    <w:uiPriority w:val="99"/>
    <w:semiHidden/>
    <w:unhideWhenUsed/>
    <w:rsid w:val="003160E5"/>
    <w:rPr>
      <w:rFonts w:ascii="Consolas" w:hAnsi="Consolas"/>
      <w:sz w:val="24"/>
      <w:szCs w:val="24"/>
    </w:rPr>
  </w:style>
  <w:style w:type="character" w:styleId="HTMLTypewriter">
    <w:name w:val="HTML Typewriter"/>
    <w:basedOn w:val="DefaultParagraphFont"/>
    <w:uiPriority w:val="99"/>
    <w:semiHidden/>
    <w:unhideWhenUsed/>
    <w:rsid w:val="003160E5"/>
    <w:rPr>
      <w:rFonts w:ascii="Consolas" w:hAnsi="Consolas"/>
      <w:sz w:val="20"/>
      <w:szCs w:val="20"/>
    </w:rPr>
  </w:style>
  <w:style w:type="character" w:styleId="HTMLVariable">
    <w:name w:val="HTML Variable"/>
    <w:basedOn w:val="DefaultParagraphFont"/>
    <w:uiPriority w:val="99"/>
    <w:semiHidden/>
    <w:unhideWhenUsed/>
    <w:rsid w:val="003160E5"/>
    <w:rPr>
      <w:i/>
      <w:iCs/>
    </w:rPr>
  </w:style>
  <w:style w:type="character" w:styleId="IntenseEmphasis">
    <w:name w:val="Intense Emphasis"/>
    <w:basedOn w:val="DefaultParagraphFont"/>
    <w:uiPriority w:val="21"/>
    <w:semiHidden/>
    <w:rsid w:val="003160E5"/>
    <w:rPr>
      <w:i/>
      <w:iCs/>
      <w:color w:val="2BB673" w:themeColor="accent1"/>
    </w:rPr>
  </w:style>
  <w:style w:type="paragraph" w:styleId="IntenseQuote">
    <w:name w:val="Intense Quote"/>
    <w:basedOn w:val="Normal"/>
    <w:next w:val="Normal"/>
    <w:link w:val="IntenseQuoteChar"/>
    <w:uiPriority w:val="30"/>
    <w:semiHidden/>
    <w:rsid w:val="003160E5"/>
    <w:pPr>
      <w:pBdr>
        <w:top w:val="single" w:sz="4" w:space="10" w:color="2BB673" w:themeColor="accent1"/>
        <w:bottom w:val="single" w:sz="4" w:space="10" w:color="2BB673" w:themeColor="accent1"/>
      </w:pBdr>
      <w:spacing w:before="360" w:after="360"/>
      <w:ind w:left="864" w:right="864"/>
      <w:jc w:val="center"/>
    </w:pPr>
    <w:rPr>
      <w:i/>
      <w:iCs/>
      <w:color w:val="2BB673" w:themeColor="accent1"/>
    </w:rPr>
  </w:style>
  <w:style w:type="character" w:customStyle="1" w:styleId="IntenseQuoteChar">
    <w:name w:val="Intense Quote Char"/>
    <w:basedOn w:val="DefaultParagraphFont"/>
    <w:link w:val="IntenseQuote"/>
    <w:uiPriority w:val="30"/>
    <w:semiHidden/>
    <w:rsid w:val="003160E5"/>
    <w:rPr>
      <w:rFonts w:ascii="Calibri" w:hAnsi="Calibri"/>
      <w:i/>
      <w:iCs/>
      <w:color w:val="2BB673" w:themeColor="accent1"/>
      <w:sz w:val="24"/>
    </w:rPr>
  </w:style>
  <w:style w:type="character" w:styleId="IntenseReference">
    <w:name w:val="Intense Reference"/>
    <w:basedOn w:val="DefaultParagraphFont"/>
    <w:uiPriority w:val="32"/>
    <w:semiHidden/>
    <w:rsid w:val="003160E5"/>
    <w:rPr>
      <w:b/>
      <w:bCs/>
      <w:smallCaps/>
      <w:color w:val="2BB673" w:themeColor="accent1"/>
      <w:spacing w:val="5"/>
    </w:rPr>
  </w:style>
  <w:style w:type="table" w:styleId="LightGrid">
    <w:name w:val="Light Grid"/>
    <w:basedOn w:val="TableNormal"/>
    <w:uiPriority w:val="62"/>
    <w:semiHidden/>
    <w:unhideWhenUsed/>
    <w:rsid w:val="003160E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160E5"/>
    <w:pPr>
      <w:spacing w:after="0" w:line="240" w:lineRule="auto"/>
    </w:p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insideH w:val="single" w:sz="8" w:space="0" w:color="2BB673" w:themeColor="accent1"/>
        <w:insideV w:val="single" w:sz="8" w:space="0" w:color="2BB67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B673" w:themeColor="accent1"/>
          <w:left w:val="single" w:sz="8" w:space="0" w:color="2BB673" w:themeColor="accent1"/>
          <w:bottom w:val="single" w:sz="18" w:space="0" w:color="2BB673" w:themeColor="accent1"/>
          <w:right w:val="single" w:sz="8" w:space="0" w:color="2BB673" w:themeColor="accent1"/>
          <w:insideH w:val="nil"/>
          <w:insideV w:val="single" w:sz="8" w:space="0" w:color="2BB67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B673" w:themeColor="accent1"/>
          <w:left w:val="single" w:sz="8" w:space="0" w:color="2BB673" w:themeColor="accent1"/>
          <w:bottom w:val="single" w:sz="8" w:space="0" w:color="2BB673" w:themeColor="accent1"/>
          <w:right w:val="single" w:sz="8" w:space="0" w:color="2BB673" w:themeColor="accent1"/>
          <w:insideH w:val="nil"/>
          <w:insideV w:val="single" w:sz="8" w:space="0" w:color="2BB67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tblStylePr w:type="band1Vert">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shd w:val="clear" w:color="auto" w:fill="C5F1DC" w:themeFill="accent1" w:themeFillTint="3F"/>
      </w:tcPr>
    </w:tblStylePr>
    <w:tblStylePr w:type="band1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insideV w:val="single" w:sz="8" w:space="0" w:color="2BB673" w:themeColor="accent1"/>
        </w:tcBorders>
        <w:shd w:val="clear" w:color="auto" w:fill="C5F1DC" w:themeFill="accent1" w:themeFillTint="3F"/>
      </w:tcPr>
    </w:tblStylePr>
    <w:tblStylePr w:type="band2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insideV w:val="single" w:sz="8" w:space="0" w:color="2BB673" w:themeColor="accent1"/>
        </w:tcBorders>
      </w:tcPr>
    </w:tblStylePr>
  </w:style>
  <w:style w:type="table" w:styleId="LightGrid-Accent2">
    <w:name w:val="Light Grid Accent 2"/>
    <w:basedOn w:val="TableNormal"/>
    <w:uiPriority w:val="62"/>
    <w:semiHidden/>
    <w:unhideWhenUsed/>
    <w:rsid w:val="003160E5"/>
    <w:pPr>
      <w:spacing w:after="0" w:line="240" w:lineRule="auto"/>
    </w:p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insideH w:val="single" w:sz="8" w:space="0" w:color="93B41A" w:themeColor="accent2"/>
        <w:insideV w:val="single" w:sz="8" w:space="0" w:color="93B41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B41A" w:themeColor="accent2"/>
          <w:left w:val="single" w:sz="8" w:space="0" w:color="93B41A" w:themeColor="accent2"/>
          <w:bottom w:val="single" w:sz="18" w:space="0" w:color="93B41A" w:themeColor="accent2"/>
          <w:right w:val="single" w:sz="8" w:space="0" w:color="93B41A" w:themeColor="accent2"/>
          <w:insideH w:val="nil"/>
          <w:insideV w:val="single" w:sz="8" w:space="0" w:color="93B41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B41A" w:themeColor="accent2"/>
          <w:left w:val="single" w:sz="8" w:space="0" w:color="93B41A" w:themeColor="accent2"/>
          <w:bottom w:val="single" w:sz="8" w:space="0" w:color="93B41A" w:themeColor="accent2"/>
          <w:right w:val="single" w:sz="8" w:space="0" w:color="93B41A" w:themeColor="accent2"/>
          <w:insideH w:val="nil"/>
          <w:insideV w:val="single" w:sz="8" w:space="0" w:color="93B41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tblStylePr w:type="band1Vert">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shd w:val="clear" w:color="auto" w:fill="E9F5BD" w:themeFill="accent2" w:themeFillTint="3F"/>
      </w:tcPr>
    </w:tblStylePr>
    <w:tblStylePr w:type="band1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insideV w:val="single" w:sz="8" w:space="0" w:color="93B41A" w:themeColor="accent2"/>
        </w:tcBorders>
        <w:shd w:val="clear" w:color="auto" w:fill="E9F5BD" w:themeFill="accent2" w:themeFillTint="3F"/>
      </w:tcPr>
    </w:tblStylePr>
    <w:tblStylePr w:type="band2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insideV w:val="single" w:sz="8" w:space="0" w:color="93B41A" w:themeColor="accent2"/>
        </w:tcBorders>
      </w:tcPr>
    </w:tblStylePr>
  </w:style>
  <w:style w:type="table" w:styleId="LightGrid-Accent3">
    <w:name w:val="Light Grid Accent 3"/>
    <w:basedOn w:val="TableNormal"/>
    <w:uiPriority w:val="62"/>
    <w:semiHidden/>
    <w:unhideWhenUsed/>
    <w:rsid w:val="003160E5"/>
    <w:pPr>
      <w:spacing w:after="0" w:line="240" w:lineRule="auto"/>
    </w:p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insideH w:val="single" w:sz="8" w:space="0" w:color="F06A3B" w:themeColor="accent3"/>
        <w:insideV w:val="single" w:sz="8" w:space="0" w:color="F06A3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6A3B" w:themeColor="accent3"/>
          <w:left w:val="single" w:sz="8" w:space="0" w:color="F06A3B" w:themeColor="accent3"/>
          <w:bottom w:val="single" w:sz="18" w:space="0" w:color="F06A3B" w:themeColor="accent3"/>
          <w:right w:val="single" w:sz="8" w:space="0" w:color="F06A3B" w:themeColor="accent3"/>
          <w:insideH w:val="nil"/>
          <w:insideV w:val="single" w:sz="8" w:space="0" w:color="F06A3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6A3B" w:themeColor="accent3"/>
          <w:left w:val="single" w:sz="8" w:space="0" w:color="F06A3B" w:themeColor="accent3"/>
          <w:bottom w:val="single" w:sz="8" w:space="0" w:color="F06A3B" w:themeColor="accent3"/>
          <w:right w:val="single" w:sz="8" w:space="0" w:color="F06A3B" w:themeColor="accent3"/>
          <w:insideH w:val="nil"/>
          <w:insideV w:val="single" w:sz="8" w:space="0" w:color="F06A3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tblStylePr w:type="band1Vert">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shd w:val="clear" w:color="auto" w:fill="FBD9CE" w:themeFill="accent3" w:themeFillTint="3F"/>
      </w:tcPr>
    </w:tblStylePr>
    <w:tblStylePr w:type="band1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insideV w:val="single" w:sz="8" w:space="0" w:color="F06A3B" w:themeColor="accent3"/>
        </w:tcBorders>
        <w:shd w:val="clear" w:color="auto" w:fill="FBD9CE" w:themeFill="accent3" w:themeFillTint="3F"/>
      </w:tcPr>
    </w:tblStylePr>
    <w:tblStylePr w:type="band2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insideV w:val="single" w:sz="8" w:space="0" w:color="F06A3B" w:themeColor="accent3"/>
        </w:tcBorders>
      </w:tcPr>
    </w:tblStylePr>
  </w:style>
  <w:style w:type="table" w:styleId="LightGrid-Accent4">
    <w:name w:val="Light Grid Accent 4"/>
    <w:basedOn w:val="TableNormal"/>
    <w:uiPriority w:val="62"/>
    <w:semiHidden/>
    <w:unhideWhenUsed/>
    <w:rsid w:val="003160E5"/>
    <w:pPr>
      <w:spacing w:after="0" w:line="240" w:lineRule="auto"/>
    </w:p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insideH w:val="single" w:sz="8" w:space="0" w:color="9561CC" w:themeColor="accent4"/>
        <w:insideV w:val="single" w:sz="8" w:space="0" w:color="9561C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61CC" w:themeColor="accent4"/>
          <w:left w:val="single" w:sz="8" w:space="0" w:color="9561CC" w:themeColor="accent4"/>
          <w:bottom w:val="single" w:sz="18" w:space="0" w:color="9561CC" w:themeColor="accent4"/>
          <w:right w:val="single" w:sz="8" w:space="0" w:color="9561CC" w:themeColor="accent4"/>
          <w:insideH w:val="nil"/>
          <w:insideV w:val="single" w:sz="8" w:space="0" w:color="9561C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61CC" w:themeColor="accent4"/>
          <w:left w:val="single" w:sz="8" w:space="0" w:color="9561CC" w:themeColor="accent4"/>
          <w:bottom w:val="single" w:sz="8" w:space="0" w:color="9561CC" w:themeColor="accent4"/>
          <w:right w:val="single" w:sz="8" w:space="0" w:color="9561CC" w:themeColor="accent4"/>
          <w:insideH w:val="nil"/>
          <w:insideV w:val="single" w:sz="8" w:space="0" w:color="9561C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tblStylePr w:type="band1Vert">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shd w:val="clear" w:color="auto" w:fill="E4D7F2" w:themeFill="accent4" w:themeFillTint="3F"/>
      </w:tcPr>
    </w:tblStylePr>
    <w:tblStylePr w:type="band1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insideV w:val="single" w:sz="8" w:space="0" w:color="9561CC" w:themeColor="accent4"/>
        </w:tcBorders>
        <w:shd w:val="clear" w:color="auto" w:fill="E4D7F2" w:themeFill="accent4" w:themeFillTint="3F"/>
      </w:tcPr>
    </w:tblStylePr>
    <w:tblStylePr w:type="band2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insideV w:val="single" w:sz="8" w:space="0" w:color="9561CC" w:themeColor="accent4"/>
        </w:tcBorders>
      </w:tcPr>
    </w:tblStylePr>
  </w:style>
  <w:style w:type="table" w:styleId="LightGrid-Accent5">
    <w:name w:val="Light Grid Accent 5"/>
    <w:basedOn w:val="TableNormal"/>
    <w:uiPriority w:val="62"/>
    <w:semiHidden/>
    <w:unhideWhenUsed/>
    <w:rsid w:val="003160E5"/>
    <w:pPr>
      <w:spacing w:after="0" w:line="240" w:lineRule="auto"/>
    </w:p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insideH w:val="single" w:sz="8" w:space="0" w:color="00ADC6" w:themeColor="accent5"/>
        <w:insideV w:val="single" w:sz="8" w:space="0" w:color="00AD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C6" w:themeColor="accent5"/>
          <w:left w:val="single" w:sz="8" w:space="0" w:color="00ADC6" w:themeColor="accent5"/>
          <w:bottom w:val="single" w:sz="18" w:space="0" w:color="00ADC6" w:themeColor="accent5"/>
          <w:right w:val="single" w:sz="8" w:space="0" w:color="00ADC6" w:themeColor="accent5"/>
          <w:insideH w:val="nil"/>
          <w:insideV w:val="single" w:sz="8" w:space="0" w:color="00AD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C6" w:themeColor="accent5"/>
          <w:left w:val="single" w:sz="8" w:space="0" w:color="00ADC6" w:themeColor="accent5"/>
          <w:bottom w:val="single" w:sz="8" w:space="0" w:color="00ADC6" w:themeColor="accent5"/>
          <w:right w:val="single" w:sz="8" w:space="0" w:color="00ADC6" w:themeColor="accent5"/>
          <w:insideH w:val="nil"/>
          <w:insideV w:val="single" w:sz="8" w:space="0" w:color="00AD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tblStylePr w:type="band1Vert">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shd w:val="clear" w:color="auto" w:fill="B1F4FF" w:themeFill="accent5" w:themeFillTint="3F"/>
      </w:tcPr>
    </w:tblStylePr>
    <w:tblStylePr w:type="band1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insideV w:val="single" w:sz="8" w:space="0" w:color="00ADC6" w:themeColor="accent5"/>
        </w:tcBorders>
        <w:shd w:val="clear" w:color="auto" w:fill="B1F4FF" w:themeFill="accent5" w:themeFillTint="3F"/>
      </w:tcPr>
    </w:tblStylePr>
    <w:tblStylePr w:type="band2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insideV w:val="single" w:sz="8" w:space="0" w:color="00ADC6" w:themeColor="accent5"/>
        </w:tcBorders>
      </w:tcPr>
    </w:tblStylePr>
  </w:style>
  <w:style w:type="table" w:styleId="LightGrid-Accent6">
    <w:name w:val="Light Grid Accent 6"/>
    <w:basedOn w:val="TableNormal"/>
    <w:uiPriority w:val="62"/>
    <w:semiHidden/>
    <w:unhideWhenUsed/>
    <w:rsid w:val="003160E5"/>
    <w:pPr>
      <w:spacing w:after="0" w:line="240" w:lineRule="auto"/>
    </w:p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insideH w:val="single" w:sz="8" w:space="0" w:color="FD8F0A" w:themeColor="accent6"/>
        <w:insideV w:val="single" w:sz="8" w:space="0" w:color="FD8F0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D8F0A" w:themeColor="accent6"/>
          <w:left w:val="single" w:sz="8" w:space="0" w:color="FD8F0A" w:themeColor="accent6"/>
          <w:bottom w:val="single" w:sz="18" w:space="0" w:color="FD8F0A" w:themeColor="accent6"/>
          <w:right w:val="single" w:sz="8" w:space="0" w:color="FD8F0A" w:themeColor="accent6"/>
          <w:insideH w:val="nil"/>
          <w:insideV w:val="single" w:sz="8" w:space="0" w:color="FD8F0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D8F0A" w:themeColor="accent6"/>
          <w:left w:val="single" w:sz="8" w:space="0" w:color="FD8F0A" w:themeColor="accent6"/>
          <w:bottom w:val="single" w:sz="8" w:space="0" w:color="FD8F0A" w:themeColor="accent6"/>
          <w:right w:val="single" w:sz="8" w:space="0" w:color="FD8F0A" w:themeColor="accent6"/>
          <w:insideH w:val="nil"/>
          <w:insideV w:val="single" w:sz="8" w:space="0" w:color="FD8F0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tblStylePr w:type="band1Vert">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shd w:val="clear" w:color="auto" w:fill="FEE3C2" w:themeFill="accent6" w:themeFillTint="3F"/>
      </w:tcPr>
    </w:tblStylePr>
    <w:tblStylePr w:type="band1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insideV w:val="single" w:sz="8" w:space="0" w:color="FD8F0A" w:themeColor="accent6"/>
        </w:tcBorders>
        <w:shd w:val="clear" w:color="auto" w:fill="FEE3C2" w:themeFill="accent6" w:themeFillTint="3F"/>
      </w:tcPr>
    </w:tblStylePr>
    <w:tblStylePr w:type="band2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insideV w:val="single" w:sz="8" w:space="0" w:color="FD8F0A" w:themeColor="accent6"/>
        </w:tcBorders>
      </w:tcPr>
    </w:tblStylePr>
  </w:style>
  <w:style w:type="table" w:styleId="LightList">
    <w:name w:val="Light List"/>
    <w:basedOn w:val="TableNormal"/>
    <w:uiPriority w:val="61"/>
    <w:semiHidden/>
    <w:unhideWhenUsed/>
    <w:rsid w:val="003160E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160E5"/>
    <w:pPr>
      <w:spacing w:after="0" w:line="240" w:lineRule="auto"/>
    </w:p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tblBorders>
    </w:tblPr>
    <w:tblStylePr w:type="firstRow">
      <w:pPr>
        <w:spacing w:before="0" w:after="0" w:line="240" w:lineRule="auto"/>
      </w:pPr>
      <w:rPr>
        <w:b/>
        <w:bCs/>
        <w:color w:val="FFFFFF" w:themeColor="background1"/>
      </w:rPr>
      <w:tblPr/>
      <w:tcPr>
        <w:shd w:val="clear" w:color="auto" w:fill="2BB673" w:themeFill="accent1"/>
      </w:tcPr>
    </w:tblStylePr>
    <w:tblStylePr w:type="lastRow">
      <w:pPr>
        <w:spacing w:before="0" w:after="0" w:line="240" w:lineRule="auto"/>
      </w:pPr>
      <w:rPr>
        <w:b/>
        <w:bCs/>
      </w:rPr>
      <w:tblPr/>
      <w:tcPr>
        <w:tcBorders>
          <w:top w:val="double" w:sz="6" w:space="0" w:color="2BB673" w:themeColor="accent1"/>
          <w:left w:val="single" w:sz="8" w:space="0" w:color="2BB673" w:themeColor="accent1"/>
          <w:bottom w:val="single" w:sz="8" w:space="0" w:color="2BB673" w:themeColor="accent1"/>
          <w:right w:val="single" w:sz="8" w:space="0" w:color="2BB673" w:themeColor="accent1"/>
        </w:tcBorders>
      </w:tcPr>
    </w:tblStylePr>
    <w:tblStylePr w:type="firstCol">
      <w:rPr>
        <w:b/>
        <w:bCs/>
      </w:rPr>
    </w:tblStylePr>
    <w:tblStylePr w:type="lastCol">
      <w:rPr>
        <w:b/>
        <w:bCs/>
      </w:rPr>
    </w:tblStylePr>
    <w:tblStylePr w:type="band1Vert">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tblStylePr w:type="band1Horz">
      <w:tblPr/>
      <w:tcPr>
        <w:tcBorders>
          <w:top w:val="single" w:sz="8" w:space="0" w:color="2BB673" w:themeColor="accent1"/>
          <w:left w:val="single" w:sz="8" w:space="0" w:color="2BB673" w:themeColor="accent1"/>
          <w:bottom w:val="single" w:sz="8" w:space="0" w:color="2BB673" w:themeColor="accent1"/>
          <w:right w:val="single" w:sz="8" w:space="0" w:color="2BB673" w:themeColor="accent1"/>
        </w:tcBorders>
      </w:tcPr>
    </w:tblStylePr>
  </w:style>
  <w:style w:type="table" w:styleId="LightList-Accent2">
    <w:name w:val="Light List Accent 2"/>
    <w:basedOn w:val="TableNormal"/>
    <w:uiPriority w:val="61"/>
    <w:semiHidden/>
    <w:unhideWhenUsed/>
    <w:rsid w:val="003160E5"/>
    <w:pPr>
      <w:spacing w:after="0" w:line="240" w:lineRule="auto"/>
    </w:p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tblBorders>
    </w:tblPr>
    <w:tblStylePr w:type="firstRow">
      <w:pPr>
        <w:spacing w:before="0" w:after="0" w:line="240" w:lineRule="auto"/>
      </w:pPr>
      <w:rPr>
        <w:b/>
        <w:bCs/>
        <w:color w:val="FFFFFF" w:themeColor="background1"/>
      </w:rPr>
      <w:tblPr/>
      <w:tcPr>
        <w:shd w:val="clear" w:color="auto" w:fill="93B41A" w:themeFill="accent2"/>
      </w:tcPr>
    </w:tblStylePr>
    <w:tblStylePr w:type="lastRow">
      <w:pPr>
        <w:spacing w:before="0" w:after="0" w:line="240" w:lineRule="auto"/>
      </w:pPr>
      <w:rPr>
        <w:b/>
        <w:bCs/>
      </w:rPr>
      <w:tblPr/>
      <w:tcPr>
        <w:tcBorders>
          <w:top w:val="double" w:sz="6" w:space="0" w:color="93B41A" w:themeColor="accent2"/>
          <w:left w:val="single" w:sz="8" w:space="0" w:color="93B41A" w:themeColor="accent2"/>
          <w:bottom w:val="single" w:sz="8" w:space="0" w:color="93B41A" w:themeColor="accent2"/>
          <w:right w:val="single" w:sz="8" w:space="0" w:color="93B41A" w:themeColor="accent2"/>
        </w:tcBorders>
      </w:tcPr>
    </w:tblStylePr>
    <w:tblStylePr w:type="firstCol">
      <w:rPr>
        <w:b/>
        <w:bCs/>
      </w:rPr>
    </w:tblStylePr>
    <w:tblStylePr w:type="lastCol">
      <w:rPr>
        <w:b/>
        <w:bCs/>
      </w:rPr>
    </w:tblStylePr>
    <w:tblStylePr w:type="band1Vert">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tblStylePr w:type="band1Horz">
      <w:tblPr/>
      <w:tcPr>
        <w:tcBorders>
          <w:top w:val="single" w:sz="8" w:space="0" w:color="93B41A" w:themeColor="accent2"/>
          <w:left w:val="single" w:sz="8" w:space="0" w:color="93B41A" w:themeColor="accent2"/>
          <w:bottom w:val="single" w:sz="8" w:space="0" w:color="93B41A" w:themeColor="accent2"/>
          <w:right w:val="single" w:sz="8" w:space="0" w:color="93B41A" w:themeColor="accent2"/>
        </w:tcBorders>
      </w:tcPr>
    </w:tblStylePr>
  </w:style>
  <w:style w:type="table" w:styleId="LightList-Accent3">
    <w:name w:val="Light List Accent 3"/>
    <w:basedOn w:val="TableNormal"/>
    <w:uiPriority w:val="61"/>
    <w:semiHidden/>
    <w:unhideWhenUsed/>
    <w:rsid w:val="003160E5"/>
    <w:pPr>
      <w:spacing w:after="0" w:line="240" w:lineRule="auto"/>
    </w:p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tblBorders>
    </w:tblPr>
    <w:tblStylePr w:type="firstRow">
      <w:pPr>
        <w:spacing w:before="0" w:after="0" w:line="240" w:lineRule="auto"/>
      </w:pPr>
      <w:rPr>
        <w:b/>
        <w:bCs/>
        <w:color w:val="FFFFFF" w:themeColor="background1"/>
      </w:rPr>
      <w:tblPr/>
      <w:tcPr>
        <w:shd w:val="clear" w:color="auto" w:fill="F06A3B" w:themeFill="accent3"/>
      </w:tcPr>
    </w:tblStylePr>
    <w:tblStylePr w:type="lastRow">
      <w:pPr>
        <w:spacing w:before="0" w:after="0" w:line="240" w:lineRule="auto"/>
      </w:pPr>
      <w:rPr>
        <w:b/>
        <w:bCs/>
      </w:rPr>
      <w:tblPr/>
      <w:tcPr>
        <w:tcBorders>
          <w:top w:val="double" w:sz="6" w:space="0" w:color="F06A3B" w:themeColor="accent3"/>
          <w:left w:val="single" w:sz="8" w:space="0" w:color="F06A3B" w:themeColor="accent3"/>
          <w:bottom w:val="single" w:sz="8" w:space="0" w:color="F06A3B" w:themeColor="accent3"/>
          <w:right w:val="single" w:sz="8" w:space="0" w:color="F06A3B" w:themeColor="accent3"/>
        </w:tcBorders>
      </w:tcPr>
    </w:tblStylePr>
    <w:tblStylePr w:type="firstCol">
      <w:rPr>
        <w:b/>
        <w:bCs/>
      </w:rPr>
    </w:tblStylePr>
    <w:tblStylePr w:type="lastCol">
      <w:rPr>
        <w:b/>
        <w:bCs/>
      </w:rPr>
    </w:tblStylePr>
    <w:tblStylePr w:type="band1Vert">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tblStylePr w:type="band1Horz">
      <w:tblPr/>
      <w:tcPr>
        <w:tcBorders>
          <w:top w:val="single" w:sz="8" w:space="0" w:color="F06A3B" w:themeColor="accent3"/>
          <w:left w:val="single" w:sz="8" w:space="0" w:color="F06A3B" w:themeColor="accent3"/>
          <w:bottom w:val="single" w:sz="8" w:space="0" w:color="F06A3B" w:themeColor="accent3"/>
          <w:right w:val="single" w:sz="8" w:space="0" w:color="F06A3B" w:themeColor="accent3"/>
        </w:tcBorders>
      </w:tcPr>
    </w:tblStylePr>
  </w:style>
  <w:style w:type="table" w:styleId="LightList-Accent4">
    <w:name w:val="Light List Accent 4"/>
    <w:basedOn w:val="TableNormal"/>
    <w:uiPriority w:val="61"/>
    <w:semiHidden/>
    <w:unhideWhenUsed/>
    <w:rsid w:val="003160E5"/>
    <w:pPr>
      <w:spacing w:after="0" w:line="240" w:lineRule="auto"/>
    </w:p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tblBorders>
    </w:tblPr>
    <w:tblStylePr w:type="firstRow">
      <w:pPr>
        <w:spacing w:before="0" w:after="0" w:line="240" w:lineRule="auto"/>
      </w:pPr>
      <w:rPr>
        <w:b/>
        <w:bCs/>
        <w:color w:val="FFFFFF" w:themeColor="background1"/>
      </w:rPr>
      <w:tblPr/>
      <w:tcPr>
        <w:shd w:val="clear" w:color="auto" w:fill="9561CC" w:themeFill="accent4"/>
      </w:tcPr>
    </w:tblStylePr>
    <w:tblStylePr w:type="lastRow">
      <w:pPr>
        <w:spacing w:before="0" w:after="0" w:line="240" w:lineRule="auto"/>
      </w:pPr>
      <w:rPr>
        <w:b/>
        <w:bCs/>
      </w:rPr>
      <w:tblPr/>
      <w:tcPr>
        <w:tcBorders>
          <w:top w:val="double" w:sz="6" w:space="0" w:color="9561CC" w:themeColor="accent4"/>
          <w:left w:val="single" w:sz="8" w:space="0" w:color="9561CC" w:themeColor="accent4"/>
          <w:bottom w:val="single" w:sz="8" w:space="0" w:color="9561CC" w:themeColor="accent4"/>
          <w:right w:val="single" w:sz="8" w:space="0" w:color="9561CC" w:themeColor="accent4"/>
        </w:tcBorders>
      </w:tcPr>
    </w:tblStylePr>
    <w:tblStylePr w:type="firstCol">
      <w:rPr>
        <w:b/>
        <w:bCs/>
      </w:rPr>
    </w:tblStylePr>
    <w:tblStylePr w:type="lastCol">
      <w:rPr>
        <w:b/>
        <w:bCs/>
      </w:rPr>
    </w:tblStylePr>
    <w:tblStylePr w:type="band1Vert">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tblStylePr w:type="band1Horz">
      <w:tblPr/>
      <w:tcPr>
        <w:tcBorders>
          <w:top w:val="single" w:sz="8" w:space="0" w:color="9561CC" w:themeColor="accent4"/>
          <w:left w:val="single" w:sz="8" w:space="0" w:color="9561CC" w:themeColor="accent4"/>
          <w:bottom w:val="single" w:sz="8" w:space="0" w:color="9561CC" w:themeColor="accent4"/>
          <w:right w:val="single" w:sz="8" w:space="0" w:color="9561CC" w:themeColor="accent4"/>
        </w:tcBorders>
      </w:tcPr>
    </w:tblStylePr>
  </w:style>
  <w:style w:type="table" w:styleId="LightList-Accent5">
    <w:name w:val="Light List Accent 5"/>
    <w:basedOn w:val="TableNormal"/>
    <w:uiPriority w:val="61"/>
    <w:semiHidden/>
    <w:unhideWhenUsed/>
    <w:rsid w:val="003160E5"/>
    <w:pPr>
      <w:spacing w:after="0" w:line="240" w:lineRule="auto"/>
    </w:p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tblBorders>
    </w:tblPr>
    <w:tblStylePr w:type="firstRow">
      <w:pPr>
        <w:spacing w:before="0" w:after="0" w:line="240" w:lineRule="auto"/>
      </w:pPr>
      <w:rPr>
        <w:b/>
        <w:bCs/>
        <w:color w:val="FFFFFF" w:themeColor="background1"/>
      </w:rPr>
      <w:tblPr/>
      <w:tcPr>
        <w:shd w:val="clear" w:color="auto" w:fill="00ADC6" w:themeFill="accent5"/>
      </w:tcPr>
    </w:tblStylePr>
    <w:tblStylePr w:type="lastRow">
      <w:pPr>
        <w:spacing w:before="0" w:after="0" w:line="240" w:lineRule="auto"/>
      </w:pPr>
      <w:rPr>
        <w:b/>
        <w:bCs/>
      </w:rPr>
      <w:tblPr/>
      <w:tcPr>
        <w:tcBorders>
          <w:top w:val="double" w:sz="6" w:space="0" w:color="00ADC6" w:themeColor="accent5"/>
          <w:left w:val="single" w:sz="8" w:space="0" w:color="00ADC6" w:themeColor="accent5"/>
          <w:bottom w:val="single" w:sz="8" w:space="0" w:color="00ADC6" w:themeColor="accent5"/>
          <w:right w:val="single" w:sz="8" w:space="0" w:color="00ADC6" w:themeColor="accent5"/>
        </w:tcBorders>
      </w:tcPr>
    </w:tblStylePr>
    <w:tblStylePr w:type="firstCol">
      <w:rPr>
        <w:b/>
        <w:bCs/>
      </w:rPr>
    </w:tblStylePr>
    <w:tblStylePr w:type="lastCol">
      <w:rPr>
        <w:b/>
        <w:bCs/>
      </w:rPr>
    </w:tblStylePr>
    <w:tblStylePr w:type="band1Vert">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tblStylePr w:type="band1Horz">
      <w:tblPr/>
      <w:tcPr>
        <w:tcBorders>
          <w:top w:val="single" w:sz="8" w:space="0" w:color="00ADC6" w:themeColor="accent5"/>
          <w:left w:val="single" w:sz="8" w:space="0" w:color="00ADC6" w:themeColor="accent5"/>
          <w:bottom w:val="single" w:sz="8" w:space="0" w:color="00ADC6" w:themeColor="accent5"/>
          <w:right w:val="single" w:sz="8" w:space="0" w:color="00ADC6" w:themeColor="accent5"/>
        </w:tcBorders>
      </w:tcPr>
    </w:tblStylePr>
  </w:style>
  <w:style w:type="table" w:styleId="LightList-Accent6">
    <w:name w:val="Light List Accent 6"/>
    <w:basedOn w:val="TableNormal"/>
    <w:uiPriority w:val="61"/>
    <w:semiHidden/>
    <w:unhideWhenUsed/>
    <w:rsid w:val="003160E5"/>
    <w:pPr>
      <w:spacing w:after="0" w:line="240" w:lineRule="auto"/>
    </w:p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tblBorders>
    </w:tblPr>
    <w:tblStylePr w:type="firstRow">
      <w:pPr>
        <w:spacing w:before="0" w:after="0" w:line="240" w:lineRule="auto"/>
      </w:pPr>
      <w:rPr>
        <w:b/>
        <w:bCs/>
        <w:color w:val="FFFFFF" w:themeColor="background1"/>
      </w:rPr>
      <w:tblPr/>
      <w:tcPr>
        <w:shd w:val="clear" w:color="auto" w:fill="FD8F0A" w:themeFill="accent6"/>
      </w:tcPr>
    </w:tblStylePr>
    <w:tblStylePr w:type="lastRow">
      <w:pPr>
        <w:spacing w:before="0" w:after="0" w:line="240" w:lineRule="auto"/>
      </w:pPr>
      <w:rPr>
        <w:b/>
        <w:bCs/>
      </w:rPr>
      <w:tblPr/>
      <w:tcPr>
        <w:tcBorders>
          <w:top w:val="double" w:sz="6" w:space="0" w:color="FD8F0A" w:themeColor="accent6"/>
          <w:left w:val="single" w:sz="8" w:space="0" w:color="FD8F0A" w:themeColor="accent6"/>
          <w:bottom w:val="single" w:sz="8" w:space="0" w:color="FD8F0A" w:themeColor="accent6"/>
          <w:right w:val="single" w:sz="8" w:space="0" w:color="FD8F0A" w:themeColor="accent6"/>
        </w:tcBorders>
      </w:tcPr>
    </w:tblStylePr>
    <w:tblStylePr w:type="firstCol">
      <w:rPr>
        <w:b/>
        <w:bCs/>
      </w:rPr>
    </w:tblStylePr>
    <w:tblStylePr w:type="lastCol">
      <w:rPr>
        <w:b/>
        <w:bCs/>
      </w:rPr>
    </w:tblStylePr>
    <w:tblStylePr w:type="band1Vert">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tblStylePr w:type="band1Horz">
      <w:tblPr/>
      <w:tcPr>
        <w:tcBorders>
          <w:top w:val="single" w:sz="8" w:space="0" w:color="FD8F0A" w:themeColor="accent6"/>
          <w:left w:val="single" w:sz="8" w:space="0" w:color="FD8F0A" w:themeColor="accent6"/>
          <w:bottom w:val="single" w:sz="8" w:space="0" w:color="FD8F0A" w:themeColor="accent6"/>
          <w:right w:val="single" w:sz="8" w:space="0" w:color="FD8F0A" w:themeColor="accent6"/>
        </w:tcBorders>
      </w:tcPr>
    </w:tblStylePr>
  </w:style>
  <w:style w:type="table" w:styleId="LightShading">
    <w:name w:val="Light Shading"/>
    <w:basedOn w:val="TableNormal"/>
    <w:uiPriority w:val="60"/>
    <w:semiHidden/>
    <w:unhideWhenUsed/>
    <w:rsid w:val="003160E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160E5"/>
    <w:pPr>
      <w:spacing w:after="0" w:line="240" w:lineRule="auto"/>
    </w:pPr>
    <w:rPr>
      <w:color w:val="208855" w:themeColor="accent1" w:themeShade="BF"/>
    </w:rPr>
    <w:tblPr>
      <w:tblStyleRowBandSize w:val="1"/>
      <w:tblStyleColBandSize w:val="1"/>
      <w:tblBorders>
        <w:top w:val="single" w:sz="8" w:space="0" w:color="2BB673" w:themeColor="accent1"/>
        <w:bottom w:val="single" w:sz="8" w:space="0" w:color="2BB673" w:themeColor="accent1"/>
      </w:tblBorders>
    </w:tblPr>
    <w:tblStylePr w:type="firstRow">
      <w:pPr>
        <w:spacing w:before="0" w:after="0" w:line="240" w:lineRule="auto"/>
      </w:pPr>
      <w:rPr>
        <w:b/>
        <w:bCs/>
      </w:rPr>
      <w:tblPr/>
      <w:tcPr>
        <w:tcBorders>
          <w:top w:val="single" w:sz="8" w:space="0" w:color="2BB673" w:themeColor="accent1"/>
          <w:left w:val="nil"/>
          <w:bottom w:val="single" w:sz="8" w:space="0" w:color="2BB673" w:themeColor="accent1"/>
          <w:right w:val="nil"/>
          <w:insideH w:val="nil"/>
          <w:insideV w:val="nil"/>
        </w:tcBorders>
      </w:tcPr>
    </w:tblStylePr>
    <w:tblStylePr w:type="lastRow">
      <w:pPr>
        <w:spacing w:before="0" w:after="0" w:line="240" w:lineRule="auto"/>
      </w:pPr>
      <w:rPr>
        <w:b/>
        <w:bCs/>
      </w:rPr>
      <w:tblPr/>
      <w:tcPr>
        <w:tcBorders>
          <w:top w:val="single" w:sz="8" w:space="0" w:color="2BB673" w:themeColor="accent1"/>
          <w:left w:val="nil"/>
          <w:bottom w:val="single" w:sz="8" w:space="0" w:color="2BB67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1DC" w:themeFill="accent1" w:themeFillTint="3F"/>
      </w:tcPr>
    </w:tblStylePr>
    <w:tblStylePr w:type="band1Horz">
      <w:tblPr/>
      <w:tcPr>
        <w:tcBorders>
          <w:left w:val="nil"/>
          <w:right w:val="nil"/>
          <w:insideH w:val="nil"/>
          <w:insideV w:val="nil"/>
        </w:tcBorders>
        <w:shd w:val="clear" w:color="auto" w:fill="C5F1DC" w:themeFill="accent1" w:themeFillTint="3F"/>
      </w:tcPr>
    </w:tblStylePr>
  </w:style>
  <w:style w:type="table" w:styleId="LightShading-Accent2">
    <w:name w:val="Light Shading Accent 2"/>
    <w:basedOn w:val="TableNormal"/>
    <w:uiPriority w:val="60"/>
    <w:semiHidden/>
    <w:unhideWhenUsed/>
    <w:rsid w:val="003160E5"/>
    <w:pPr>
      <w:spacing w:after="0" w:line="240" w:lineRule="auto"/>
    </w:pPr>
    <w:rPr>
      <w:color w:val="6D8613" w:themeColor="accent2" w:themeShade="BF"/>
    </w:rPr>
    <w:tblPr>
      <w:tblStyleRowBandSize w:val="1"/>
      <w:tblStyleColBandSize w:val="1"/>
      <w:tblBorders>
        <w:top w:val="single" w:sz="8" w:space="0" w:color="93B41A" w:themeColor="accent2"/>
        <w:bottom w:val="single" w:sz="8" w:space="0" w:color="93B41A" w:themeColor="accent2"/>
      </w:tblBorders>
    </w:tblPr>
    <w:tblStylePr w:type="firstRow">
      <w:pPr>
        <w:spacing w:before="0" w:after="0" w:line="240" w:lineRule="auto"/>
      </w:pPr>
      <w:rPr>
        <w:b/>
        <w:bCs/>
      </w:rPr>
      <w:tblPr/>
      <w:tcPr>
        <w:tcBorders>
          <w:top w:val="single" w:sz="8" w:space="0" w:color="93B41A" w:themeColor="accent2"/>
          <w:left w:val="nil"/>
          <w:bottom w:val="single" w:sz="8" w:space="0" w:color="93B41A" w:themeColor="accent2"/>
          <w:right w:val="nil"/>
          <w:insideH w:val="nil"/>
          <w:insideV w:val="nil"/>
        </w:tcBorders>
      </w:tcPr>
    </w:tblStylePr>
    <w:tblStylePr w:type="lastRow">
      <w:pPr>
        <w:spacing w:before="0" w:after="0" w:line="240" w:lineRule="auto"/>
      </w:pPr>
      <w:rPr>
        <w:b/>
        <w:bCs/>
      </w:rPr>
      <w:tblPr/>
      <w:tcPr>
        <w:tcBorders>
          <w:top w:val="single" w:sz="8" w:space="0" w:color="93B41A" w:themeColor="accent2"/>
          <w:left w:val="nil"/>
          <w:bottom w:val="single" w:sz="8" w:space="0" w:color="93B41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5BD" w:themeFill="accent2" w:themeFillTint="3F"/>
      </w:tcPr>
    </w:tblStylePr>
    <w:tblStylePr w:type="band1Horz">
      <w:tblPr/>
      <w:tcPr>
        <w:tcBorders>
          <w:left w:val="nil"/>
          <w:right w:val="nil"/>
          <w:insideH w:val="nil"/>
          <w:insideV w:val="nil"/>
        </w:tcBorders>
        <w:shd w:val="clear" w:color="auto" w:fill="E9F5BD" w:themeFill="accent2" w:themeFillTint="3F"/>
      </w:tcPr>
    </w:tblStylePr>
  </w:style>
  <w:style w:type="table" w:styleId="LightShading-Accent3">
    <w:name w:val="Light Shading Accent 3"/>
    <w:basedOn w:val="TableNormal"/>
    <w:uiPriority w:val="60"/>
    <w:semiHidden/>
    <w:unhideWhenUsed/>
    <w:rsid w:val="003160E5"/>
    <w:pPr>
      <w:spacing w:after="0" w:line="240" w:lineRule="auto"/>
    </w:pPr>
    <w:rPr>
      <w:color w:val="CF4110" w:themeColor="accent3" w:themeShade="BF"/>
    </w:rPr>
    <w:tblPr>
      <w:tblStyleRowBandSize w:val="1"/>
      <w:tblStyleColBandSize w:val="1"/>
      <w:tblBorders>
        <w:top w:val="single" w:sz="8" w:space="0" w:color="F06A3B" w:themeColor="accent3"/>
        <w:bottom w:val="single" w:sz="8" w:space="0" w:color="F06A3B" w:themeColor="accent3"/>
      </w:tblBorders>
    </w:tblPr>
    <w:tblStylePr w:type="firstRow">
      <w:pPr>
        <w:spacing w:before="0" w:after="0" w:line="240" w:lineRule="auto"/>
      </w:pPr>
      <w:rPr>
        <w:b/>
        <w:bCs/>
      </w:rPr>
      <w:tblPr/>
      <w:tcPr>
        <w:tcBorders>
          <w:top w:val="single" w:sz="8" w:space="0" w:color="F06A3B" w:themeColor="accent3"/>
          <w:left w:val="nil"/>
          <w:bottom w:val="single" w:sz="8" w:space="0" w:color="F06A3B" w:themeColor="accent3"/>
          <w:right w:val="nil"/>
          <w:insideH w:val="nil"/>
          <w:insideV w:val="nil"/>
        </w:tcBorders>
      </w:tcPr>
    </w:tblStylePr>
    <w:tblStylePr w:type="lastRow">
      <w:pPr>
        <w:spacing w:before="0" w:after="0" w:line="240" w:lineRule="auto"/>
      </w:pPr>
      <w:rPr>
        <w:b/>
        <w:bCs/>
      </w:rPr>
      <w:tblPr/>
      <w:tcPr>
        <w:tcBorders>
          <w:top w:val="single" w:sz="8" w:space="0" w:color="F06A3B" w:themeColor="accent3"/>
          <w:left w:val="nil"/>
          <w:bottom w:val="single" w:sz="8" w:space="0" w:color="F06A3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9CE" w:themeFill="accent3" w:themeFillTint="3F"/>
      </w:tcPr>
    </w:tblStylePr>
    <w:tblStylePr w:type="band1Horz">
      <w:tblPr/>
      <w:tcPr>
        <w:tcBorders>
          <w:left w:val="nil"/>
          <w:right w:val="nil"/>
          <w:insideH w:val="nil"/>
          <w:insideV w:val="nil"/>
        </w:tcBorders>
        <w:shd w:val="clear" w:color="auto" w:fill="FBD9CE" w:themeFill="accent3" w:themeFillTint="3F"/>
      </w:tcPr>
    </w:tblStylePr>
  </w:style>
  <w:style w:type="table" w:styleId="LightShading-Accent4">
    <w:name w:val="Light Shading Accent 4"/>
    <w:basedOn w:val="TableNormal"/>
    <w:uiPriority w:val="60"/>
    <w:semiHidden/>
    <w:unhideWhenUsed/>
    <w:rsid w:val="003160E5"/>
    <w:pPr>
      <w:spacing w:after="0" w:line="240" w:lineRule="auto"/>
    </w:pPr>
    <w:rPr>
      <w:color w:val="6E37AA" w:themeColor="accent4" w:themeShade="BF"/>
    </w:rPr>
    <w:tblPr>
      <w:tblStyleRowBandSize w:val="1"/>
      <w:tblStyleColBandSize w:val="1"/>
      <w:tblBorders>
        <w:top w:val="single" w:sz="8" w:space="0" w:color="9561CC" w:themeColor="accent4"/>
        <w:bottom w:val="single" w:sz="8" w:space="0" w:color="9561CC" w:themeColor="accent4"/>
      </w:tblBorders>
    </w:tblPr>
    <w:tblStylePr w:type="firstRow">
      <w:pPr>
        <w:spacing w:before="0" w:after="0" w:line="240" w:lineRule="auto"/>
      </w:pPr>
      <w:rPr>
        <w:b/>
        <w:bCs/>
      </w:rPr>
      <w:tblPr/>
      <w:tcPr>
        <w:tcBorders>
          <w:top w:val="single" w:sz="8" w:space="0" w:color="9561CC" w:themeColor="accent4"/>
          <w:left w:val="nil"/>
          <w:bottom w:val="single" w:sz="8" w:space="0" w:color="9561CC" w:themeColor="accent4"/>
          <w:right w:val="nil"/>
          <w:insideH w:val="nil"/>
          <w:insideV w:val="nil"/>
        </w:tcBorders>
      </w:tcPr>
    </w:tblStylePr>
    <w:tblStylePr w:type="lastRow">
      <w:pPr>
        <w:spacing w:before="0" w:after="0" w:line="240" w:lineRule="auto"/>
      </w:pPr>
      <w:rPr>
        <w:b/>
        <w:bCs/>
      </w:rPr>
      <w:tblPr/>
      <w:tcPr>
        <w:tcBorders>
          <w:top w:val="single" w:sz="8" w:space="0" w:color="9561CC" w:themeColor="accent4"/>
          <w:left w:val="nil"/>
          <w:bottom w:val="single" w:sz="8" w:space="0" w:color="9561C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D7F2" w:themeFill="accent4" w:themeFillTint="3F"/>
      </w:tcPr>
    </w:tblStylePr>
    <w:tblStylePr w:type="band1Horz">
      <w:tblPr/>
      <w:tcPr>
        <w:tcBorders>
          <w:left w:val="nil"/>
          <w:right w:val="nil"/>
          <w:insideH w:val="nil"/>
          <w:insideV w:val="nil"/>
        </w:tcBorders>
        <w:shd w:val="clear" w:color="auto" w:fill="E4D7F2" w:themeFill="accent4" w:themeFillTint="3F"/>
      </w:tcPr>
    </w:tblStylePr>
  </w:style>
  <w:style w:type="table" w:styleId="LightShading-Accent5">
    <w:name w:val="Light Shading Accent 5"/>
    <w:basedOn w:val="TableNormal"/>
    <w:uiPriority w:val="60"/>
    <w:semiHidden/>
    <w:unhideWhenUsed/>
    <w:rsid w:val="003160E5"/>
    <w:pPr>
      <w:spacing w:after="0" w:line="240" w:lineRule="auto"/>
    </w:pPr>
    <w:rPr>
      <w:color w:val="008094" w:themeColor="accent5" w:themeShade="BF"/>
    </w:rPr>
    <w:tblPr>
      <w:tblStyleRowBandSize w:val="1"/>
      <w:tblStyleColBandSize w:val="1"/>
      <w:tblBorders>
        <w:top w:val="single" w:sz="8" w:space="0" w:color="00ADC6" w:themeColor="accent5"/>
        <w:bottom w:val="single" w:sz="8" w:space="0" w:color="00ADC6" w:themeColor="accent5"/>
      </w:tblBorders>
    </w:tblPr>
    <w:tblStylePr w:type="firstRow">
      <w:pPr>
        <w:spacing w:before="0" w:after="0" w:line="240" w:lineRule="auto"/>
      </w:pPr>
      <w:rPr>
        <w:b/>
        <w:bCs/>
      </w:rPr>
      <w:tblPr/>
      <w:tcPr>
        <w:tcBorders>
          <w:top w:val="single" w:sz="8" w:space="0" w:color="00ADC6" w:themeColor="accent5"/>
          <w:left w:val="nil"/>
          <w:bottom w:val="single" w:sz="8" w:space="0" w:color="00ADC6" w:themeColor="accent5"/>
          <w:right w:val="nil"/>
          <w:insideH w:val="nil"/>
          <w:insideV w:val="nil"/>
        </w:tcBorders>
      </w:tcPr>
    </w:tblStylePr>
    <w:tblStylePr w:type="lastRow">
      <w:pPr>
        <w:spacing w:before="0" w:after="0" w:line="240" w:lineRule="auto"/>
      </w:pPr>
      <w:rPr>
        <w:b/>
        <w:bCs/>
      </w:rPr>
      <w:tblPr/>
      <w:tcPr>
        <w:tcBorders>
          <w:top w:val="single" w:sz="8" w:space="0" w:color="00ADC6" w:themeColor="accent5"/>
          <w:left w:val="nil"/>
          <w:bottom w:val="single" w:sz="8" w:space="0" w:color="00AD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F4FF" w:themeFill="accent5" w:themeFillTint="3F"/>
      </w:tcPr>
    </w:tblStylePr>
    <w:tblStylePr w:type="band1Horz">
      <w:tblPr/>
      <w:tcPr>
        <w:tcBorders>
          <w:left w:val="nil"/>
          <w:right w:val="nil"/>
          <w:insideH w:val="nil"/>
          <w:insideV w:val="nil"/>
        </w:tcBorders>
        <w:shd w:val="clear" w:color="auto" w:fill="B1F4FF" w:themeFill="accent5" w:themeFillTint="3F"/>
      </w:tcPr>
    </w:tblStylePr>
  </w:style>
  <w:style w:type="table" w:styleId="LightShading-Accent6">
    <w:name w:val="Light Shading Accent 6"/>
    <w:basedOn w:val="TableNormal"/>
    <w:uiPriority w:val="60"/>
    <w:semiHidden/>
    <w:unhideWhenUsed/>
    <w:rsid w:val="003160E5"/>
    <w:pPr>
      <w:spacing w:after="0" w:line="240" w:lineRule="auto"/>
    </w:pPr>
    <w:rPr>
      <w:color w:val="C36B01" w:themeColor="accent6" w:themeShade="BF"/>
    </w:rPr>
    <w:tblPr>
      <w:tblStyleRowBandSize w:val="1"/>
      <w:tblStyleColBandSize w:val="1"/>
      <w:tblBorders>
        <w:top w:val="single" w:sz="8" w:space="0" w:color="FD8F0A" w:themeColor="accent6"/>
        <w:bottom w:val="single" w:sz="8" w:space="0" w:color="FD8F0A" w:themeColor="accent6"/>
      </w:tblBorders>
    </w:tblPr>
    <w:tblStylePr w:type="firstRow">
      <w:pPr>
        <w:spacing w:before="0" w:after="0" w:line="240" w:lineRule="auto"/>
      </w:pPr>
      <w:rPr>
        <w:b/>
        <w:bCs/>
      </w:rPr>
      <w:tblPr/>
      <w:tcPr>
        <w:tcBorders>
          <w:top w:val="single" w:sz="8" w:space="0" w:color="FD8F0A" w:themeColor="accent6"/>
          <w:left w:val="nil"/>
          <w:bottom w:val="single" w:sz="8" w:space="0" w:color="FD8F0A" w:themeColor="accent6"/>
          <w:right w:val="nil"/>
          <w:insideH w:val="nil"/>
          <w:insideV w:val="nil"/>
        </w:tcBorders>
      </w:tcPr>
    </w:tblStylePr>
    <w:tblStylePr w:type="lastRow">
      <w:pPr>
        <w:spacing w:before="0" w:after="0" w:line="240" w:lineRule="auto"/>
      </w:pPr>
      <w:rPr>
        <w:b/>
        <w:bCs/>
      </w:rPr>
      <w:tblPr/>
      <w:tcPr>
        <w:tcBorders>
          <w:top w:val="single" w:sz="8" w:space="0" w:color="FD8F0A" w:themeColor="accent6"/>
          <w:left w:val="nil"/>
          <w:bottom w:val="single" w:sz="8" w:space="0" w:color="FD8F0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3C2" w:themeFill="accent6" w:themeFillTint="3F"/>
      </w:tcPr>
    </w:tblStylePr>
    <w:tblStylePr w:type="band1Horz">
      <w:tblPr/>
      <w:tcPr>
        <w:tcBorders>
          <w:left w:val="nil"/>
          <w:right w:val="nil"/>
          <w:insideH w:val="nil"/>
          <w:insideV w:val="nil"/>
        </w:tcBorders>
        <w:shd w:val="clear" w:color="auto" w:fill="FEE3C2" w:themeFill="accent6" w:themeFillTint="3F"/>
      </w:tcPr>
    </w:tblStylePr>
  </w:style>
  <w:style w:type="character" w:styleId="LineNumber">
    <w:name w:val="line number"/>
    <w:basedOn w:val="DefaultParagraphFont"/>
    <w:uiPriority w:val="99"/>
    <w:semiHidden/>
    <w:unhideWhenUsed/>
    <w:rsid w:val="003160E5"/>
  </w:style>
  <w:style w:type="paragraph" w:styleId="List">
    <w:name w:val="List"/>
    <w:basedOn w:val="Normal"/>
    <w:uiPriority w:val="99"/>
    <w:semiHidden/>
    <w:unhideWhenUsed/>
    <w:rsid w:val="003160E5"/>
    <w:pPr>
      <w:ind w:left="283" w:hanging="283"/>
      <w:contextualSpacing/>
    </w:pPr>
  </w:style>
  <w:style w:type="paragraph" w:styleId="List2">
    <w:name w:val="List 2"/>
    <w:basedOn w:val="Normal"/>
    <w:uiPriority w:val="99"/>
    <w:semiHidden/>
    <w:unhideWhenUsed/>
    <w:rsid w:val="003160E5"/>
    <w:pPr>
      <w:ind w:left="566" w:hanging="283"/>
      <w:contextualSpacing/>
    </w:pPr>
  </w:style>
  <w:style w:type="paragraph" w:styleId="List3">
    <w:name w:val="List 3"/>
    <w:basedOn w:val="Normal"/>
    <w:uiPriority w:val="99"/>
    <w:semiHidden/>
    <w:unhideWhenUsed/>
    <w:rsid w:val="003160E5"/>
    <w:pPr>
      <w:ind w:left="849" w:hanging="283"/>
      <w:contextualSpacing/>
    </w:pPr>
  </w:style>
  <w:style w:type="paragraph" w:styleId="List4">
    <w:name w:val="List 4"/>
    <w:basedOn w:val="Normal"/>
    <w:uiPriority w:val="99"/>
    <w:semiHidden/>
    <w:unhideWhenUsed/>
    <w:rsid w:val="003160E5"/>
    <w:pPr>
      <w:ind w:left="1132" w:hanging="283"/>
      <w:contextualSpacing/>
    </w:pPr>
  </w:style>
  <w:style w:type="paragraph" w:styleId="List5">
    <w:name w:val="List 5"/>
    <w:basedOn w:val="Normal"/>
    <w:uiPriority w:val="99"/>
    <w:semiHidden/>
    <w:unhideWhenUsed/>
    <w:rsid w:val="003160E5"/>
    <w:pPr>
      <w:ind w:left="1415" w:hanging="283"/>
      <w:contextualSpacing/>
    </w:pPr>
  </w:style>
  <w:style w:type="paragraph" w:styleId="ListBullet5">
    <w:name w:val="List Bullet 5"/>
    <w:basedOn w:val="Normal"/>
    <w:uiPriority w:val="99"/>
    <w:semiHidden/>
    <w:rsid w:val="003160E5"/>
    <w:pPr>
      <w:numPr>
        <w:numId w:val="28"/>
      </w:numPr>
      <w:contextualSpacing/>
    </w:pPr>
  </w:style>
  <w:style w:type="paragraph" w:styleId="ListNumber4">
    <w:name w:val="List Number 4"/>
    <w:basedOn w:val="Normal"/>
    <w:uiPriority w:val="99"/>
    <w:semiHidden/>
    <w:unhideWhenUsed/>
    <w:rsid w:val="003160E5"/>
    <w:pPr>
      <w:numPr>
        <w:numId w:val="29"/>
      </w:numPr>
      <w:contextualSpacing/>
    </w:pPr>
  </w:style>
  <w:style w:type="paragraph" w:styleId="ListNumber5">
    <w:name w:val="List Number 5"/>
    <w:basedOn w:val="Normal"/>
    <w:uiPriority w:val="99"/>
    <w:semiHidden/>
    <w:rsid w:val="003160E5"/>
    <w:pPr>
      <w:numPr>
        <w:numId w:val="30"/>
      </w:numPr>
      <w:contextualSpacing/>
    </w:pPr>
  </w:style>
  <w:style w:type="table" w:styleId="ListTable1Light">
    <w:name w:val="List Table 1 Light"/>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74DEAB" w:themeColor="accent1" w:themeTint="99"/>
        </w:tcBorders>
      </w:tcPr>
    </w:tblStylePr>
    <w:tblStylePr w:type="lastRow">
      <w:rPr>
        <w:b/>
        <w:bCs/>
      </w:rPr>
      <w:tblPr/>
      <w:tcPr>
        <w:tcBorders>
          <w:top w:val="single" w:sz="4" w:space="0" w:color="74DEAB" w:themeColor="accent1" w:themeTint="99"/>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1Light-Accent2">
    <w:name w:val="List Table 1 Light Accent 2"/>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CAE85F" w:themeColor="accent2" w:themeTint="99"/>
        </w:tcBorders>
      </w:tcPr>
    </w:tblStylePr>
    <w:tblStylePr w:type="lastRow">
      <w:rPr>
        <w:b/>
        <w:bCs/>
      </w:rPr>
      <w:tblPr/>
      <w:tcPr>
        <w:tcBorders>
          <w:top w:val="single" w:sz="4" w:space="0" w:color="CAE85F" w:themeColor="accent2" w:themeTint="99"/>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1Light-Accent3">
    <w:name w:val="List Table 1 Light Accent 3"/>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F6A589" w:themeColor="accent3" w:themeTint="99"/>
        </w:tcBorders>
      </w:tcPr>
    </w:tblStylePr>
    <w:tblStylePr w:type="lastRow">
      <w:rPr>
        <w:b/>
        <w:bCs/>
      </w:rPr>
      <w:tblPr/>
      <w:tcPr>
        <w:tcBorders>
          <w:top w:val="single" w:sz="4" w:space="0" w:color="F6A589" w:themeColor="accent3" w:themeTint="99"/>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1Light-Accent4">
    <w:name w:val="List Table 1 Light Accent 4"/>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BFA0E0" w:themeColor="accent4" w:themeTint="99"/>
        </w:tcBorders>
      </w:tcPr>
    </w:tblStylePr>
    <w:tblStylePr w:type="lastRow">
      <w:rPr>
        <w:b/>
        <w:bCs/>
      </w:rPr>
      <w:tblPr/>
      <w:tcPr>
        <w:tcBorders>
          <w:top w:val="single" w:sz="4" w:space="0" w:color="BFA0E0" w:themeColor="accent4" w:themeTint="99"/>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1Light-Accent5">
    <w:name w:val="List Table 1 Light Accent 5"/>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43E6FF" w:themeColor="accent5" w:themeTint="99"/>
        </w:tcBorders>
      </w:tcPr>
    </w:tblStylePr>
    <w:tblStylePr w:type="lastRow">
      <w:rPr>
        <w:b/>
        <w:bCs/>
      </w:rPr>
      <w:tblPr/>
      <w:tcPr>
        <w:tcBorders>
          <w:top w:val="single" w:sz="4" w:space="0" w:color="43E6FF" w:themeColor="accent5" w:themeTint="99"/>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1Light-Accent6">
    <w:name w:val="List Table 1 Light Accent 6"/>
    <w:basedOn w:val="TableNormal"/>
    <w:uiPriority w:val="46"/>
    <w:rsid w:val="003160E5"/>
    <w:pPr>
      <w:spacing w:after="0" w:line="240" w:lineRule="auto"/>
    </w:pPr>
    <w:tblPr>
      <w:tblStyleRowBandSize w:val="1"/>
      <w:tblStyleColBandSize w:val="1"/>
    </w:tblPr>
    <w:tblStylePr w:type="firstRow">
      <w:rPr>
        <w:b/>
        <w:bCs/>
      </w:rPr>
      <w:tblPr/>
      <w:tcPr>
        <w:tcBorders>
          <w:bottom w:val="single" w:sz="4" w:space="0" w:color="FDBB6B" w:themeColor="accent6" w:themeTint="99"/>
        </w:tcBorders>
      </w:tcPr>
    </w:tblStylePr>
    <w:tblStylePr w:type="lastRow">
      <w:rPr>
        <w:b/>
        <w:bCs/>
      </w:rPr>
      <w:tblPr/>
      <w:tcPr>
        <w:tcBorders>
          <w:top w:val="single" w:sz="4" w:space="0" w:color="FDBB6B" w:themeColor="accent6" w:themeTint="99"/>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2">
    <w:name w:val="List Table 2"/>
    <w:basedOn w:val="TableNormal"/>
    <w:uiPriority w:val="47"/>
    <w:rsid w:val="003160E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160E5"/>
    <w:pPr>
      <w:spacing w:after="0" w:line="240" w:lineRule="auto"/>
    </w:pPr>
    <w:tblPr>
      <w:tblStyleRowBandSize w:val="1"/>
      <w:tblStyleColBandSize w:val="1"/>
      <w:tblBorders>
        <w:top w:val="single" w:sz="4" w:space="0" w:color="74DEAB" w:themeColor="accent1" w:themeTint="99"/>
        <w:bottom w:val="single" w:sz="4" w:space="0" w:color="74DEAB" w:themeColor="accent1" w:themeTint="99"/>
        <w:insideH w:val="single" w:sz="4" w:space="0" w:color="74DEA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2-Accent2">
    <w:name w:val="List Table 2 Accent 2"/>
    <w:basedOn w:val="TableNormal"/>
    <w:uiPriority w:val="47"/>
    <w:rsid w:val="003160E5"/>
    <w:pPr>
      <w:spacing w:after="0" w:line="240" w:lineRule="auto"/>
    </w:pPr>
    <w:tblPr>
      <w:tblStyleRowBandSize w:val="1"/>
      <w:tblStyleColBandSize w:val="1"/>
      <w:tblBorders>
        <w:top w:val="single" w:sz="4" w:space="0" w:color="CAE85F" w:themeColor="accent2" w:themeTint="99"/>
        <w:bottom w:val="single" w:sz="4" w:space="0" w:color="CAE85F" w:themeColor="accent2" w:themeTint="99"/>
        <w:insideH w:val="single" w:sz="4" w:space="0" w:color="CAE85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2-Accent3">
    <w:name w:val="List Table 2 Accent 3"/>
    <w:basedOn w:val="TableNormal"/>
    <w:uiPriority w:val="47"/>
    <w:rsid w:val="003160E5"/>
    <w:pPr>
      <w:spacing w:after="0" w:line="240" w:lineRule="auto"/>
    </w:pPr>
    <w:tblPr>
      <w:tblStyleRowBandSize w:val="1"/>
      <w:tblStyleColBandSize w:val="1"/>
      <w:tblBorders>
        <w:top w:val="single" w:sz="4" w:space="0" w:color="F6A589" w:themeColor="accent3" w:themeTint="99"/>
        <w:bottom w:val="single" w:sz="4" w:space="0" w:color="F6A589" w:themeColor="accent3" w:themeTint="99"/>
        <w:insideH w:val="single" w:sz="4" w:space="0" w:color="F6A58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2-Accent4">
    <w:name w:val="List Table 2 Accent 4"/>
    <w:basedOn w:val="TableNormal"/>
    <w:uiPriority w:val="47"/>
    <w:rsid w:val="003160E5"/>
    <w:pPr>
      <w:spacing w:after="0" w:line="240" w:lineRule="auto"/>
    </w:pPr>
    <w:tblPr>
      <w:tblStyleRowBandSize w:val="1"/>
      <w:tblStyleColBandSize w:val="1"/>
      <w:tblBorders>
        <w:top w:val="single" w:sz="4" w:space="0" w:color="BFA0E0" w:themeColor="accent4" w:themeTint="99"/>
        <w:bottom w:val="single" w:sz="4" w:space="0" w:color="BFA0E0" w:themeColor="accent4" w:themeTint="99"/>
        <w:insideH w:val="single" w:sz="4" w:space="0" w:color="BFA0E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2-Accent5">
    <w:name w:val="List Table 2 Accent 5"/>
    <w:basedOn w:val="TableNormal"/>
    <w:uiPriority w:val="47"/>
    <w:rsid w:val="003160E5"/>
    <w:pPr>
      <w:spacing w:after="0" w:line="240" w:lineRule="auto"/>
    </w:pPr>
    <w:tblPr>
      <w:tblStyleRowBandSize w:val="1"/>
      <w:tblStyleColBandSize w:val="1"/>
      <w:tblBorders>
        <w:top w:val="single" w:sz="4" w:space="0" w:color="43E6FF" w:themeColor="accent5" w:themeTint="99"/>
        <w:bottom w:val="single" w:sz="4" w:space="0" w:color="43E6FF" w:themeColor="accent5" w:themeTint="99"/>
        <w:insideH w:val="single" w:sz="4" w:space="0" w:color="43E6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2-Accent6">
    <w:name w:val="List Table 2 Accent 6"/>
    <w:basedOn w:val="TableNormal"/>
    <w:uiPriority w:val="47"/>
    <w:rsid w:val="003160E5"/>
    <w:pPr>
      <w:spacing w:after="0" w:line="240" w:lineRule="auto"/>
    </w:pPr>
    <w:tblPr>
      <w:tblStyleRowBandSize w:val="1"/>
      <w:tblStyleColBandSize w:val="1"/>
      <w:tblBorders>
        <w:top w:val="single" w:sz="4" w:space="0" w:color="FDBB6B" w:themeColor="accent6" w:themeTint="99"/>
        <w:bottom w:val="single" w:sz="4" w:space="0" w:color="FDBB6B" w:themeColor="accent6" w:themeTint="99"/>
        <w:insideH w:val="single" w:sz="4" w:space="0" w:color="FDBB6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3">
    <w:name w:val="List Table 3"/>
    <w:basedOn w:val="TableNormal"/>
    <w:uiPriority w:val="48"/>
    <w:rsid w:val="003160E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160E5"/>
    <w:pPr>
      <w:spacing w:after="0" w:line="240" w:lineRule="auto"/>
    </w:pPr>
    <w:tblPr>
      <w:tblStyleRowBandSize w:val="1"/>
      <w:tblStyleColBandSize w:val="1"/>
      <w:tblBorders>
        <w:top w:val="single" w:sz="4" w:space="0" w:color="2BB673" w:themeColor="accent1"/>
        <w:left w:val="single" w:sz="4" w:space="0" w:color="2BB673" w:themeColor="accent1"/>
        <w:bottom w:val="single" w:sz="4" w:space="0" w:color="2BB673" w:themeColor="accent1"/>
        <w:right w:val="single" w:sz="4" w:space="0" w:color="2BB673" w:themeColor="accent1"/>
      </w:tblBorders>
    </w:tblPr>
    <w:tblStylePr w:type="firstRow">
      <w:rPr>
        <w:b/>
        <w:bCs/>
        <w:color w:val="FFFFFF" w:themeColor="background1"/>
      </w:rPr>
      <w:tblPr/>
      <w:tcPr>
        <w:shd w:val="clear" w:color="auto" w:fill="2BB673" w:themeFill="accent1"/>
      </w:tcPr>
    </w:tblStylePr>
    <w:tblStylePr w:type="lastRow">
      <w:rPr>
        <w:b/>
        <w:bCs/>
      </w:rPr>
      <w:tblPr/>
      <w:tcPr>
        <w:tcBorders>
          <w:top w:val="double" w:sz="4" w:space="0" w:color="2BB67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B673" w:themeColor="accent1"/>
          <w:right w:val="single" w:sz="4" w:space="0" w:color="2BB673" w:themeColor="accent1"/>
        </w:tcBorders>
      </w:tcPr>
    </w:tblStylePr>
    <w:tblStylePr w:type="band1Horz">
      <w:tblPr/>
      <w:tcPr>
        <w:tcBorders>
          <w:top w:val="single" w:sz="4" w:space="0" w:color="2BB673" w:themeColor="accent1"/>
          <w:bottom w:val="single" w:sz="4" w:space="0" w:color="2BB67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B673" w:themeColor="accent1"/>
          <w:left w:val="nil"/>
        </w:tcBorders>
      </w:tcPr>
    </w:tblStylePr>
    <w:tblStylePr w:type="swCell">
      <w:tblPr/>
      <w:tcPr>
        <w:tcBorders>
          <w:top w:val="double" w:sz="4" w:space="0" w:color="2BB673" w:themeColor="accent1"/>
          <w:right w:val="nil"/>
        </w:tcBorders>
      </w:tcPr>
    </w:tblStylePr>
  </w:style>
  <w:style w:type="table" w:styleId="ListTable3-Accent2">
    <w:name w:val="List Table 3 Accent 2"/>
    <w:basedOn w:val="TableNormal"/>
    <w:uiPriority w:val="48"/>
    <w:rsid w:val="003160E5"/>
    <w:pPr>
      <w:spacing w:after="0" w:line="240" w:lineRule="auto"/>
    </w:pPr>
    <w:tblPr>
      <w:tblStyleRowBandSize w:val="1"/>
      <w:tblStyleColBandSize w:val="1"/>
      <w:tblBorders>
        <w:top w:val="single" w:sz="4" w:space="0" w:color="93B41A" w:themeColor="accent2"/>
        <w:left w:val="single" w:sz="4" w:space="0" w:color="93B41A" w:themeColor="accent2"/>
        <w:bottom w:val="single" w:sz="4" w:space="0" w:color="93B41A" w:themeColor="accent2"/>
        <w:right w:val="single" w:sz="4" w:space="0" w:color="93B41A" w:themeColor="accent2"/>
      </w:tblBorders>
    </w:tblPr>
    <w:tblStylePr w:type="firstRow">
      <w:rPr>
        <w:b/>
        <w:bCs/>
        <w:color w:val="FFFFFF" w:themeColor="background1"/>
      </w:rPr>
      <w:tblPr/>
      <w:tcPr>
        <w:shd w:val="clear" w:color="auto" w:fill="93B41A" w:themeFill="accent2"/>
      </w:tcPr>
    </w:tblStylePr>
    <w:tblStylePr w:type="lastRow">
      <w:rPr>
        <w:b/>
        <w:bCs/>
      </w:rPr>
      <w:tblPr/>
      <w:tcPr>
        <w:tcBorders>
          <w:top w:val="double" w:sz="4" w:space="0" w:color="93B41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3B41A" w:themeColor="accent2"/>
          <w:right w:val="single" w:sz="4" w:space="0" w:color="93B41A" w:themeColor="accent2"/>
        </w:tcBorders>
      </w:tcPr>
    </w:tblStylePr>
    <w:tblStylePr w:type="band1Horz">
      <w:tblPr/>
      <w:tcPr>
        <w:tcBorders>
          <w:top w:val="single" w:sz="4" w:space="0" w:color="93B41A" w:themeColor="accent2"/>
          <w:bottom w:val="single" w:sz="4" w:space="0" w:color="93B41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3B41A" w:themeColor="accent2"/>
          <w:left w:val="nil"/>
        </w:tcBorders>
      </w:tcPr>
    </w:tblStylePr>
    <w:tblStylePr w:type="swCell">
      <w:tblPr/>
      <w:tcPr>
        <w:tcBorders>
          <w:top w:val="double" w:sz="4" w:space="0" w:color="93B41A" w:themeColor="accent2"/>
          <w:right w:val="nil"/>
        </w:tcBorders>
      </w:tcPr>
    </w:tblStylePr>
  </w:style>
  <w:style w:type="table" w:styleId="ListTable3-Accent3">
    <w:name w:val="List Table 3 Accent 3"/>
    <w:basedOn w:val="TableNormal"/>
    <w:uiPriority w:val="48"/>
    <w:rsid w:val="003160E5"/>
    <w:pPr>
      <w:spacing w:after="0" w:line="240" w:lineRule="auto"/>
    </w:pPr>
    <w:tblPr>
      <w:tblStyleRowBandSize w:val="1"/>
      <w:tblStyleColBandSize w:val="1"/>
      <w:tblBorders>
        <w:top w:val="single" w:sz="4" w:space="0" w:color="F06A3B" w:themeColor="accent3"/>
        <w:left w:val="single" w:sz="4" w:space="0" w:color="F06A3B" w:themeColor="accent3"/>
        <w:bottom w:val="single" w:sz="4" w:space="0" w:color="F06A3B" w:themeColor="accent3"/>
        <w:right w:val="single" w:sz="4" w:space="0" w:color="F06A3B" w:themeColor="accent3"/>
      </w:tblBorders>
    </w:tblPr>
    <w:tblStylePr w:type="firstRow">
      <w:rPr>
        <w:b/>
        <w:bCs/>
        <w:color w:val="FFFFFF" w:themeColor="background1"/>
      </w:rPr>
      <w:tblPr/>
      <w:tcPr>
        <w:shd w:val="clear" w:color="auto" w:fill="F06A3B" w:themeFill="accent3"/>
      </w:tcPr>
    </w:tblStylePr>
    <w:tblStylePr w:type="lastRow">
      <w:rPr>
        <w:b/>
        <w:bCs/>
      </w:rPr>
      <w:tblPr/>
      <w:tcPr>
        <w:tcBorders>
          <w:top w:val="double" w:sz="4" w:space="0" w:color="F06A3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6A3B" w:themeColor="accent3"/>
          <w:right w:val="single" w:sz="4" w:space="0" w:color="F06A3B" w:themeColor="accent3"/>
        </w:tcBorders>
      </w:tcPr>
    </w:tblStylePr>
    <w:tblStylePr w:type="band1Horz">
      <w:tblPr/>
      <w:tcPr>
        <w:tcBorders>
          <w:top w:val="single" w:sz="4" w:space="0" w:color="F06A3B" w:themeColor="accent3"/>
          <w:bottom w:val="single" w:sz="4" w:space="0" w:color="F06A3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6A3B" w:themeColor="accent3"/>
          <w:left w:val="nil"/>
        </w:tcBorders>
      </w:tcPr>
    </w:tblStylePr>
    <w:tblStylePr w:type="swCell">
      <w:tblPr/>
      <w:tcPr>
        <w:tcBorders>
          <w:top w:val="double" w:sz="4" w:space="0" w:color="F06A3B" w:themeColor="accent3"/>
          <w:right w:val="nil"/>
        </w:tcBorders>
      </w:tcPr>
    </w:tblStylePr>
  </w:style>
  <w:style w:type="table" w:styleId="ListTable3-Accent4">
    <w:name w:val="List Table 3 Accent 4"/>
    <w:basedOn w:val="TableNormal"/>
    <w:uiPriority w:val="48"/>
    <w:rsid w:val="003160E5"/>
    <w:pPr>
      <w:spacing w:after="0" w:line="240" w:lineRule="auto"/>
    </w:pPr>
    <w:tblPr>
      <w:tblStyleRowBandSize w:val="1"/>
      <w:tblStyleColBandSize w:val="1"/>
      <w:tblBorders>
        <w:top w:val="single" w:sz="4" w:space="0" w:color="9561CC" w:themeColor="accent4"/>
        <w:left w:val="single" w:sz="4" w:space="0" w:color="9561CC" w:themeColor="accent4"/>
        <w:bottom w:val="single" w:sz="4" w:space="0" w:color="9561CC" w:themeColor="accent4"/>
        <w:right w:val="single" w:sz="4" w:space="0" w:color="9561CC" w:themeColor="accent4"/>
      </w:tblBorders>
    </w:tblPr>
    <w:tblStylePr w:type="firstRow">
      <w:rPr>
        <w:b/>
        <w:bCs/>
        <w:color w:val="FFFFFF" w:themeColor="background1"/>
      </w:rPr>
      <w:tblPr/>
      <w:tcPr>
        <w:shd w:val="clear" w:color="auto" w:fill="9561CC" w:themeFill="accent4"/>
      </w:tcPr>
    </w:tblStylePr>
    <w:tblStylePr w:type="lastRow">
      <w:rPr>
        <w:b/>
        <w:bCs/>
      </w:rPr>
      <w:tblPr/>
      <w:tcPr>
        <w:tcBorders>
          <w:top w:val="double" w:sz="4" w:space="0" w:color="9561C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561CC" w:themeColor="accent4"/>
          <w:right w:val="single" w:sz="4" w:space="0" w:color="9561CC" w:themeColor="accent4"/>
        </w:tcBorders>
      </w:tcPr>
    </w:tblStylePr>
    <w:tblStylePr w:type="band1Horz">
      <w:tblPr/>
      <w:tcPr>
        <w:tcBorders>
          <w:top w:val="single" w:sz="4" w:space="0" w:color="9561CC" w:themeColor="accent4"/>
          <w:bottom w:val="single" w:sz="4" w:space="0" w:color="9561C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561CC" w:themeColor="accent4"/>
          <w:left w:val="nil"/>
        </w:tcBorders>
      </w:tcPr>
    </w:tblStylePr>
    <w:tblStylePr w:type="swCell">
      <w:tblPr/>
      <w:tcPr>
        <w:tcBorders>
          <w:top w:val="double" w:sz="4" w:space="0" w:color="9561CC" w:themeColor="accent4"/>
          <w:right w:val="nil"/>
        </w:tcBorders>
      </w:tcPr>
    </w:tblStylePr>
  </w:style>
  <w:style w:type="table" w:styleId="ListTable3-Accent5">
    <w:name w:val="List Table 3 Accent 5"/>
    <w:basedOn w:val="TableNormal"/>
    <w:uiPriority w:val="48"/>
    <w:rsid w:val="003160E5"/>
    <w:pPr>
      <w:spacing w:after="0" w:line="240" w:lineRule="auto"/>
    </w:pPr>
    <w:tblPr>
      <w:tblStyleRowBandSize w:val="1"/>
      <w:tblStyleColBandSize w:val="1"/>
      <w:tblBorders>
        <w:top w:val="single" w:sz="4" w:space="0" w:color="00ADC6" w:themeColor="accent5"/>
        <w:left w:val="single" w:sz="4" w:space="0" w:color="00ADC6" w:themeColor="accent5"/>
        <w:bottom w:val="single" w:sz="4" w:space="0" w:color="00ADC6" w:themeColor="accent5"/>
        <w:right w:val="single" w:sz="4" w:space="0" w:color="00ADC6" w:themeColor="accent5"/>
      </w:tblBorders>
    </w:tblPr>
    <w:tblStylePr w:type="firstRow">
      <w:rPr>
        <w:b/>
        <w:bCs/>
        <w:color w:val="FFFFFF" w:themeColor="background1"/>
      </w:rPr>
      <w:tblPr/>
      <w:tcPr>
        <w:shd w:val="clear" w:color="auto" w:fill="00ADC6" w:themeFill="accent5"/>
      </w:tcPr>
    </w:tblStylePr>
    <w:tblStylePr w:type="lastRow">
      <w:rPr>
        <w:b/>
        <w:bCs/>
      </w:rPr>
      <w:tblPr/>
      <w:tcPr>
        <w:tcBorders>
          <w:top w:val="double" w:sz="4" w:space="0" w:color="00AD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DC6" w:themeColor="accent5"/>
          <w:right w:val="single" w:sz="4" w:space="0" w:color="00ADC6" w:themeColor="accent5"/>
        </w:tcBorders>
      </w:tcPr>
    </w:tblStylePr>
    <w:tblStylePr w:type="band1Horz">
      <w:tblPr/>
      <w:tcPr>
        <w:tcBorders>
          <w:top w:val="single" w:sz="4" w:space="0" w:color="00ADC6" w:themeColor="accent5"/>
          <w:bottom w:val="single" w:sz="4" w:space="0" w:color="00AD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DC6" w:themeColor="accent5"/>
          <w:left w:val="nil"/>
        </w:tcBorders>
      </w:tcPr>
    </w:tblStylePr>
    <w:tblStylePr w:type="swCell">
      <w:tblPr/>
      <w:tcPr>
        <w:tcBorders>
          <w:top w:val="double" w:sz="4" w:space="0" w:color="00ADC6" w:themeColor="accent5"/>
          <w:right w:val="nil"/>
        </w:tcBorders>
      </w:tcPr>
    </w:tblStylePr>
  </w:style>
  <w:style w:type="table" w:styleId="ListTable3-Accent6">
    <w:name w:val="List Table 3 Accent 6"/>
    <w:basedOn w:val="TableNormal"/>
    <w:uiPriority w:val="48"/>
    <w:rsid w:val="003160E5"/>
    <w:pPr>
      <w:spacing w:after="0" w:line="240" w:lineRule="auto"/>
    </w:pPr>
    <w:tblPr>
      <w:tblStyleRowBandSize w:val="1"/>
      <w:tblStyleColBandSize w:val="1"/>
      <w:tblBorders>
        <w:top w:val="single" w:sz="4" w:space="0" w:color="FD8F0A" w:themeColor="accent6"/>
        <w:left w:val="single" w:sz="4" w:space="0" w:color="FD8F0A" w:themeColor="accent6"/>
        <w:bottom w:val="single" w:sz="4" w:space="0" w:color="FD8F0A" w:themeColor="accent6"/>
        <w:right w:val="single" w:sz="4" w:space="0" w:color="FD8F0A" w:themeColor="accent6"/>
      </w:tblBorders>
    </w:tblPr>
    <w:tblStylePr w:type="firstRow">
      <w:rPr>
        <w:b/>
        <w:bCs/>
        <w:color w:val="FFFFFF" w:themeColor="background1"/>
      </w:rPr>
      <w:tblPr/>
      <w:tcPr>
        <w:shd w:val="clear" w:color="auto" w:fill="FD8F0A" w:themeFill="accent6"/>
      </w:tcPr>
    </w:tblStylePr>
    <w:tblStylePr w:type="lastRow">
      <w:rPr>
        <w:b/>
        <w:bCs/>
      </w:rPr>
      <w:tblPr/>
      <w:tcPr>
        <w:tcBorders>
          <w:top w:val="double" w:sz="4" w:space="0" w:color="FD8F0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D8F0A" w:themeColor="accent6"/>
          <w:right w:val="single" w:sz="4" w:space="0" w:color="FD8F0A" w:themeColor="accent6"/>
        </w:tcBorders>
      </w:tcPr>
    </w:tblStylePr>
    <w:tblStylePr w:type="band1Horz">
      <w:tblPr/>
      <w:tcPr>
        <w:tcBorders>
          <w:top w:val="single" w:sz="4" w:space="0" w:color="FD8F0A" w:themeColor="accent6"/>
          <w:bottom w:val="single" w:sz="4" w:space="0" w:color="FD8F0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D8F0A" w:themeColor="accent6"/>
          <w:left w:val="nil"/>
        </w:tcBorders>
      </w:tcPr>
    </w:tblStylePr>
    <w:tblStylePr w:type="swCell">
      <w:tblPr/>
      <w:tcPr>
        <w:tcBorders>
          <w:top w:val="double" w:sz="4" w:space="0" w:color="FD8F0A" w:themeColor="accent6"/>
          <w:right w:val="nil"/>
        </w:tcBorders>
      </w:tcPr>
    </w:tblStylePr>
  </w:style>
  <w:style w:type="table" w:styleId="ListTable4">
    <w:name w:val="List Table 4"/>
    <w:basedOn w:val="TableNormal"/>
    <w:uiPriority w:val="49"/>
    <w:rsid w:val="003160E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160E5"/>
    <w:pPr>
      <w:spacing w:after="0" w:line="240" w:lineRule="auto"/>
    </w:pPr>
    <w:tblPr>
      <w:tblStyleRowBandSize w:val="1"/>
      <w:tblStyleColBandSize w:val="1"/>
      <w:tblBorders>
        <w:top w:val="single" w:sz="4" w:space="0" w:color="74DEAB" w:themeColor="accent1" w:themeTint="99"/>
        <w:left w:val="single" w:sz="4" w:space="0" w:color="74DEAB" w:themeColor="accent1" w:themeTint="99"/>
        <w:bottom w:val="single" w:sz="4" w:space="0" w:color="74DEAB" w:themeColor="accent1" w:themeTint="99"/>
        <w:right w:val="single" w:sz="4" w:space="0" w:color="74DEAB" w:themeColor="accent1" w:themeTint="99"/>
        <w:insideH w:val="single" w:sz="4" w:space="0" w:color="74DEAB" w:themeColor="accent1" w:themeTint="99"/>
      </w:tblBorders>
    </w:tblPr>
    <w:tblStylePr w:type="firstRow">
      <w:rPr>
        <w:b/>
        <w:bCs/>
        <w:color w:val="FFFFFF" w:themeColor="background1"/>
      </w:rPr>
      <w:tblPr/>
      <w:tcPr>
        <w:tcBorders>
          <w:top w:val="single" w:sz="4" w:space="0" w:color="2BB673" w:themeColor="accent1"/>
          <w:left w:val="single" w:sz="4" w:space="0" w:color="2BB673" w:themeColor="accent1"/>
          <w:bottom w:val="single" w:sz="4" w:space="0" w:color="2BB673" w:themeColor="accent1"/>
          <w:right w:val="single" w:sz="4" w:space="0" w:color="2BB673" w:themeColor="accent1"/>
          <w:insideH w:val="nil"/>
        </w:tcBorders>
        <w:shd w:val="clear" w:color="auto" w:fill="2BB673" w:themeFill="accent1"/>
      </w:tcPr>
    </w:tblStylePr>
    <w:tblStylePr w:type="lastRow">
      <w:rPr>
        <w:b/>
        <w:bCs/>
      </w:rPr>
      <w:tblPr/>
      <w:tcPr>
        <w:tcBorders>
          <w:top w:val="double" w:sz="4" w:space="0" w:color="74DEAB" w:themeColor="accent1" w:themeTint="99"/>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4-Accent2">
    <w:name w:val="List Table 4 Accent 2"/>
    <w:basedOn w:val="TableNormal"/>
    <w:uiPriority w:val="49"/>
    <w:rsid w:val="003160E5"/>
    <w:pPr>
      <w:spacing w:after="0" w:line="240" w:lineRule="auto"/>
    </w:pPr>
    <w:tblPr>
      <w:tblStyleRowBandSize w:val="1"/>
      <w:tblStyleColBandSize w:val="1"/>
      <w:tblBorders>
        <w:top w:val="single" w:sz="4" w:space="0" w:color="CAE85F" w:themeColor="accent2" w:themeTint="99"/>
        <w:left w:val="single" w:sz="4" w:space="0" w:color="CAE85F" w:themeColor="accent2" w:themeTint="99"/>
        <w:bottom w:val="single" w:sz="4" w:space="0" w:color="CAE85F" w:themeColor="accent2" w:themeTint="99"/>
        <w:right w:val="single" w:sz="4" w:space="0" w:color="CAE85F" w:themeColor="accent2" w:themeTint="99"/>
        <w:insideH w:val="single" w:sz="4" w:space="0" w:color="CAE85F" w:themeColor="accent2" w:themeTint="99"/>
      </w:tblBorders>
    </w:tblPr>
    <w:tblStylePr w:type="firstRow">
      <w:rPr>
        <w:b/>
        <w:bCs/>
        <w:color w:val="FFFFFF" w:themeColor="background1"/>
      </w:rPr>
      <w:tblPr/>
      <w:tcPr>
        <w:tcBorders>
          <w:top w:val="single" w:sz="4" w:space="0" w:color="93B41A" w:themeColor="accent2"/>
          <w:left w:val="single" w:sz="4" w:space="0" w:color="93B41A" w:themeColor="accent2"/>
          <w:bottom w:val="single" w:sz="4" w:space="0" w:color="93B41A" w:themeColor="accent2"/>
          <w:right w:val="single" w:sz="4" w:space="0" w:color="93B41A" w:themeColor="accent2"/>
          <w:insideH w:val="nil"/>
        </w:tcBorders>
        <w:shd w:val="clear" w:color="auto" w:fill="93B41A" w:themeFill="accent2"/>
      </w:tcPr>
    </w:tblStylePr>
    <w:tblStylePr w:type="lastRow">
      <w:rPr>
        <w:b/>
        <w:bCs/>
      </w:rPr>
      <w:tblPr/>
      <w:tcPr>
        <w:tcBorders>
          <w:top w:val="double" w:sz="4" w:space="0" w:color="CAE85F" w:themeColor="accent2" w:themeTint="99"/>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4-Accent3">
    <w:name w:val="List Table 4 Accent 3"/>
    <w:basedOn w:val="TableNormal"/>
    <w:uiPriority w:val="49"/>
    <w:rsid w:val="003160E5"/>
    <w:pPr>
      <w:spacing w:after="0" w:line="240" w:lineRule="auto"/>
    </w:pPr>
    <w:tblPr>
      <w:tblStyleRowBandSize w:val="1"/>
      <w:tblStyleColBandSize w:val="1"/>
      <w:tblBorders>
        <w:top w:val="single" w:sz="4" w:space="0" w:color="F6A589" w:themeColor="accent3" w:themeTint="99"/>
        <w:left w:val="single" w:sz="4" w:space="0" w:color="F6A589" w:themeColor="accent3" w:themeTint="99"/>
        <w:bottom w:val="single" w:sz="4" w:space="0" w:color="F6A589" w:themeColor="accent3" w:themeTint="99"/>
        <w:right w:val="single" w:sz="4" w:space="0" w:color="F6A589" w:themeColor="accent3" w:themeTint="99"/>
        <w:insideH w:val="single" w:sz="4" w:space="0" w:color="F6A589" w:themeColor="accent3" w:themeTint="99"/>
      </w:tblBorders>
    </w:tblPr>
    <w:tblStylePr w:type="firstRow">
      <w:rPr>
        <w:b/>
        <w:bCs/>
        <w:color w:val="FFFFFF" w:themeColor="background1"/>
      </w:rPr>
      <w:tblPr/>
      <w:tcPr>
        <w:tcBorders>
          <w:top w:val="single" w:sz="4" w:space="0" w:color="F06A3B" w:themeColor="accent3"/>
          <w:left w:val="single" w:sz="4" w:space="0" w:color="F06A3B" w:themeColor="accent3"/>
          <w:bottom w:val="single" w:sz="4" w:space="0" w:color="F06A3B" w:themeColor="accent3"/>
          <w:right w:val="single" w:sz="4" w:space="0" w:color="F06A3B" w:themeColor="accent3"/>
          <w:insideH w:val="nil"/>
        </w:tcBorders>
        <w:shd w:val="clear" w:color="auto" w:fill="F06A3B" w:themeFill="accent3"/>
      </w:tcPr>
    </w:tblStylePr>
    <w:tblStylePr w:type="lastRow">
      <w:rPr>
        <w:b/>
        <w:bCs/>
      </w:rPr>
      <w:tblPr/>
      <w:tcPr>
        <w:tcBorders>
          <w:top w:val="double" w:sz="4" w:space="0" w:color="F6A589" w:themeColor="accent3" w:themeTint="99"/>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4-Accent4">
    <w:name w:val="List Table 4 Accent 4"/>
    <w:basedOn w:val="TableNormal"/>
    <w:uiPriority w:val="49"/>
    <w:rsid w:val="003160E5"/>
    <w:pPr>
      <w:spacing w:after="0" w:line="240" w:lineRule="auto"/>
    </w:pPr>
    <w:tblPr>
      <w:tblStyleRowBandSize w:val="1"/>
      <w:tblStyleColBandSize w:val="1"/>
      <w:tblBorders>
        <w:top w:val="single" w:sz="4" w:space="0" w:color="BFA0E0" w:themeColor="accent4" w:themeTint="99"/>
        <w:left w:val="single" w:sz="4" w:space="0" w:color="BFA0E0" w:themeColor="accent4" w:themeTint="99"/>
        <w:bottom w:val="single" w:sz="4" w:space="0" w:color="BFA0E0" w:themeColor="accent4" w:themeTint="99"/>
        <w:right w:val="single" w:sz="4" w:space="0" w:color="BFA0E0" w:themeColor="accent4" w:themeTint="99"/>
        <w:insideH w:val="single" w:sz="4" w:space="0" w:color="BFA0E0" w:themeColor="accent4" w:themeTint="99"/>
      </w:tblBorders>
    </w:tblPr>
    <w:tblStylePr w:type="firstRow">
      <w:rPr>
        <w:b/>
        <w:bCs/>
        <w:color w:val="FFFFFF" w:themeColor="background1"/>
      </w:rPr>
      <w:tblPr/>
      <w:tcPr>
        <w:tcBorders>
          <w:top w:val="single" w:sz="4" w:space="0" w:color="9561CC" w:themeColor="accent4"/>
          <w:left w:val="single" w:sz="4" w:space="0" w:color="9561CC" w:themeColor="accent4"/>
          <w:bottom w:val="single" w:sz="4" w:space="0" w:color="9561CC" w:themeColor="accent4"/>
          <w:right w:val="single" w:sz="4" w:space="0" w:color="9561CC" w:themeColor="accent4"/>
          <w:insideH w:val="nil"/>
        </w:tcBorders>
        <w:shd w:val="clear" w:color="auto" w:fill="9561CC" w:themeFill="accent4"/>
      </w:tcPr>
    </w:tblStylePr>
    <w:tblStylePr w:type="lastRow">
      <w:rPr>
        <w:b/>
        <w:bCs/>
      </w:rPr>
      <w:tblPr/>
      <w:tcPr>
        <w:tcBorders>
          <w:top w:val="double" w:sz="4" w:space="0" w:color="BFA0E0" w:themeColor="accent4" w:themeTint="99"/>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4-Accent5">
    <w:name w:val="List Table 4 Accent 5"/>
    <w:basedOn w:val="TableNormal"/>
    <w:uiPriority w:val="49"/>
    <w:rsid w:val="003160E5"/>
    <w:pPr>
      <w:spacing w:after="0" w:line="240" w:lineRule="auto"/>
    </w:pPr>
    <w:tblPr>
      <w:tblStyleRowBandSize w:val="1"/>
      <w:tblStyleColBandSize w:val="1"/>
      <w:tblBorders>
        <w:top w:val="single" w:sz="4" w:space="0" w:color="43E6FF" w:themeColor="accent5" w:themeTint="99"/>
        <w:left w:val="single" w:sz="4" w:space="0" w:color="43E6FF" w:themeColor="accent5" w:themeTint="99"/>
        <w:bottom w:val="single" w:sz="4" w:space="0" w:color="43E6FF" w:themeColor="accent5" w:themeTint="99"/>
        <w:right w:val="single" w:sz="4" w:space="0" w:color="43E6FF" w:themeColor="accent5" w:themeTint="99"/>
        <w:insideH w:val="single" w:sz="4" w:space="0" w:color="43E6FF" w:themeColor="accent5" w:themeTint="99"/>
      </w:tblBorders>
    </w:tblPr>
    <w:tblStylePr w:type="firstRow">
      <w:rPr>
        <w:b/>
        <w:bCs/>
        <w:color w:val="FFFFFF" w:themeColor="background1"/>
      </w:rPr>
      <w:tblPr/>
      <w:tcPr>
        <w:tcBorders>
          <w:top w:val="single" w:sz="4" w:space="0" w:color="00ADC6" w:themeColor="accent5"/>
          <w:left w:val="single" w:sz="4" w:space="0" w:color="00ADC6" w:themeColor="accent5"/>
          <w:bottom w:val="single" w:sz="4" w:space="0" w:color="00ADC6" w:themeColor="accent5"/>
          <w:right w:val="single" w:sz="4" w:space="0" w:color="00ADC6" w:themeColor="accent5"/>
          <w:insideH w:val="nil"/>
        </w:tcBorders>
        <w:shd w:val="clear" w:color="auto" w:fill="00ADC6" w:themeFill="accent5"/>
      </w:tcPr>
    </w:tblStylePr>
    <w:tblStylePr w:type="lastRow">
      <w:rPr>
        <w:b/>
        <w:bCs/>
      </w:rPr>
      <w:tblPr/>
      <w:tcPr>
        <w:tcBorders>
          <w:top w:val="double" w:sz="4" w:space="0" w:color="43E6FF" w:themeColor="accent5" w:themeTint="99"/>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4-Accent6">
    <w:name w:val="List Table 4 Accent 6"/>
    <w:basedOn w:val="TableNormal"/>
    <w:uiPriority w:val="49"/>
    <w:rsid w:val="003160E5"/>
    <w:pPr>
      <w:spacing w:after="0" w:line="240" w:lineRule="auto"/>
    </w:pPr>
    <w:tblPr>
      <w:tblStyleRowBandSize w:val="1"/>
      <w:tblStyleColBandSize w:val="1"/>
      <w:tblBorders>
        <w:top w:val="single" w:sz="4" w:space="0" w:color="FDBB6B" w:themeColor="accent6" w:themeTint="99"/>
        <w:left w:val="single" w:sz="4" w:space="0" w:color="FDBB6B" w:themeColor="accent6" w:themeTint="99"/>
        <w:bottom w:val="single" w:sz="4" w:space="0" w:color="FDBB6B" w:themeColor="accent6" w:themeTint="99"/>
        <w:right w:val="single" w:sz="4" w:space="0" w:color="FDBB6B" w:themeColor="accent6" w:themeTint="99"/>
        <w:insideH w:val="single" w:sz="4" w:space="0" w:color="FDBB6B" w:themeColor="accent6" w:themeTint="99"/>
      </w:tblBorders>
    </w:tblPr>
    <w:tblStylePr w:type="firstRow">
      <w:rPr>
        <w:b/>
        <w:bCs/>
        <w:color w:val="FFFFFF" w:themeColor="background1"/>
      </w:rPr>
      <w:tblPr/>
      <w:tcPr>
        <w:tcBorders>
          <w:top w:val="single" w:sz="4" w:space="0" w:color="FD8F0A" w:themeColor="accent6"/>
          <w:left w:val="single" w:sz="4" w:space="0" w:color="FD8F0A" w:themeColor="accent6"/>
          <w:bottom w:val="single" w:sz="4" w:space="0" w:color="FD8F0A" w:themeColor="accent6"/>
          <w:right w:val="single" w:sz="4" w:space="0" w:color="FD8F0A" w:themeColor="accent6"/>
          <w:insideH w:val="nil"/>
        </w:tcBorders>
        <w:shd w:val="clear" w:color="auto" w:fill="FD8F0A" w:themeFill="accent6"/>
      </w:tcPr>
    </w:tblStylePr>
    <w:tblStylePr w:type="lastRow">
      <w:rPr>
        <w:b/>
        <w:bCs/>
      </w:rPr>
      <w:tblPr/>
      <w:tcPr>
        <w:tcBorders>
          <w:top w:val="double" w:sz="4" w:space="0" w:color="FDBB6B" w:themeColor="accent6" w:themeTint="99"/>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5Dark">
    <w:name w:val="List Table 5 Dark"/>
    <w:basedOn w:val="TableNormal"/>
    <w:uiPriority w:val="50"/>
    <w:rsid w:val="003160E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160E5"/>
    <w:pPr>
      <w:spacing w:after="0" w:line="240" w:lineRule="auto"/>
    </w:pPr>
    <w:rPr>
      <w:color w:val="FFFFFF" w:themeColor="background1"/>
    </w:rPr>
    <w:tblPr>
      <w:tblStyleRowBandSize w:val="1"/>
      <w:tblStyleColBandSize w:val="1"/>
      <w:tblBorders>
        <w:top w:val="single" w:sz="24" w:space="0" w:color="2BB673" w:themeColor="accent1"/>
        <w:left w:val="single" w:sz="24" w:space="0" w:color="2BB673" w:themeColor="accent1"/>
        <w:bottom w:val="single" w:sz="24" w:space="0" w:color="2BB673" w:themeColor="accent1"/>
        <w:right w:val="single" w:sz="24" w:space="0" w:color="2BB673" w:themeColor="accent1"/>
      </w:tblBorders>
    </w:tblPr>
    <w:tcPr>
      <w:shd w:val="clear" w:color="auto" w:fill="2BB67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160E5"/>
    <w:pPr>
      <w:spacing w:after="0" w:line="240" w:lineRule="auto"/>
    </w:pPr>
    <w:rPr>
      <w:color w:val="FFFFFF" w:themeColor="background1"/>
    </w:rPr>
    <w:tblPr>
      <w:tblStyleRowBandSize w:val="1"/>
      <w:tblStyleColBandSize w:val="1"/>
      <w:tblBorders>
        <w:top w:val="single" w:sz="24" w:space="0" w:color="93B41A" w:themeColor="accent2"/>
        <w:left w:val="single" w:sz="24" w:space="0" w:color="93B41A" w:themeColor="accent2"/>
        <w:bottom w:val="single" w:sz="24" w:space="0" w:color="93B41A" w:themeColor="accent2"/>
        <w:right w:val="single" w:sz="24" w:space="0" w:color="93B41A" w:themeColor="accent2"/>
      </w:tblBorders>
    </w:tblPr>
    <w:tcPr>
      <w:shd w:val="clear" w:color="auto" w:fill="93B41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160E5"/>
    <w:pPr>
      <w:spacing w:after="0" w:line="240" w:lineRule="auto"/>
    </w:pPr>
    <w:rPr>
      <w:color w:val="FFFFFF" w:themeColor="background1"/>
    </w:rPr>
    <w:tblPr>
      <w:tblStyleRowBandSize w:val="1"/>
      <w:tblStyleColBandSize w:val="1"/>
      <w:tblBorders>
        <w:top w:val="single" w:sz="24" w:space="0" w:color="F06A3B" w:themeColor="accent3"/>
        <w:left w:val="single" w:sz="24" w:space="0" w:color="F06A3B" w:themeColor="accent3"/>
        <w:bottom w:val="single" w:sz="24" w:space="0" w:color="F06A3B" w:themeColor="accent3"/>
        <w:right w:val="single" w:sz="24" w:space="0" w:color="F06A3B" w:themeColor="accent3"/>
      </w:tblBorders>
    </w:tblPr>
    <w:tcPr>
      <w:shd w:val="clear" w:color="auto" w:fill="F06A3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160E5"/>
    <w:pPr>
      <w:spacing w:after="0" w:line="240" w:lineRule="auto"/>
    </w:pPr>
    <w:rPr>
      <w:color w:val="FFFFFF" w:themeColor="background1"/>
    </w:rPr>
    <w:tblPr>
      <w:tblStyleRowBandSize w:val="1"/>
      <w:tblStyleColBandSize w:val="1"/>
      <w:tblBorders>
        <w:top w:val="single" w:sz="24" w:space="0" w:color="9561CC" w:themeColor="accent4"/>
        <w:left w:val="single" w:sz="24" w:space="0" w:color="9561CC" w:themeColor="accent4"/>
        <w:bottom w:val="single" w:sz="24" w:space="0" w:color="9561CC" w:themeColor="accent4"/>
        <w:right w:val="single" w:sz="24" w:space="0" w:color="9561CC" w:themeColor="accent4"/>
      </w:tblBorders>
    </w:tblPr>
    <w:tcPr>
      <w:shd w:val="clear" w:color="auto" w:fill="9561C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160E5"/>
    <w:pPr>
      <w:spacing w:after="0" w:line="240" w:lineRule="auto"/>
    </w:pPr>
    <w:rPr>
      <w:color w:val="FFFFFF" w:themeColor="background1"/>
    </w:rPr>
    <w:tblPr>
      <w:tblStyleRowBandSize w:val="1"/>
      <w:tblStyleColBandSize w:val="1"/>
      <w:tblBorders>
        <w:top w:val="single" w:sz="24" w:space="0" w:color="00ADC6" w:themeColor="accent5"/>
        <w:left w:val="single" w:sz="24" w:space="0" w:color="00ADC6" w:themeColor="accent5"/>
        <w:bottom w:val="single" w:sz="24" w:space="0" w:color="00ADC6" w:themeColor="accent5"/>
        <w:right w:val="single" w:sz="24" w:space="0" w:color="00ADC6" w:themeColor="accent5"/>
      </w:tblBorders>
    </w:tblPr>
    <w:tcPr>
      <w:shd w:val="clear" w:color="auto" w:fill="00AD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160E5"/>
    <w:pPr>
      <w:spacing w:after="0" w:line="240" w:lineRule="auto"/>
    </w:pPr>
    <w:rPr>
      <w:color w:val="FFFFFF" w:themeColor="background1"/>
    </w:rPr>
    <w:tblPr>
      <w:tblStyleRowBandSize w:val="1"/>
      <w:tblStyleColBandSize w:val="1"/>
      <w:tblBorders>
        <w:top w:val="single" w:sz="24" w:space="0" w:color="FD8F0A" w:themeColor="accent6"/>
        <w:left w:val="single" w:sz="24" w:space="0" w:color="FD8F0A" w:themeColor="accent6"/>
        <w:bottom w:val="single" w:sz="24" w:space="0" w:color="FD8F0A" w:themeColor="accent6"/>
        <w:right w:val="single" w:sz="24" w:space="0" w:color="FD8F0A" w:themeColor="accent6"/>
      </w:tblBorders>
    </w:tblPr>
    <w:tcPr>
      <w:shd w:val="clear" w:color="auto" w:fill="FD8F0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160E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160E5"/>
    <w:pPr>
      <w:spacing w:after="0" w:line="240" w:lineRule="auto"/>
    </w:pPr>
    <w:rPr>
      <w:color w:val="208855" w:themeColor="accent1" w:themeShade="BF"/>
    </w:rPr>
    <w:tblPr>
      <w:tblStyleRowBandSize w:val="1"/>
      <w:tblStyleColBandSize w:val="1"/>
      <w:tblBorders>
        <w:top w:val="single" w:sz="4" w:space="0" w:color="2BB673" w:themeColor="accent1"/>
        <w:bottom w:val="single" w:sz="4" w:space="0" w:color="2BB673" w:themeColor="accent1"/>
      </w:tblBorders>
    </w:tblPr>
    <w:tblStylePr w:type="firstRow">
      <w:rPr>
        <w:b/>
        <w:bCs/>
      </w:rPr>
      <w:tblPr/>
      <w:tcPr>
        <w:tcBorders>
          <w:bottom w:val="single" w:sz="4" w:space="0" w:color="2BB673" w:themeColor="accent1"/>
        </w:tcBorders>
      </w:tcPr>
    </w:tblStylePr>
    <w:tblStylePr w:type="lastRow">
      <w:rPr>
        <w:b/>
        <w:bCs/>
      </w:rPr>
      <w:tblPr/>
      <w:tcPr>
        <w:tcBorders>
          <w:top w:val="double" w:sz="4" w:space="0" w:color="2BB673" w:themeColor="accent1"/>
        </w:tcBorders>
      </w:tcPr>
    </w:tblStylePr>
    <w:tblStylePr w:type="firstCol">
      <w:rPr>
        <w:b/>
        <w:bCs/>
      </w:rPr>
    </w:tblStylePr>
    <w:tblStylePr w:type="lastCol">
      <w:rPr>
        <w:b/>
        <w:bCs/>
      </w:rPr>
    </w:tblStylePr>
    <w:tblStylePr w:type="band1Vert">
      <w:tblPr/>
      <w:tcPr>
        <w:shd w:val="clear" w:color="auto" w:fill="D0F4E3" w:themeFill="accent1" w:themeFillTint="33"/>
      </w:tcPr>
    </w:tblStylePr>
    <w:tblStylePr w:type="band1Horz">
      <w:tblPr/>
      <w:tcPr>
        <w:shd w:val="clear" w:color="auto" w:fill="D0F4E3" w:themeFill="accent1" w:themeFillTint="33"/>
      </w:tcPr>
    </w:tblStylePr>
  </w:style>
  <w:style w:type="table" w:styleId="ListTable6Colorful-Accent2">
    <w:name w:val="List Table 6 Colorful Accent 2"/>
    <w:basedOn w:val="TableNormal"/>
    <w:uiPriority w:val="51"/>
    <w:rsid w:val="003160E5"/>
    <w:pPr>
      <w:spacing w:after="0" w:line="240" w:lineRule="auto"/>
    </w:pPr>
    <w:rPr>
      <w:color w:val="6D8613" w:themeColor="accent2" w:themeShade="BF"/>
    </w:rPr>
    <w:tblPr>
      <w:tblStyleRowBandSize w:val="1"/>
      <w:tblStyleColBandSize w:val="1"/>
      <w:tblBorders>
        <w:top w:val="single" w:sz="4" w:space="0" w:color="93B41A" w:themeColor="accent2"/>
        <w:bottom w:val="single" w:sz="4" w:space="0" w:color="93B41A" w:themeColor="accent2"/>
      </w:tblBorders>
    </w:tblPr>
    <w:tblStylePr w:type="firstRow">
      <w:rPr>
        <w:b/>
        <w:bCs/>
      </w:rPr>
      <w:tblPr/>
      <w:tcPr>
        <w:tcBorders>
          <w:bottom w:val="single" w:sz="4" w:space="0" w:color="93B41A" w:themeColor="accent2"/>
        </w:tcBorders>
      </w:tcPr>
    </w:tblStylePr>
    <w:tblStylePr w:type="lastRow">
      <w:rPr>
        <w:b/>
        <w:bCs/>
      </w:rPr>
      <w:tblPr/>
      <w:tcPr>
        <w:tcBorders>
          <w:top w:val="double" w:sz="4" w:space="0" w:color="93B41A" w:themeColor="accent2"/>
        </w:tcBorders>
      </w:tcPr>
    </w:tblStylePr>
    <w:tblStylePr w:type="firstCol">
      <w:rPr>
        <w:b/>
        <w:bCs/>
      </w:rPr>
    </w:tblStylePr>
    <w:tblStylePr w:type="lastCol">
      <w:rPr>
        <w:b/>
        <w:bCs/>
      </w:rPr>
    </w:tblStylePr>
    <w:tblStylePr w:type="band1Vert">
      <w:tblPr/>
      <w:tcPr>
        <w:shd w:val="clear" w:color="auto" w:fill="EDF7C9" w:themeFill="accent2" w:themeFillTint="33"/>
      </w:tcPr>
    </w:tblStylePr>
    <w:tblStylePr w:type="band1Horz">
      <w:tblPr/>
      <w:tcPr>
        <w:shd w:val="clear" w:color="auto" w:fill="EDF7C9" w:themeFill="accent2" w:themeFillTint="33"/>
      </w:tcPr>
    </w:tblStylePr>
  </w:style>
  <w:style w:type="table" w:styleId="ListTable6Colorful-Accent3">
    <w:name w:val="List Table 6 Colorful Accent 3"/>
    <w:basedOn w:val="TableNormal"/>
    <w:uiPriority w:val="51"/>
    <w:rsid w:val="003160E5"/>
    <w:pPr>
      <w:spacing w:after="0" w:line="240" w:lineRule="auto"/>
    </w:pPr>
    <w:rPr>
      <w:color w:val="CF4110" w:themeColor="accent3" w:themeShade="BF"/>
    </w:rPr>
    <w:tblPr>
      <w:tblStyleRowBandSize w:val="1"/>
      <w:tblStyleColBandSize w:val="1"/>
      <w:tblBorders>
        <w:top w:val="single" w:sz="4" w:space="0" w:color="F06A3B" w:themeColor="accent3"/>
        <w:bottom w:val="single" w:sz="4" w:space="0" w:color="F06A3B" w:themeColor="accent3"/>
      </w:tblBorders>
    </w:tblPr>
    <w:tblStylePr w:type="firstRow">
      <w:rPr>
        <w:b/>
        <w:bCs/>
      </w:rPr>
      <w:tblPr/>
      <w:tcPr>
        <w:tcBorders>
          <w:bottom w:val="single" w:sz="4" w:space="0" w:color="F06A3B" w:themeColor="accent3"/>
        </w:tcBorders>
      </w:tcPr>
    </w:tblStylePr>
    <w:tblStylePr w:type="lastRow">
      <w:rPr>
        <w:b/>
        <w:bCs/>
      </w:rPr>
      <w:tblPr/>
      <w:tcPr>
        <w:tcBorders>
          <w:top w:val="double" w:sz="4" w:space="0" w:color="F06A3B" w:themeColor="accent3"/>
        </w:tcBorders>
      </w:tcPr>
    </w:tblStylePr>
    <w:tblStylePr w:type="firstCol">
      <w:rPr>
        <w:b/>
        <w:bCs/>
      </w:rPr>
    </w:tblStylePr>
    <w:tblStylePr w:type="lastCol">
      <w:rPr>
        <w:b/>
        <w:bCs/>
      </w:rPr>
    </w:tblStylePr>
    <w:tblStylePr w:type="band1Vert">
      <w:tblPr/>
      <w:tcPr>
        <w:shd w:val="clear" w:color="auto" w:fill="FCE1D7" w:themeFill="accent3" w:themeFillTint="33"/>
      </w:tcPr>
    </w:tblStylePr>
    <w:tblStylePr w:type="band1Horz">
      <w:tblPr/>
      <w:tcPr>
        <w:shd w:val="clear" w:color="auto" w:fill="FCE1D7" w:themeFill="accent3" w:themeFillTint="33"/>
      </w:tcPr>
    </w:tblStylePr>
  </w:style>
  <w:style w:type="table" w:styleId="ListTable6Colorful-Accent4">
    <w:name w:val="List Table 6 Colorful Accent 4"/>
    <w:basedOn w:val="TableNormal"/>
    <w:uiPriority w:val="51"/>
    <w:rsid w:val="003160E5"/>
    <w:pPr>
      <w:spacing w:after="0" w:line="240" w:lineRule="auto"/>
    </w:pPr>
    <w:rPr>
      <w:color w:val="6E37AA" w:themeColor="accent4" w:themeShade="BF"/>
    </w:rPr>
    <w:tblPr>
      <w:tblStyleRowBandSize w:val="1"/>
      <w:tblStyleColBandSize w:val="1"/>
      <w:tblBorders>
        <w:top w:val="single" w:sz="4" w:space="0" w:color="9561CC" w:themeColor="accent4"/>
        <w:bottom w:val="single" w:sz="4" w:space="0" w:color="9561CC" w:themeColor="accent4"/>
      </w:tblBorders>
    </w:tblPr>
    <w:tblStylePr w:type="firstRow">
      <w:rPr>
        <w:b/>
        <w:bCs/>
      </w:rPr>
      <w:tblPr/>
      <w:tcPr>
        <w:tcBorders>
          <w:bottom w:val="single" w:sz="4" w:space="0" w:color="9561CC" w:themeColor="accent4"/>
        </w:tcBorders>
      </w:tcPr>
    </w:tblStylePr>
    <w:tblStylePr w:type="lastRow">
      <w:rPr>
        <w:b/>
        <w:bCs/>
      </w:rPr>
      <w:tblPr/>
      <w:tcPr>
        <w:tcBorders>
          <w:top w:val="double" w:sz="4" w:space="0" w:color="9561CC" w:themeColor="accent4"/>
        </w:tcBorders>
      </w:tcPr>
    </w:tblStylePr>
    <w:tblStylePr w:type="firstCol">
      <w:rPr>
        <w:b/>
        <w:bCs/>
      </w:rPr>
    </w:tblStylePr>
    <w:tblStylePr w:type="lastCol">
      <w:rPr>
        <w:b/>
        <w:bCs/>
      </w:rPr>
    </w:tblStylePr>
    <w:tblStylePr w:type="band1Vert">
      <w:tblPr/>
      <w:tcPr>
        <w:shd w:val="clear" w:color="auto" w:fill="E9DFF4" w:themeFill="accent4" w:themeFillTint="33"/>
      </w:tcPr>
    </w:tblStylePr>
    <w:tblStylePr w:type="band1Horz">
      <w:tblPr/>
      <w:tcPr>
        <w:shd w:val="clear" w:color="auto" w:fill="E9DFF4" w:themeFill="accent4" w:themeFillTint="33"/>
      </w:tcPr>
    </w:tblStylePr>
  </w:style>
  <w:style w:type="table" w:styleId="ListTable6Colorful-Accent5">
    <w:name w:val="List Table 6 Colorful Accent 5"/>
    <w:basedOn w:val="TableNormal"/>
    <w:uiPriority w:val="51"/>
    <w:rsid w:val="003160E5"/>
    <w:pPr>
      <w:spacing w:after="0" w:line="240" w:lineRule="auto"/>
    </w:pPr>
    <w:rPr>
      <w:color w:val="008094" w:themeColor="accent5" w:themeShade="BF"/>
    </w:rPr>
    <w:tblPr>
      <w:tblStyleRowBandSize w:val="1"/>
      <w:tblStyleColBandSize w:val="1"/>
      <w:tblBorders>
        <w:top w:val="single" w:sz="4" w:space="0" w:color="00ADC6" w:themeColor="accent5"/>
        <w:bottom w:val="single" w:sz="4" w:space="0" w:color="00ADC6" w:themeColor="accent5"/>
      </w:tblBorders>
    </w:tblPr>
    <w:tblStylePr w:type="firstRow">
      <w:rPr>
        <w:b/>
        <w:bCs/>
      </w:rPr>
      <w:tblPr/>
      <w:tcPr>
        <w:tcBorders>
          <w:bottom w:val="single" w:sz="4" w:space="0" w:color="00ADC6" w:themeColor="accent5"/>
        </w:tcBorders>
      </w:tcPr>
    </w:tblStylePr>
    <w:tblStylePr w:type="lastRow">
      <w:rPr>
        <w:b/>
        <w:bCs/>
      </w:rPr>
      <w:tblPr/>
      <w:tcPr>
        <w:tcBorders>
          <w:top w:val="double" w:sz="4" w:space="0" w:color="00ADC6" w:themeColor="accent5"/>
        </w:tcBorders>
      </w:tcPr>
    </w:tblStylePr>
    <w:tblStylePr w:type="firstCol">
      <w:rPr>
        <w:b/>
        <w:bCs/>
      </w:rPr>
    </w:tblStylePr>
    <w:tblStylePr w:type="lastCol">
      <w:rPr>
        <w:b/>
        <w:bCs/>
      </w:rPr>
    </w:tblStylePr>
    <w:tblStylePr w:type="band1Vert">
      <w:tblPr/>
      <w:tcPr>
        <w:shd w:val="clear" w:color="auto" w:fill="C0F6FF" w:themeFill="accent5" w:themeFillTint="33"/>
      </w:tcPr>
    </w:tblStylePr>
    <w:tblStylePr w:type="band1Horz">
      <w:tblPr/>
      <w:tcPr>
        <w:shd w:val="clear" w:color="auto" w:fill="C0F6FF" w:themeFill="accent5" w:themeFillTint="33"/>
      </w:tcPr>
    </w:tblStylePr>
  </w:style>
  <w:style w:type="table" w:styleId="ListTable6Colorful-Accent6">
    <w:name w:val="List Table 6 Colorful Accent 6"/>
    <w:basedOn w:val="TableNormal"/>
    <w:uiPriority w:val="51"/>
    <w:rsid w:val="003160E5"/>
    <w:pPr>
      <w:spacing w:after="0" w:line="240" w:lineRule="auto"/>
    </w:pPr>
    <w:rPr>
      <w:color w:val="C36B01" w:themeColor="accent6" w:themeShade="BF"/>
    </w:rPr>
    <w:tblPr>
      <w:tblStyleRowBandSize w:val="1"/>
      <w:tblStyleColBandSize w:val="1"/>
      <w:tblBorders>
        <w:top w:val="single" w:sz="4" w:space="0" w:color="FD8F0A" w:themeColor="accent6"/>
        <w:bottom w:val="single" w:sz="4" w:space="0" w:color="FD8F0A" w:themeColor="accent6"/>
      </w:tblBorders>
    </w:tblPr>
    <w:tblStylePr w:type="firstRow">
      <w:rPr>
        <w:b/>
        <w:bCs/>
      </w:rPr>
      <w:tblPr/>
      <w:tcPr>
        <w:tcBorders>
          <w:bottom w:val="single" w:sz="4" w:space="0" w:color="FD8F0A" w:themeColor="accent6"/>
        </w:tcBorders>
      </w:tcPr>
    </w:tblStylePr>
    <w:tblStylePr w:type="lastRow">
      <w:rPr>
        <w:b/>
        <w:bCs/>
      </w:rPr>
      <w:tblPr/>
      <w:tcPr>
        <w:tcBorders>
          <w:top w:val="double" w:sz="4" w:space="0" w:color="FD8F0A" w:themeColor="accent6"/>
        </w:tcBorders>
      </w:tcPr>
    </w:tblStylePr>
    <w:tblStylePr w:type="firstCol">
      <w:rPr>
        <w:b/>
        <w:bCs/>
      </w:rPr>
    </w:tblStylePr>
    <w:tblStylePr w:type="lastCol">
      <w:rPr>
        <w:b/>
        <w:bCs/>
      </w:rPr>
    </w:tblStylePr>
    <w:tblStylePr w:type="band1Vert">
      <w:tblPr/>
      <w:tcPr>
        <w:shd w:val="clear" w:color="auto" w:fill="FEE8CD" w:themeFill="accent6" w:themeFillTint="33"/>
      </w:tcPr>
    </w:tblStylePr>
    <w:tblStylePr w:type="band1Horz">
      <w:tblPr/>
      <w:tcPr>
        <w:shd w:val="clear" w:color="auto" w:fill="FEE8CD" w:themeFill="accent6" w:themeFillTint="33"/>
      </w:tcPr>
    </w:tblStylePr>
  </w:style>
  <w:style w:type="table" w:styleId="ListTable7Colorful">
    <w:name w:val="List Table 7 Colorful"/>
    <w:basedOn w:val="TableNormal"/>
    <w:uiPriority w:val="52"/>
    <w:rsid w:val="003160E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160E5"/>
    <w:pPr>
      <w:spacing w:after="0" w:line="240" w:lineRule="auto"/>
    </w:pPr>
    <w:rPr>
      <w:color w:val="20885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B67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B67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B67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B673" w:themeColor="accent1"/>
        </w:tcBorders>
        <w:shd w:val="clear" w:color="auto" w:fill="FFFFFF" w:themeFill="background1"/>
      </w:tcPr>
    </w:tblStylePr>
    <w:tblStylePr w:type="band1Vert">
      <w:tblPr/>
      <w:tcPr>
        <w:shd w:val="clear" w:color="auto" w:fill="D0F4E3" w:themeFill="accent1" w:themeFillTint="33"/>
      </w:tcPr>
    </w:tblStylePr>
    <w:tblStylePr w:type="band1Horz">
      <w:tblPr/>
      <w:tcPr>
        <w:shd w:val="clear" w:color="auto" w:fill="D0F4E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160E5"/>
    <w:pPr>
      <w:spacing w:after="0" w:line="240" w:lineRule="auto"/>
    </w:pPr>
    <w:rPr>
      <w:color w:val="6D861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3B41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3B41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3B41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3B41A" w:themeColor="accent2"/>
        </w:tcBorders>
        <w:shd w:val="clear" w:color="auto" w:fill="FFFFFF" w:themeFill="background1"/>
      </w:tcPr>
    </w:tblStylePr>
    <w:tblStylePr w:type="band1Vert">
      <w:tblPr/>
      <w:tcPr>
        <w:shd w:val="clear" w:color="auto" w:fill="EDF7C9" w:themeFill="accent2" w:themeFillTint="33"/>
      </w:tcPr>
    </w:tblStylePr>
    <w:tblStylePr w:type="band1Horz">
      <w:tblPr/>
      <w:tcPr>
        <w:shd w:val="clear" w:color="auto" w:fill="EDF7C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160E5"/>
    <w:pPr>
      <w:spacing w:after="0" w:line="240" w:lineRule="auto"/>
    </w:pPr>
    <w:rPr>
      <w:color w:val="CF411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6A3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6A3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6A3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6A3B" w:themeColor="accent3"/>
        </w:tcBorders>
        <w:shd w:val="clear" w:color="auto" w:fill="FFFFFF" w:themeFill="background1"/>
      </w:tcPr>
    </w:tblStylePr>
    <w:tblStylePr w:type="band1Vert">
      <w:tblPr/>
      <w:tcPr>
        <w:shd w:val="clear" w:color="auto" w:fill="FCE1D7" w:themeFill="accent3" w:themeFillTint="33"/>
      </w:tcPr>
    </w:tblStylePr>
    <w:tblStylePr w:type="band1Horz">
      <w:tblPr/>
      <w:tcPr>
        <w:shd w:val="clear" w:color="auto" w:fill="FCE1D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160E5"/>
    <w:pPr>
      <w:spacing w:after="0" w:line="240" w:lineRule="auto"/>
    </w:pPr>
    <w:rPr>
      <w:color w:val="6E37A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561C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561C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561C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561CC" w:themeColor="accent4"/>
        </w:tcBorders>
        <w:shd w:val="clear" w:color="auto" w:fill="FFFFFF" w:themeFill="background1"/>
      </w:tcPr>
    </w:tblStylePr>
    <w:tblStylePr w:type="band1Vert">
      <w:tblPr/>
      <w:tcPr>
        <w:shd w:val="clear" w:color="auto" w:fill="E9DFF4" w:themeFill="accent4" w:themeFillTint="33"/>
      </w:tcPr>
    </w:tblStylePr>
    <w:tblStylePr w:type="band1Horz">
      <w:tblPr/>
      <w:tcPr>
        <w:shd w:val="clear" w:color="auto" w:fill="E9DF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160E5"/>
    <w:pPr>
      <w:spacing w:after="0" w:line="240" w:lineRule="auto"/>
    </w:pPr>
    <w:rPr>
      <w:color w:val="00809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D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D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D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DC6" w:themeColor="accent5"/>
        </w:tcBorders>
        <w:shd w:val="clear" w:color="auto" w:fill="FFFFFF" w:themeFill="background1"/>
      </w:tcPr>
    </w:tblStylePr>
    <w:tblStylePr w:type="band1Vert">
      <w:tblPr/>
      <w:tcPr>
        <w:shd w:val="clear" w:color="auto" w:fill="C0F6FF" w:themeFill="accent5" w:themeFillTint="33"/>
      </w:tcPr>
    </w:tblStylePr>
    <w:tblStylePr w:type="band1Horz">
      <w:tblPr/>
      <w:tcPr>
        <w:shd w:val="clear" w:color="auto" w:fill="C0F6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160E5"/>
    <w:pPr>
      <w:spacing w:after="0" w:line="240" w:lineRule="auto"/>
    </w:pPr>
    <w:rPr>
      <w:color w:val="C36B0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D8F0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D8F0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D8F0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D8F0A" w:themeColor="accent6"/>
        </w:tcBorders>
        <w:shd w:val="clear" w:color="auto" w:fill="FFFFFF" w:themeFill="background1"/>
      </w:tcPr>
    </w:tblStylePr>
    <w:tblStylePr w:type="band1Vert">
      <w:tblPr/>
      <w:tcPr>
        <w:shd w:val="clear" w:color="auto" w:fill="FEE8CD" w:themeFill="accent6" w:themeFillTint="33"/>
      </w:tcPr>
    </w:tblStylePr>
    <w:tblStylePr w:type="band1Horz">
      <w:tblPr/>
      <w:tcPr>
        <w:shd w:val="clear" w:color="auto" w:fill="FEE8C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160E5"/>
    <w:pPr>
      <w:tabs>
        <w:tab w:val="left" w:pos="480"/>
        <w:tab w:val="left" w:pos="960"/>
        <w:tab w:val="left" w:pos="1440"/>
        <w:tab w:val="left" w:pos="1920"/>
        <w:tab w:val="left" w:pos="2400"/>
        <w:tab w:val="left" w:pos="2880"/>
        <w:tab w:val="left" w:pos="3360"/>
        <w:tab w:val="left" w:pos="3840"/>
        <w:tab w:val="left" w:pos="4320"/>
      </w:tabs>
      <w:spacing w:after="0" w:line="300" w:lineRule="atLeast"/>
    </w:pPr>
    <w:rPr>
      <w:rFonts w:ascii="Consolas" w:hAnsi="Consolas"/>
      <w:color w:val="1E1E1E"/>
      <w:sz w:val="20"/>
      <w:szCs w:val="20"/>
    </w:rPr>
  </w:style>
  <w:style w:type="character" w:customStyle="1" w:styleId="MacroTextChar">
    <w:name w:val="Macro Text Char"/>
    <w:basedOn w:val="DefaultParagraphFont"/>
    <w:link w:val="MacroText"/>
    <w:uiPriority w:val="99"/>
    <w:semiHidden/>
    <w:rsid w:val="003160E5"/>
    <w:rPr>
      <w:rFonts w:ascii="Consolas" w:hAnsi="Consolas"/>
      <w:color w:val="1E1E1E"/>
      <w:sz w:val="20"/>
      <w:szCs w:val="20"/>
    </w:rPr>
  </w:style>
  <w:style w:type="table" w:styleId="MediumGrid1">
    <w:name w:val="Medium Grid 1"/>
    <w:basedOn w:val="TableNormal"/>
    <w:uiPriority w:val="67"/>
    <w:semiHidden/>
    <w:unhideWhenUsed/>
    <w:rsid w:val="003160E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160E5"/>
    <w:pPr>
      <w:spacing w:after="0" w:line="240" w:lineRule="auto"/>
    </w:pPr>
    <w:tblPr>
      <w:tblStyleRowBandSize w:val="1"/>
      <w:tblStyleColBandSize w:val="1"/>
      <w:tbl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single" w:sz="8" w:space="0" w:color="52D696" w:themeColor="accent1" w:themeTint="BF"/>
        <w:insideV w:val="single" w:sz="8" w:space="0" w:color="52D696" w:themeColor="accent1" w:themeTint="BF"/>
      </w:tblBorders>
    </w:tblPr>
    <w:tcPr>
      <w:shd w:val="clear" w:color="auto" w:fill="C5F1DC" w:themeFill="accent1" w:themeFillTint="3F"/>
    </w:tcPr>
    <w:tblStylePr w:type="firstRow">
      <w:rPr>
        <w:b/>
        <w:bCs/>
      </w:rPr>
    </w:tblStylePr>
    <w:tblStylePr w:type="lastRow">
      <w:rPr>
        <w:b/>
        <w:bCs/>
      </w:rPr>
      <w:tblPr/>
      <w:tcPr>
        <w:tcBorders>
          <w:top w:val="single" w:sz="18" w:space="0" w:color="52D696" w:themeColor="accent1" w:themeTint="BF"/>
        </w:tcBorders>
      </w:tcPr>
    </w:tblStylePr>
    <w:tblStylePr w:type="firstCol">
      <w:rPr>
        <w:b/>
        <w:bCs/>
      </w:rPr>
    </w:tblStylePr>
    <w:tblStylePr w:type="lastCol">
      <w:rPr>
        <w:b/>
        <w:bCs/>
      </w:rPr>
    </w:tblStylePr>
    <w:tblStylePr w:type="band1Vert">
      <w:tblPr/>
      <w:tcPr>
        <w:shd w:val="clear" w:color="auto" w:fill="8CE4B9" w:themeFill="accent1" w:themeFillTint="7F"/>
      </w:tcPr>
    </w:tblStylePr>
    <w:tblStylePr w:type="band1Horz">
      <w:tblPr/>
      <w:tcPr>
        <w:shd w:val="clear" w:color="auto" w:fill="8CE4B9" w:themeFill="accent1" w:themeFillTint="7F"/>
      </w:tcPr>
    </w:tblStylePr>
  </w:style>
  <w:style w:type="table" w:styleId="MediumGrid1-Accent2">
    <w:name w:val="Medium Grid 1 Accent 2"/>
    <w:basedOn w:val="TableNormal"/>
    <w:uiPriority w:val="67"/>
    <w:semiHidden/>
    <w:unhideWhenUsed/>
    <w:rsid w:val="003160E5"/>
    <w:pPr>
      <w:spacing w:after="0" w:line="240" w:lineRule="auto"/>
    </w:pPr>
    <w:tblPr>
      <w:tblStyleRowBandSize w:val="1"/>
      <w:tblStyleColBandSize w:val="1"/>
      <w:tbl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single" w:sz="8" w:space="0" w:color="BDE237" w:themeColor="accent2" w:themeTint="BF"/>
        <w:insideV w:val="single" w:sz="8" w:space="0" w:color="BDE237" w:themeColor="accent2" w:themeTint="BF"/>
      </w:tblBorders>
    </w:tblPr>
    <w:tcPr>
      <w:shd w:val="clear" w:color="auto" w:fill="E9F5BD" w:themeFill="accent2" w:themeFillTint="3F"/>
    </w:tcPr>
    <w:tblStylePr w:type="firstRow">
      <w:rPr>
        <w:b/>
        <w:bCs/>
      </w:rPr>
    </w:tblStylePr>
    <w:tblStylePr w:type="lastRow">
      <w:rPr>
        <w:b/>
        <w:bCs/>
      </w:rPr>
      <w:tblPr/>
      <w:tcPr>
        <w:tcBorders>
          <w:top w:val="single" w:sz="18" w:space="0" w:color="BDE237" w:themeColor="accent2" w:themeTint="BF"/>
        </w:tcBorders>
      </w:tcPr>
    </w:tblStylePr>
    <w:tblStylePr w:type="firstCol">
      <w:rPr>
        <w:b/>
        <w:bCs/>
      </w:rPr>
    </w:tblStylePr>
    <w:tblStylePr w:type="lastCol">
      <w:rPr>
        <w:b/>
        <w:bCs/>
      </w:rPr>
    </w:tblStylePr>
    <w:tblStylePr w:type="band1Vert">
      <w:tblPr/>
      <w:tcPr>
        <w:shd w:val="clear" w:color="auto" w:fill="D3EB7A" w:themeFill="accent2" w:themeFillTint="7F"/>
      </w:tcPr>
    </w:tblStylePr>
    <w:tblStylePr w:type="band1Horz">
      <w:tblPr/>
      <w:tcPr>
        <w:shd w:val="clear" w:color="auto" w:fill="D3EB7A" w:themeFill="accent2" w:themeFillTint="7F"/>
      </w:tcPr>
    </w:tblStylePr>
  </w:style>
  <w:style w:type="table" w:styleId="MediumGrid1-Accent3">
    <w:name w:val="Medium Grid 1 Accent 3"/>
    <w:basedOn w:val="TableNormal"/>
    <w:uiPriority w:val="67"/>
    <w:semiHidden/>
    <w:unhideWhenUsed/>
    <w:rsid w:val="003160E5"/>
    <w:pPr>
      <w:spacing w:after="0" w:line="240" w:lineRule="auto"/>
    </w:pPr>
    <w:tblPr>
      <w:tblStyleRowBandSize w:val="1"/>
      <w:tblStyleColBandSize w:val="1"/>
      <w:tbl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single" w:sz="8" w:space="0" w:color="F38F6B" w:themeColor="accent3" w:themeTint="BF"/>
        <w:insideV w:val="single" w:sz="8" w:space="0" w:color="F38F6B" w:themeColor="accent3" w:themeTint="BF"/>
      </w:tblBorders>
    </w:tblPr>
    <w:tcPr>
      <w:shd w:val="clear" w:color="auto" w:fill="FBD9CE" w:themeFill="accent3" w:themeFillTint="3F"/>
    </w:tcPr>
    <w:tblStylePr w:type="firstRow">
      <w:rPr>
        <w:b/>
        <w:bCs/>
      </w:rPr>
    </w:tblStylePr>
    <w:tblStylePr w:type="lastRow">
      <w:rPr>
        <w:b/>
        <w:bCs/>
      </w:rPr>
      <w:tblPr/>
      <w:tcPr>
        <w:tcBorders>
          <w:top w:val="single" w:sz="18" w:space="0" w:color="F38F6B" w:themeColor="accent3" w:themeTint="BF"/>
        </w:tcBorders>
      </w:tcPr>
    </w:tblStylePr>
    <w:tblStylePr w:type="firstCol">
      <w:rPr>
        <w:b/>
        <w:bCs/>
      </w:rPr>
    </w:tblStylePr>
    <w:tblStylePr w:type="lastCol">
      <w:rPr>
        <w:b/>
        <w:bCs/>
      </w:rPr>
    </w:tblStylePr>
    <w:tblStylePr w:type="band1Vert">
      <w:tblPr/>
      <w:tcPr>
        <w:shd w:val="clear" w:color="auto" w:fill="F7B49D" w:themeFill="accent3" w:themeFillTint="7F"/>
      </w:tcPr>
    </w:tblStylePr>
    <w:tblStylePr w:type="band1Horz">
      <w:tblPr/>
      <w:tcPr>
        <w:shd w:val="clear" w:color="auto" w:fill="F7B49D" w:themeFill="accent3" w:themeFillTint="7F"/>
      </w:tcPr>
    </w:tblStylePr>
  </w:style>
  <w:style w:type="table" w:styleId="MediumGrid1-Accent4">
    <w:name w:val="Medium Grid 1 Accent 4"/>
    <w:basedOn w:val="TableNormal"/>
    <w:uiPriority w:val="67"/>
    <w:semiHidden/>
    <w:unhideWhenUsed/>
    <w:rsid w:val="003160E5"/>
    <w:pPr>
      <w:spacing w:after="0" w:line="240" w:lineRule="auto"/>
    </w:pPr>
    <w:tblPr>
      <w:tblStyleRowBandSize w:val="1"/>
      <w:tblStyleColBandSize w:val="1"/>
      <w:tbl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single" w:sz="8" w:space="0" w:color="AF88D8" w:themeColor="accent4" w:themeTint="BF"/>
        <w:insideV w:val="single" w:sz="8" w:space="0" w:color="AF88D8" w:themeColor="accent4" w:themeTint="BF"/>
      </w:tblBorders>
    </w:tblPr>
    <w:tcPr>
      <w:shd w:val="clear" w:color="auto" w:fill="E4D7F2" w:themeFill="accent4" w:themeFillTint="3F"/>
    </w:tcPr>
    <w:tblStylePr w:type="firstRow">
      <w:rPr>
        <w:b/>
        <w:bCs/>
      </w:rPr>
    </w:tblStylePr>
    <w:tblStylePr w:type="lastRow">
      <w:rPr>
        <w:b/>
        <w:bCs/>
      </w:rPr>
      <w:tblPr/>
      <w:tcPr>
        <w:tcBorders>
          <w:top w:val="single" w:sz="18" w:space="0" w:color="AF88D8" w:themeColor="accent4" w:themeTint="BF"/>
        </w:tcBorders>
      </w:tcPr>
    </w:tblStylePr>
    <w:tblStylePr w:type="firstCol">
      <w:rPr>
        <w:b/>
        <w:bCs/>
      </w:rPr>
    </w:tblStylePr>
    <w:tblStylePr w:type="lastCol">
      <w:rPr>
        <w:b/>
        <w:bCs/>
      </w:rPr>
    </w:tblStylePr>
    <w:tblStylePr w:type="band1Vert">
      <w:tblPr/>
      <w:tcPr>
        <w:shd w:val="clear" w:color="auto" w:fill="C9B0E5" w:themeFill="accent4" w:themeFillTint="7F"/>
      </w:tcPr>
    </w:tblStylePr>
    <w:tblStylePr w:type="band1Horz">
      <w:tblPr/>
      <w:tcPr>
        <w:shd w:val="clear" w:color="auto" w:fill="C9B0E5" w:themeFill="accent4" w:themeFillTint="7F"/>
      </w:tcPr>
    </w:tblStylePr>
  </w:style>
  <w:style w:type="table" w:styleId="MediumGrid1-Accent5">
    <w:name w:val="Medium Grid 1 Accent 5"/>
    <w:basedOn w:val="TableNormal"/>
    <w:uiPriority w:val="67"/>
    <w:semiHidden/>
    <w:unhideWhenUsed/>
    <w:rsid w:val="003160E5"/>
    <w:pPr>
      <w:spacing w:after="0" w:line="240" w:lineRule="auto"/>
    </w:pPr>
    <w:tblPr>
      <w:tblStyleRowBandSize w:val="1"/>
      <w:tblStyleColBandSize w:val="1"/>
      <w:tbl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single" w:sz="8" w:space="0" w:color="15E0FF" w:themeColor="accent5" w:themeTint="BF"/>
        <w:insideV w:val="single" w:sz="8" w:space="0" w:color="15E0FF" w:themeColor="accent5" w:themeTint="BF"/>
      </w:tblBorders>
    </w:tblPr>
    <w:tcPr>
      <w:shd w:val="clear" w:color="auto" w:fill="B1F4FF" w:themeFill="accent5" w:themeFillTint="3F"/>
    </w:tcPr>
    <w:tblStylePr w:type="firstRow">
      <w:rPr>
        <w:b/>
        <w:bCs/>
      </w:rPr>
    </w:tblStylePr>
    <w:tblStylePr w:type="lastRow">
      <w:rPr>
        <w:b/>
        <w:bCs/>
      </w:rPr>
      <w:tblPr/>
      <w:tcPr>
        <w:tcBorders>
          <w:top w:val="single" w:sz="18" w:space="0" w:color="15E0FF" w:themeColor="accent5" w:themeTint="BF"/>
        </w:tcBorders>
      </w:tcPr>
    </w:tblStylePr>
    <w:tblStylePr w:type="firstCol">
      <w:rPr>
        <w:b/>
        <w:bCs/>
      </w:rPr>
    </w:tblStylePr>
    <w:tblStylePr w:type="lastCol">
      <w:rPr>
        <w:b/>
        <w:bCs/>
      </w:rPr>
    </w:tblStylePr>
    <w:tblStylePr w:type="band1Vert">
      <w:tblPr/>
      <w:tcPr>
        <w:shd w:val="clear" w:color="auto" w:fill="63EAFF" w:themeFill="accent5" w:themeFillTint="7F"/>
      </w:tcPr>
    </w:tblStylePr>
    <w:tblStylePr w:type="band1Horz">
      <w:tblPr/>
      <w:tcPr>
        <w:shd w:val="clear" w:color="auto" w:fill="63EAFF" w:themeFill="accent5" w:themeFillTint="7F"/>
      </w:tcPr>
    </w:tblStylePr>
  </w:style>
  <w:style w:type="table" w:styleId="MediumGrid1-Accent6">
    <w:name w:val="Medium Grid 1 Accent 6"/>
    <w:basedOn w:val="TableNormal"/>
    <w:uiPriority w:val="67"/>
    <w:semiHidden/>
    <w:unhideWhenUsed/>
    <w:rsid w:val="003160E5"/>
    <w:pPr>
      <w:spacing w:after="0" w:line="240" w:lineRule="auto"/>
    </w:pPr>
    <w:tblPr>
      <w:tblStyleRowBandSize w:val="1"/>
      <w:tblStyleColBandSize w:val="1"/>
      <w:tbl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single" w:sz="8" w:space="0" w:color="FDAA47" w:themeColor="accent6" w:themeTint="BF"/>
        <w:insideV w:val="single" w:sz="8" w:space="0" w:color="FDAA47" w:themeColor="accent6" w:themeTint="BF"/>
      </w:tblBorders>
    </w:tblPr>
    <w:tcPr>
      <w:shd w:val="clear" w:color="auto" w:fill="FEE3C2" w:themeFill="accent6" w:themeFillTint="3F"/>
    </w:tcPr>
    <w:tblStylePr w:type="firstRow">
      <w:rPr>
        <w:b/>
        <w:bCs/>
      </w:rPr>
    </w:tblStylePr>
    <w:tblStylePr w:type="lastRow">
      <w:rPr>
        <w:b/>
        <w:bCs/>
      </w:rPr>
      <w:tblPr/>
      <w:tcPr>
        <w:tcBorders>
          <w:top w:val="single" w:sz="18" w:space="0" w:color="FDAA47" w:themeColor="accent6" w:themeTint="BF"/>
        </w:tcBorders>
      </w:tcPr>
    </w:tblStylePr>
    <w:tblStylePr w:type="firstCol">
      <w:rPr>
        <w:b/>
        <w:bCs/>
      </w:rPr>
    </w:tblStylePr>
    <w:tblStylePr w:type="lastCol">
      <w:rPr>
        <w:b/>
        <w:bCs/>
      </w:rPr>
    </w:tblStylePr>
    <w:tblStylePr w:type="band1Vert">
      <w:tblPr/>
      <w:tcPr>
        <w:shd w:val="clear" w:color="auto" w:fill="FEC684" w:themeFill="accent6" w:themeFillTint="7F"/>
      </w:tcPr>
    </w:tblStylePr>
    <w:tblStylePr w:type="band1Horz">
      <w:tblPr/>
      <w:tcPr>
        <w:shd w:val="clear" w:color="auto" w:fill="FEC684" w:themeFill="accent6" w:themeFillTint="7F"/>
      </w:tcPr>
    </w:tblStylePr>
  </w:style>
  <w:style w:type="table" w:styleId="MediumGrid2">
    <w:name w:val="Medium Grid 2"/>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insideH w:val="single" w:sz="8" w:space="0" w:color="2BB673" w:themeColor="accent1"/>
        <w:insideV w:val="single" w:sz="8" w:space="0" w:color="2BB673" w:themeColor="accent1"/>
      </w:tblBorders>
    </w:tblPr>
    <w:tcPr>
      <w:shd w:val="clear" w:color="auto" w:fill="C5F1DC" w:themeFill="accent1" w:themeFillTint="3F"/>
    </w:tcPr>
    <w:tblStylePr w:type="firstRow">
      <w:rPr>
        <w:b/>
        <w:bCs/>
        <w:color w:val="000000" w:themeColor="text1"/>
      </w:rPr>
      <w:tblPr/>
      <w:tcPr>
        <w:shd w:val="clear" w:color="auto" w:fill="E8F9F1"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4E3" w:themeFill="accent1" w:themeFillTint="33"/>
      </w:tcPr>
    </w:tblStylePr>
    <w:tblStylePr w:type="band1Vert">
      <w:tblPr/>
      <w:tcPr>
        <w:shd w:val="clear" w:color="auto" w:fill="8CE4B9" w:themeFill="accent1" w:themeFillTint="7F"/>
      </w:tcPr>
    </w:tblStylePr>
    <w:tblStylePr w:type="band1Horz">
      <w:tblPr/>
      <w:tcPr>
        <w:tcBorders>
          <w:insideH w:val="single" w:sz="6" w:space="0" w:color="2BB673" w:themeColor="accent1"/>
          <w:insideV w:val="single" w:sz="6" w:space="0" w:color="2BB673" w:themeColor="accent1"/>
        </w:tcBorders>
        <w:shd w:val="clear" w:color="auto" w:fill="8CE4B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insideH w:val="single" w:sz="8" w:space="0" w:color="93B41A" w:themeColor="accent2"/>
        <w:insideV w:val="single" w:sz="8" w:space="0" w:color="93B41A" w:themeColor="accent2"/>
      </w:tblBorders>
    </w:tblPr>
    <w:tcPr>
      <w:shd w:val="clear" w:color="auto" w:fill="E9F5BD" w:themeFill="accent2" w:themeFillTint="3F"/>
    </w:tcPr>
    <w:tblStylePr w:type="firstRow">
      <w:rPr>
        <w:b/>
        <w:bCs/>
        <w:color w:val="000000" w:themeColor="text1"/>
      </w:rPr>
      <w:tblPr/>
      <w:tcPr>
        <w:shd w:val="clear" w:color="auto" w:fill="F6FBE4"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7C9" w:themeFill="accent2" w:themeFillTint="33"/>
      </w:tcPr>
    </w:tblStylePr>
    <w:tblStylePr w:type="band1Vert">
      <w:tblPr/>
      <w:tcPr>
        <w:shd w:val="clear" w:color="auto" w:fill="D3EB7A" w:themeFill="accent2" w:themeFillTint="7F"/>
      </w:tcPr>
    </w:tblStylePr>
    <w:tblStylePr w:type="band1Horz">
      <w:tblPr/>
      <w:tcPr>
        <w:tcBorders>
          <w:insideH w:val="single" w:sz="6" w:space="0" w:color="93B41A" w:themeColor="accent2"/>
          <w:insideV w:val="single" w:sz="6" w:space="0" w:color="93B41A" w:themeColor="accent2"/>
        </w:tcBorders>
        <w:shd w:val="clear" w:color="auto" w:fill="D3EB7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insideH w:val="single" w:sz="8" w:space="0" w:color="F06A3B" w:themeColor="accent3"/>
        <w:insideV w:val="single" w:sz="8" w:space="0" w:color="F06A3B" w:themeColor="accent3"/>
      </w:tblBorders>
    </w:tblPr>
    <w:tcPr>
      <w:shd w:val="clear" w:color="auto" w:fill="FBD9CE" w:themeFill="accent3" w:themeFillTint="3F"/>
    </w:tcPr>
    <w:tblStylePr w:type="firstRow">
      <w:rPr>
        <w:b/>
        <w:bCs/>
        <w:color w:val="000000" w:themeColor="text1"/>
      </w:rPr>
      <w:tblPr/>
      <w:tcPr>
        <w:shd w:val="clear" w:color="auto" w:fill="FDF0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1D7" w:themeFill="accent3" w:themeFillTint="33"/>
      </w:tcPr>
    </w:tblStylePr>
    <w:tblStylePr w:type="band1Vert">
      <w:tblPr/>
      <w:tcPr>
        <w:shd w:val="clear" w:color="auto" w:fill="F7B49D" w:themeFill="accent3" w:themeFillTint="7F"/>
      </w:tcPr>
    </w:tblStylePr>
    <w:tblStylePr w:type="band1Horz">
      <w:tblPr/>
      <w:tcPr>
        <w:tcBorders>
          <w:insideH w:val="single" w:sz="6" w:space="0" w:color="F06A3B" w:themeColor="accent3"/>
          <w:insideV w:val="single" w:sz="6" w:space="0" w:color="F06A3B" w:themeColor="accent3"/>
        </w:tcBorders>
        <w:shd w:val="clear" w:color="auto" w:fill="F7B49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insideH w:val="single" w:sz="8" w:space="0" w:color="9561CC" w:themeColor="accent4"/>
        <w:insideV w:val="single" w:sz="8" w:space="0" w:color="9561CC" w:themeColor="accent4"/>
      </w:tblBorders>
    </w:tblPr>
    <w:tcPr>
      <w:shd w:val="clear" w:color="auto" w:fill="E4D7F2" w:themeFill="accent4" w:themeFillTint="3F"/>
    </w:tcPr>
    <w:tblStylePr w:type="firstRow">
      <w:rPr>
        <w:b/>
        <w:bCs/>
        <w:color w:val="000000" w:themeColor="text1"/>
      </w:rPr>
      <w:tblPr/>
      <w:tcPr>
        <w:shd w:val="clear" w:color="auto" w:fill="F4EF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DFF4" w:themeFill="accent4" w:themeFillTint="33"/>
      </w:tcPr>
    </w:tblStylePr>
    <w:tblStylePr w:type="band1Vert">
      <w:tblPr/>
      <w:tcPr>
        <w:shd w:val="clear" w:color="auto" w:fill="C9B0E5" w:themeFill="accent4" w:themeFillTint="7F"/>
      </w:tcPr>
    </w:tblStylePr>
    <w:tblStylePr w:type="band1Horz">
      <w:tblPr/>
      <w:tcPr>
        <w:tcBorders>
          <w:insideH w:val="single" w:sz="6" w:space="0" w:color="9561CC" w:themeColor="accent4"/>
          <w:insideV w:val="single" w:sz="6" w:space="0" w:color="9561CC" w:themeColor="accent4"/>
        </w:tcBorders>
        <w:shd w:val="clear" w:color="auto" w:fill="C9B0E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insideH w:val="single" w:sz="8" w:space="0" w:color="00ADC6" w:themeColor="accent5"/>
        <w:insideV w:val="single" w:sz="8" w:space="0" w:color="00ADC6" w:themeColor="accent5"/>
      </w:tblBorders>
    </w:tblPr>
    <w:tcPr>
      <w:shd w:val="clear" w:color="auto" w:fill="B1F4FF" w:themeFill="accent5" w:themeFillTint="3F"/>
    </w:tcPr>
    <w:tblStylePr w:type="firstRow">
      <w:rPr>
        <w:b/>
        <w:bCs/>
        <w:color w:val="000000" w:themeColor="text1"/>
      </w:rPr>
      <w:tblPr/>
      <w:tcPr>
        <w:shd w:val="clear" w:color="auto" w:fill="E0FB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0F6FF" w:themeFill="accent5" w:themeFillTint="33"/>
      </w:tcPr>
    </w:tblStylePr>
    <w:tblStylePr w:type="band1Vert">
      <w:tblPr/>
      <w:tcPr>
        <w:shd w:val="clear" w:color="auto" w:fill="63EAFF" w:themeFill="accent5" w:themeFillTint="7F"/>
      </w:tcPr>
    </w:tblStylePr>
    <w:tblStylePr w:type="band1Horz">
      <w:tblPr/>
      <w:tcPr>
        <w:tcBorders>
          <w:insideH w:val="single" w:sz="6" w:space="0" w:color="00ADC6" w:themeColor="accent5"/>
          <w:insideV w:val="single" w:sz="6" w:space="0" w:color="00ADC6" w:themeColor="accent5"/>
        </w:tcBorders>
        <w:shd w:val="clear" w:color="auto" w:fill="63EA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insideH w:val="single" w:sz="8" w:space="0" w:color="FD8F0A" w:themeColor="accent6"/>
        <w:insideV w:val="single" w:sz="8" w:space="0" w:color="FD8F0A" w:themeColor="accent6"/>
      </w:tblBorders>
    </w:tblPr>
    <w:tcPr>
      <w:shd w:val="clear" w:color="auto" w:fill="FEE3C2" w:themeFill="accent6" w:themeFillTint="3F"/>
    </w:tcPr>
    <w:tblStylePr w:type="firstRow">
      <w:rPr>
        <w:b/>
        <w:bCs/>
        <w:color w:val="000000" w:themeColor="text1"/>
      </w:rPr>
      <w:tblPr/>
      <w:tcPr>
        <w:shd w:val="clear" w:color="auto" w:fill="FEF3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8CD" w:themeFill="accent6" w:themeFillTint="33"/>
      </w:tcPr>
    </w:tblStylePr>
    <w:tblStylePr w:type="band1Vert">
      <w:tblPr/>
      <w:tcPr>
        <w:shd w:val="clear" w:color="auto" w:fill="FEC684" w:themeFill="accent6" w:themeFillTint="7F"/>
      </w:tcPr>
    </w:tblStylePr>
    <w:tblStylePr w:type="band1Horz">
      <w:tblPr/>
      <w:tcPr>
        <w:tcBorders>
          <w:insideH w:val="single" w:sz="6" w:space="0" w:color="FD8F0A" w:themeColor="accent6"/>
          <w:insideV w:val="single" w:sz="6" w:space="0" w:color="FD8F0A" w:themeColor="accent6"/>
        </w:tcBorders>
        <w:shd w:val="clear" w:color="auto" w:fill="FEC68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F1D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B67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B67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B67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B67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CE4B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CE4B9" w:themeFill="accent1" w:themeFillTint="7F"/>
      </w:tcPr>
    </w:tblStylePr>
  </w:style>
  <w:style w:type="table" w:styleId="MediumGrid3-Accent2">
    <w:name w:val="Medium Grid 3 Accent 2"/>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5B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B41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B41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B41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B41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EB7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EB7A" w:themeFill="accent2" w:themeFillTint="7F"/>
      </w:tcPr>
    </w:tblStylePr>
  </w:style>
  <w:style w:type="table" w:styleId="MediumGrid3-Accent3">
    <w:name w:val="Medium Grid 3 Accent 3"/>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9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6A3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6A3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6A3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6A3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B49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B49D" w:themeFill="accent3" w:themeFillTint="7F"/>
      </w:tcPr>
    </w:tblStylePr>
  </w:style>
  <w:style w:type="table" w:styleId="MediumGrid3-Accent4">
    <w:name w:val="Medium Grid 3 Accent 4"/>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D7F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561C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561C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561C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561C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B0E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B0E5" w:themeFill="accent4" w:themeFillTint="7F"/>
      </w:tcPr>
    </w:tblStylePr>
  </w:style>
  <w:style w:type="table" w:styleId="MediumGrid3-Accent5">
    <w:name w:val="Medium Grid 3 Accent 5"/>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F4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3EA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3EAFF" w:themeFill="accent5" w:themeFillTint="7F"/>
      </w:tcPr>
    </w:tblStylePr>
  </w:style>
  <w:style w:type="table" w:styleId="MediumGrid3-Accent6">
    <w:name w:val="Medium Grid 3 Accent 6"/>
    <w:basedOn w:val="TableNormal"/>
    <w:uiPriority w:val="69"/>
    <w:semiHidden/>
    <w:unhideWhenUsed/>
    <w:rsid w:val="003160E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3C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D8F0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D8F0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D8F0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D8F0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C68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C684" w:themeFill="accent6" w:themeFillTint="7F"/>
      </w:tcPr>
    </w:tblStylePr>
  </w:style>
  <w:style w:type="table" w:styleId="MediumList1">
    <w:name w:val="Medium List 1"/>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626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2BB673" w:themeColor="accent1"/>
        <w:bottom w:val="single" w:sz="8" w:space="0" w:color="2BB673" w:themeColor="accent1"/>
      </w:tblBorders>
    </w:tblPr>
    <w:tblStylePr w:type="firstRow">
      <w:rPr>
        <w:rFonts w:asciiTheme="majorHAnsi" w:eastAsiaTheme="majorEastAsia" w:hAnsiTheme="majorHAnsi" w:cstheme="majorBidi"/>
      </w:rPr>
      <w:tblPr/>
      <w:tcPr>
        <w:tcBorders>
          <w:top w:val="nil"/>
          <w:bottom w:val="single" w:sz="8" w:space="0" w:color="2BB673" w:themeColor="accent1"/>
        </w:tcBorders>
      </w:tcPr>
    </w:tblStylePr>
    <w:tblStylePr w:type="lastRow">
      <w:rPr>
        <w:b/>
        <w:bCs/>
        <w:color w:val="262626" w:themeColor="text2"/>
      </w:rPr>
      <w:tblPr/>
      <w:tcPr>
        <w:tcBorders>
          <w:top w:val="single" w:sz="8" w:space="0" w:color="2BB673" w:themeColor="accent1"/>
          <w:bottom w:val="single" w:sz="8" w:space="0" w:color="2BB673" w:themeColor="accent1"/>
        </w:tcBorders>
      </w:tcPr>
    </w:tblStylePr>
    <w:tblStylePr w:type="firstCol">
      <w:rPr>
        <w:b/>
        <w:bCs/>
      </w:rPr>
    </w:tblStylePr>
    <w:tblStylePr w:type="lastCol">
      <w:rPr>
        <w:b/>
        <w:bCs/>
      </w:rPr>
      <w:tblPr/>
      <w:tcPr>
        <w:tcBorders>
          <w:top w:val="single" w:sz="8" w:space="0" w:color="2BB673" w:themeColor="accent1"/>
          <w:bottom w:val="single" w:sz="8" w:space="0" w:color="2BB673" w:themeColor="accent1"/>
        </w:tcBorders>
      </w:tcPr>
    </w:tblStylePr>
    <w:tblStylePr w:type="band1Vert">
      <w:tblPr/>
      <w:tcPr>
        <w:shd w:val="clear" w:color="auto" w:fill="C5F1DC" w:themeFill="accent1" w:themeFillTint="3F"/>
      </w:tcPr>
    </w:tblStylePr>
    <w:tblStylePr w:type="band1Horz">
      <w:tblPr/>
      <w:tcPr>
        <w:shd w:val="clear" w:color="auto" w:fill="C5F1DC" w:themeFill="accent1" w:themeFillTint="3F"/>
      </w:tcPr>
    </w:tblStylePr>
  </w:style>
  <w:style w:type="table" w:styleId="MediumList1-Accent2">
    <w:name w:val="Medium List 1 Accent 2"/>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93B41A" w:themeColor="accent2"/>
        <w:bottom w:val="single" w:sz="8" w:space="0" w:color="93B41A" w:themeColor="accent2"/>
      </w:tblBorders>
    </w:tblPr>
    <w:tblStylePr w:type="firstRow">
      <w:rPr>
        <w:rFonts w:asciiTheme="majorHAnsi" w:eastAsiaTheme="majorEastAsia" w:hAnsiTheme="majorHAnsi" w:cstheme="majorBidi"/>
      </w:rPr>
      <w:tblPr/>
      <w:tcPr>
        <w:tcBorders>
          <w:top w:val="nil"/>
          <w:bottom w:val="single" w:sz="8" w:space="0" w:color="93B41A" w:themeColor="accent2"/>
        </w:tcBorders>
      </w:tcPr>
    </w:tblStylePr>
    <w:tblStylePr w:type="lastRow">
      <w:rPr>
        <w:b/>
        <w:bCs/>
        <w:color w:val="262626" w:themeColor="text2"/>
      </w:rPr>
      <w:tblPr/>
      <w:tcPr>
        <w:tcBorders>
          <w:top w:val="single" w:sz="8" w:space="0" w:color="93B41A" w:themeColor="accent2"/>
          <w:bottom w:val="single" w:sz="8" w:space="0" w:color="93B41A" w:themeColor="accent2"/>
        </w:tcBorders>
      </w:tcPr>
    </w:tblStylePr>
    <w:tblStylePr w:type="firstCol">
      <w:rPr>
        <w:b/>
        <w:bCs/>
      </w:rPr>
    </w:tblStylePr>
    <w:tblStylePr w:type="lastCol">
      <w:rPr>
        <w:b/>
        <w:bCs/>
      </w:rPr>
      <w:tblPr/>
      <w:tcPr>
        <w:tcBorders>
          <w:top w:val="single" w:sz="8" w:space="0" w:color="93B41A" w:themeColor="accent2"/>
          <w:bottom w:val="single" w:sz="8" w:space="0" w:color="93B41A" w:themeColor="accent2"/>
        </w:tcBorders>
      </w:tcPr>
    </w:tblStylePr>
    <w:tblStylePr w:type="band1Vert">
      <w:tblPr/>
      <w:tcPr>
        <w:shd w:val="clear" w:color="auto" w:fill="E9F5BD" w:themeFill="accent2" w:themeFillTint="3F"/>
      </w:tcPr>
    </w:tblStylePr>
    <w:tblStylePr w:type="band1Horz">
      <w:tblPr/>
      <w:tcPr>
        <w:shd w:val="clear" w:color="auto" w:fill="E9F5BD" w:themeFill="accent2" w:themeFillTint="3F"/>
      </w:tcPr>
    </w:tblStylePr>
  </w:style>
  <w:style w:type="table" w:styleId="MediumList1-Accent3">
    <w:name w:val="Medium List 1 Accent 3"/>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F06A3B" w:themeColor="accent3"/>
        <w:bottom w:val="single" w:sz="8" w:space="0" w:color="F06A3B" w:themeColor="accent3"/>
      </w:tblBorders>
    </w:tblPr>
    <w:tblStylePr w:type="firstRow">
      <w:rPr>
        <w:rFonts w:asciiTheme="majorHAnsi" w:eastAsiaTheme="majorEastAsia" w:hAnsiTheme="majorHAnsi" w:cstheme="majorBidi"/>
      </w:rPr>
      <w:tblPr/>
      <w:tcPr>
        <w:tcBorders>
          <w:top w:val="nil"/>
          <w:bottom w:val="single" w:sz="8" w:space="0" w:color="F06A3B" w:themeColor="accent3"/>
        </w:tcBorders>
      </w:tcPr>
    </w:tblStylePr>
    <w:tblStylePr w:type="lastRow">
      <w:rPr>
        <w:b/>
        <w:bCs/>
        <w:color w:val="262626" w:themeColor="text2"/>
      </w:rPr>
      <w:tblPr/>
      <w:tcPr>
        <w:tcBorders>
          <w:top w:val="single" w:sz="8" w:space="0" w:color="F06A3B" w:themeColor="accent3"/>
          <w:bottom w:val="single" w:sz="8" w:space="0" w:color="F06A3B" w:themeColor="accent3"/>
        </w:tcBorders>
      </w:tcPr>
    </w:tblStylePr>
    <w:tblStylePr w:type="firstCol">
      <w:rPr>
        <w:b/>
        <w:bCs/>
      </w:rPr>
    </w:tblStylePr>
    <w:tblStylePr w:type="lastCol">
      <w:rPr>
        <w:b/>
        <w:bCs/>
      </w:rPr>
      <w:tblPr/>
      <w:tcPr>
        <w:tcBorders>
          <w:top w:val="single" w:sz="8" w:space="0" w:color="F06A3B" w:themeColor="accent3"/>
          <w:bottom w:val="single" w:sz="8" w:space="0" w:color="F06A3B" w:themeColor="accent3"/>
        </w:tcBorders>
      </w:tcPr>
    </w:tblStylePr>
    <w:tblStylePr w:type="band1Vert">
      <w:tblPr/>
      <w:tcPr>
        <w:shd w:val="clear" w:color="auto" w:fill="FBD9CE" w:themeFill="accent3" w:themeFillTint="3F"/>
      </w:tcPr>
    </w:tblStylePr>
    <w:tblStylePr w:type="band1Horz">
      <w:tblPr/>
      <w:tcPr>
        <w:shd w:val="clear" w:color="auto" w:fill="FBD9CE" w:themeFill="accent3" w:themeFillTint="3F"/>
      </w:tcPr>
    </w:tblStylePr>
  </w:style>
  <w:style w:type="table" w:styleId="MediumList1-Accent4">
    <w:name w:val="Medium List 1 Accent 4"/>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9561CC" w:themeColor="accent4"/>
        <w:bottom w:val="single" w:sz="8" w:space="0" w:color="9561CC" w:themeColor="accent4"/>
      </w:tblBorders>
    </w:tblPr>
    <w:tblStylePr w:type="firstRow">
      <w:rPr>
        <w:rFonts w:asciiTheme="majorHAnsi" w:eastAsiaTheme="majorEastAsia" w:hAnsiTheme="majorHAnsi" w:cstheme="majorBidi"/>
      </w:rPr>
      <w:tblPr/>
      <w:tcPr>
        <w:tcBorders>
          <w:top w:val="nil"/>
          <w:bottom w:val="single" w:sz="8" w:space="0" w:color="9561CC" w:themeColor="accent4"/>
        </w:tcBorders>
      </w:tcPr>
    </w:tblStylePr>
    <w:tblStylePr w:type="lastRow">
      <w:rPr>
        <w:b/>
        <w:bCs/>
        <w:color w:val="262626" w:themeColor="text2"/>
      </w:rPr>
      <w:tblPr/>
      <w:tcPr>
        <w:tcBorders>
          <w:top w:val="single" w:sz="8" w:space="0" w:color="9561CC" w:themeColor="accent4"/>
          <w:bottom w:val="single" w:sz="8" w:space="0" w:color="9561CC" w:themeColor="accent4"/>
        </w:tcBorders>
      </w:tcPr>
    </w:tblStylePr>
    <w:tblStylePr w:type="firstCol">
      <w:rPr>
        <w:b/>
        <w:bCs/>
      </w:rPr>
    </w:tblStylePr>
    <w:tblStylePr w:type="lastCol">
      <w:rPr>
        <w:b/>
        <w:bCs/>
      </w:rPr>
      <w:tblPr/>
      <w:tcPr>
        <w:tcBorders>
          <w:top w:val="single" w:sz="8" w:space="0" w:color="9561CC" w:themeColor="accent4"/>
          <w:bottom w:val="single" w:sz="8" w:space="0" w:color="9561CC" w:themeColor="accent4"/>
        </w:tcBorders>
      </w:tcPr>
    </w:tblStylePr>
    <w:tblStylePr w:type="band1Vert">
      <w:tblPr/>
      <w:tcPr>
        <w:shd w:val="clear" w:color="auto" w:fill="E4D7F2" w:themeFill="accent4" w:themeFillTint="3F"/>
      </w:tcPr>
    </w:tblStylePr>
    <w:tblStylePr w:type="band1Horz">
      <w:tblPr/>
      <w:tcPr>
        <w:shd w:val="clear" w:color="auto" w:fill="E4D7F2" w:themeFill="accent4" w:themeFillTint="3F"/>
      </w:tcPr>
    </w:tblStylePr>
  </w:style>
  <w:style w:type="table" w:styleId="MediumList1-Accent5">
    <w:name w:val="Medium List 1 Accent 5"/>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00ADC6" w:themeColor="accent5"/>
        <w:bottom w:val="single" w:sz="8" w:space="0" w:color="00ADC6" w:themeColor="accent5"/>
      </w:tblBorders>
    </w:tblPr>
    <w:tblStylePr w:type="firstRow">
      <w:rPr>
        <w:rFonts w:asciiTheme="majorHAnsi" w:eastAsiaTheme="majorEastAsia" w:hAnsiTheme="majorHAnsi" w:cstheme="majorBidi"/>
      </w:rPr>
      <w:tblPr/>
      <w:tcPr>
        <w:tcBorders>
          <w:top w:val="nil"/>
          <w:bottom w:val="single" w:sz="8" w:space="0" w:color="00ADC6" w:themeColor="accent5"/>
        </w:tcBorders>
      </w:tcPr>
    </w:tblStylePr>
    <w:tblStylePr w:type="lastRow">
      <w:rPr>
        <w:b/>
        <w:bCs/>
        <w:color w:val="262626" w:themeColor="text2"/>
      </w:rPr>
      <w:tblPr/>
      <w:tcPr>
        <w:tcBorders>
          <w:top w:val="single" w:sz="8" w:space="0" w:color="00ADC6" w:themeColor="accent5"/>
          <w:bottom w:val="single" w:sz="8" w:space="0" w:color="00ADC6" w:themeColor="accent5"/>
        </w:tcBorders>
      </w:tcPr>
    </w:tblStylePr>
    <w:tblStylePr w:type="firstCol">
      <w:rPr>
        <w:b/>
        <w:bCs/>
      </w:rPr>
    </w:tblStylePr>
    <w:tblStylePr w:type="lastCol">
      <w:rPr>
        <w:b/>
        <w:bCs/>
      </w:rPr>
      <w:tblPr/>
      <w:tcPr>
        <w:tcBorders>
          <w:top w:val="single" w:sz="8" w:space="0" w:color="00ADC6" w:themeColor="accent5"/>
          <w:bottom w:val="single" w:sz="8" w:space="0" w:color="00ADC6" w:themeColor="accent5"/>
        </w:tcBorders>
      </w:tcPr>
    </w:tblStylePr>
    <w:tblStylePr w:type="band1Vert">
      <w:tblPr/>
      <w:tcPr>
        <w:shd w:val="clear" w:color="auto" w:fill="B1F4FF" w:themeFill="accent5" w:themeFillTint="3F"/>
      </w:tcPr>
    </w:tblStylePr>
    <w:tblStylePr w:type="band1Horz">
      <w:tblPr/>
      <w:tcPr>
        <w:shd w:val="clear" w:color="auto" w:fill="B1F4FF" w:themeFill="accent5" w:themeFillTint="3F"/>
      </w:tcPr>
    </w:tblStylePr>
  </w:style>
  <w:style w:type="table" w:styleId="MediumList1-Accent6">
    <w:name w:val="Medium List 1 Accent 6"/>
    <w:basedOn w:val="TableNormal"/>
    <w:uiPriority w:val="65"/>
    <w:semiHidden/>
    <w:unhideWhenUsed/>
    <w:rsid w:val="003160E5"/>
    <w:pPr>
      <w:spacing w:after="0" w:line="240" w:lineRule="auto"/>
    </w:pPr>
    <w:rPr>
      <w:color w:val="000000" w:themeColor="text1"/>
    </w:rPr>
    <w:tblPr>
      <w:tblStyleRowBandSize w:val="1"/>
      <w:tblStyleColBandSize w:val="1"/>
      <w:tblBorders>
        <w:top w:val="single" w:sz="8" w:space="0" w:color="FD8F0A" w:themeColor="accent6"/>
        <w:bottom w:val="single" w:sz="8" w:space="0" w:color="FD8F0A" w:themeColor="accent6"/>
      </w:tblBorders>
    </w:tblPr>
    <w:tblStylePr w:type="firstRow">
      <w:rPr>
        <w:rFonts w:asciiTheme="majorHAnsi" w:eastAsiaTheme="majorEastAsia" w:hAnsiTheme="majorHAnsi" w:cstheme="majorBidi"/>
      </w:rPr>
      <w:tblPr/>
      <w:tcPr>
        <w:tcBorders>
          <w:top w:val="nil"/>
          <w:bottom w:val="single" w:sz="8" w:space="0" w:color="FD8F0A" w:themeColor="accent6"/>
        </w:tcBorders>
      </w:tcPr>
    </w:tblStylePr>
    <w:tblStylePr w:type="lastRow">
      <w:rPr>
        <w:b/>
        <w:bCs/>
        <w:color w:val="262626" w:themeColor="text2"/>
      </w:rPr>
      <w:tblPr/>
      <w:tcPr>
        <w:tcBorders>
          <w:top w:val="single" w:sz="8" w:space="0" w:color="FD8F0A" w:themeColor="accent6"/>
          <w:bottom w:val="single" w:sz="8" w:space="0" w:color="FD8F0A" w:themeColor="accent6"/>
        </w:tcBorders>
      </w:tcPr>
    </w:tblStylePr>
    <w:tblStylePr w:type="firstCol">
      <w:rPr>
        <w:b/>
        <w:bCs/>
      </w:rPr>
    </w:tblStylePr>
    <w:tblStylePr w:type="lastCol">
      <w:rPr>
        <w:b/>
        <w:bCs/>
      </w:rPr>
      <w:tblPr/>
      <w:tcPr>
        <w:tcBorders>
          <w:top w:val="single" w:sz="8" w:space="0" w:color="FD8F0A" w:themeColor="accent6"/>
          <w:bottom w:val="single" w:sz="8" w:space="0" w:color="FD8F0A" w:themeColor="accent6"/>
        </w:tcBorders>
      </w:tcPr>
    </w:tblStylePr>
    <w:tblStylePr w:type="band1Vert">
      <w:tblPr/>
      <w:tcPr>
        <w:shd w:val="clear" w:color="auto" w:fill="FEE3C2" w:themeFill="accent6" w:themeFillTint="3F"/>
      </w:tcPr>
    </w:tblStylePr>
    <w:tblStylePr w:type="band1Horz">
      <w:tblPr/>
      <w:tcPr>
        <w:shd w:val="clear" w:color="auto" w:fill="FEE3C2" w:themeFill="accent6" w:themeFillTint="3F"/>
      </w:tcPr>
    </w:tblStylePr>
  </w:style>
  <w:style w:type="table" w:styleId="MediumList2">
    <w:name w:val="Medium List 2"/>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BB673" w:themeColor="accent1"/>
        <w:left w:val="single" w:sz="8" w:space="0" w:color="2BB673" w:themeColor="accent1"/>
        <w:bottom w:val="single" w:sz="8" w:space="0" w:color="2BB673" w:themeColor="accent1"/>
        <w:right w:val="single" w:sz="8" w:space="0" w:color="2BB673" w:themeColor="accent1"/>
      </w:tblBorders>
    </w:tblPr>
    <w:tblStylePr w:type="firstRow">
      <w:rPr>
        <w:sz w:val="24"/>
        <w:szCs w:val="24"/>
      </w:rPr>
      <w:tblPr/>
      <w:tcPr>
        <w:tcBorders>
          <w:top w:val="nil"/>
          <w:left w:val="nil"/>
          <w:bottom w:val="single" w:sz="24" w:space="0" w:color="2BB67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B673" w:themeColor="accent1"/>
          <w:insideH w:val="nil"/>
          <w:insideV w:val="nil"/>
        </w:tcBorders>
        <w:shd w:val="clear" w:color="auto" w:fill="FFFFFF" w:themeFill="background1"/>
      </w:tcPr>
    </w:tblStylePr>
    <w:tblStylePr w:type="lastCol">
      <w:tblPr/>
      <w:tcPr>
        <w:tcBorders>
          <w:top w:val="nil"/>
          <w:left w:val="single" w:sz="8" w:space="0" w:color="2BB67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1DC" w:themeFill="accent1" w:themeFillTint="3F"/>
      </w:tcPr>
    </w:tblStylePr>
    <w:tblStylePr w:type="band1Horz">
      <w:tblPr/>
      <w:tcPr>
        <w:tcBorders>
          <w:top w:val="nil"/>
          <w:bottom w:val="nil"/>
          <w:insideH w:val="nil"/>
          <w:insideV w:val="nil"/>
        </w:tcBorders>
        <w:shd w:val="clear" w:color="auto" w:fill="C5F1D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3B41A" w:themeColor="accent2"/>
        <w:left w:val="single" w:sz="8" w:space="0" w:color="93B41A" w:themeColor="accent2"/>
        <w:bottom w:val="single" w:sz="8" w:space="0" w:color="93B41A" w:themeColor="accent2"/>
        <w:right w:val="single" w:sz="8" w:space="0" w:color="93B41A" w:themeColor="accent2"/>
      </w:tblBorders>
    </w:tblPr>
    <w:tblStylePr w:type="firstRow">
      <w:rPr>
        <w:sz w:val="24"/>
        <w:szCs w:val="24"/>
      </w:rPr>
      <w:tblPr/>
      <w:tcPr>
        <w:tcBorders>
          <w:top w:val="nil"/>
          <w:left w:val="nil"/>
          <w:bottom w:val="single" w:sz="24" w:space="0" w:color="93B41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B41A" w:themeColor="accent2"/>
          <w:insideH w:val="nil"/>
          <w:insideV w:val="nil"/>
        </w:tcBorders>
        <w:shd w:val="clear" w:color="auto" w:fill="FFFFFF" w:themeFill="background1"/>
      </w:tcPr>
    </w:tblStylePr>
    <w:tblStylePr w:type="lastCol">
      <w:tblPr/>
      <w:tcPr>
        <w:tcBorders>
          <w:top w:val="nil"/>
          <w:left w:val="single" w:sz="8" w:space="0" w:color="93B41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5BD" w:themeFill="accent2" w:themeFillTint="3F"/>
      </w:tcPr>
    </w:tblStylePr>
    <w:tblStylePr w:type="band1Horz">
      <w:tblPr/>
      <w:tcPr>
        <w:tcBorders>
          <w:top w:val="nil"/>
          <w:bottom w:val="nil"/>
          <w:insideH w:val="nil"/>
          <w:insideV w:val="nil"/>
        </w:tcBorders>
        <w:shd w:val="clear" w:color="auto" w:fill="E9F5B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6A3B" w:themeColor="accent3"/>
        <w:left w:val="single" w:sz="8" w:space="0" w:color="F06A3B" w:themeColor="accent3"/>
        <w:bottom w:val="single" w:sz="8" w:space="0" w:color="F06A3B" w:themeColor="accent3"/>
        <w:right w:val="single" w:sz="8" w:space="0" w:color="F06A3B" w:themeColor="accent3"/>
      </w:tblBorders>
    </w:tblPr>
    <w:tblStylePr w:type="firstRow">
      <w:rPr>
        <w:sz w:val="24"/>
        <w:szCs w:val="24"/>
      </w:rPr>
      <w:tblPr/>
      <w:tcPr>
        <w:tcBorders>
          <w:top w:val="nil"/>
          <w:left w:val="nil"/>
          <w:bottom w:val="single" w:sz="24" w:space="0" w:color="F06A3B"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6A3B" w:themeColor="accent3"/>
          <w:insideH w:val="nil"/>
          <w:insideV w:val="nil"/>
        </w:tcBorders>
        <w:shd w:val="clear" w:color="auto" w:fill="FFFFFF" w:themeFill="background1"/>
      </w:tcPr>
    </w:tblStylePr>
    <w:tblStylePr w:type="lastCol">
      <w:tblPr/>
      <w:tcPr>
        <w:tcBorders>
          <w:top w:val="nil"/>
          <w:left w:val="single" w:sz="8" w:space="0" w:color="F06A3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9CE" w:themeFill="accent3" w:themeFillTint="3F"/>
      </w:tcPr>
    </w:tblStylePr>
    <w:tblStylePr w:type="band1Horz">
      <w:tblPr/>
      <w:tcPr>
        <w:tcBorders>
          <w:top w:val="nil"/>
          <w:bottom w:val="nil"/>
          <w:insideH w:val="nil"/>
          <w:insideV w:val="nil"/>
        </w:tcBorders>
        <w:shd w:val="clear" w:color="auto" w:fill="FBD9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61CC" w:themeColor="accent4"/>
        <w:left w:val="single" w:sz="8" w:space="0" w:color="9561CC" w:themeColor="accent4"/>
        <w:bottom w:val="single" w:sz="8" w:space="0" w:color="9561CC" w:themeColor="accent4"/>
        <w:right w:val="single" w:sz="8" w:space="0" w:color="9561CC" w:themeColor="accent4"/>
      </w:tblBorders>
    </w:tblPr>
    <w:tblStylePr w:type="firstRow">
      <w:rPr>
        <w:sz w:val="24"/>
        <w:szCs w:val="24"/>
      </w:rPr>
      <w:tblPr/>
      <w:tcPr>
        <w:tcBorders>
          <w:top w:val="nil"/>
          <w:left w:val="nil"/>
          <w:bottom w:val="single" w:sz="24" w:space="0" w:color="9561C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561CC" w:themeColor="accent4"/>
          <w:insideH w:val="nil"/>
          <w:insideV w:val="nil"/>
        </w:tcBorders>
        <w:shd w:val="clear" w:color="auto" w:fill="FFFFFF" w:themeFill="background1"/>
      </w:tcPr>
    </w:tblStylePr>
    <w:tblStylePr w:type="lastCol">
      <w:tblPr/>
      <w:tcPr>
        <w:tcBorders>
          <w:top w:val="nil"/>
          <w:left w:val="single" w:sz="8" w:space="0" w:color="9561C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D7F2" w:themeFill="accent4" w:themeFillTint="3F"/>
      </w:tcPr>
    </w:tblStylePr>
    <w:tblStylePr w:type="band1Horz">
      <w:tblPr/>
      <w:tcPr>
        <w:tcBorders>
          <w:top w:val="nil"/>
          <w:bottom w:val="nil"/>
          <w:insideH w:val="nil"/>
          <w:insideV w:val="nil"/>
        </w:tcBorders>
        <w:shd w:val="clear" w:color="auto" w:fill="E4D7F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DC6" w:themeColor="accent5"/>
        <w:left w:val="single" w:sz="8" w:space="0" w:color="00ADC6" w:themeColor="accent5"/>
        <w:bottom w:val="single" w:sz="8" w:space="0" w:color="00ADC6" w:themeColor="accent5"/>
        <w:right w:val="single" w:sz="8" w:space="0" w:color="00ADC6" w:themeColor="accent5"/>
      </w:tblBorders>
    </w:tblPr>
    <w:tblStylePr w:type="firstRow">
      <w:rPr>
        <w:sz w:val="24"/>
        <w:szCs w:val="24"/>
      </w:rPr>
      <w:tblPr/>
      <w:tcPr>
        <w:tcBorders>
          <w:top w:val="nil"/>
          <w:left w:val="nil"/>
          <w:bottom w:val="single" w:sz="24" w:space="0" w:color="00AD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C6" w:themeColor="accent5"/>
          <w:insideH w:val="nil"/>
          <w:insideV w:val="nil"/>
        </w:tcBorders>
        <w:shd w:val="clear" w:color="auto" w:fill="FFFFFF" w:themeFill="background1"/>
      </w:tcPr>
    </w:tblStylePr>
    <w:tblStylePr w:type="lastCol">
      <w:tblPr/>
      <w:tcPr>
        <w:tcBorders>
          <w:top w:val="nil"/>
          <w:left w:val="single" w:sz="8" w:space="0" w:color="00AD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F4FF" w:themeFill="accent5" w:themeFillTint="3F"/>
      </w:tcPr>
    </w:tblStylePr>
    <w:tblStylePr w:type="band1Horz">
      <w:tblPr/>
      <w:tcPr>
        <w:tcBorders>
          <w:top w:val="nil"/>
          <w:bottom w:val="nil"/>
          <w:insideH w:val="nil"/>
          <w:insideV w:val="nil"/>
        </w:tcBorders>
        <w:shd w:val="clear" w:color="auto" w:fill="B1F4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16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D8F0A" w:themeColor="accent6"/>
        <w:left w:val="single" w:sz="8" w:space="0" w:color="FD8F0A" w:themeColor="accent6"/>
        <w:bottom w:val="single" w:sz="8" w:space="0" w:color="FD8F0A" w:themeColor="accent6"/>
        <w:right w:val="single" w:sz="8" w:space="0" w:color="FD8F0A" w:themeColor="accent6"/>
      </w:tblBorders>
    </w:tblPr>
    <w:tblStylePr w:type="firstRow">
      <w:rPr>
        <w:sz w:val="24"/>
        <w:szCs w:val="24"/>
      </w:rPr>
      <w:tblPr/>
      <w:tcPr>
        <w:tcBorders>
          <w:top w:val="nil"/>
          <w:left w:val="nil"/>
          <w:bottom w:val="single" w:sz="24" w:space="0" w:color="FD8F0A"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D8F0A" w:themeColor="accent6"/>
          <w:insideH w:val="nil"/>
          <w:insideV w:val="nil"/>
        </w:tcBorders>
        <w:shd w:val="clear" w:color="auto" w:fill="FFFFFF" w:themeFill="background1"/>
      </w:tcPr>
    </w:tblStylePr>
    <w:tblStylePr w:type="lastCol">
      <w:tblPr/>
      <w:tcPr>
        <w:tcBorders>
          <w:top w:val="nil"/>
          <w:left w:val="single" w:sz="8" w:space="0" w:color="FD8F0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3C2" w:themeFill="accent6" w:themeFillTint="3F"/>
      </w:tcPr>
    </w:tblStylePr>
    <w:tblStylePr w:type="band1Horz">
      <w:tblPr/>
      <w:tcPr>
        <w:tcBorders>
          <w:top w:val="nil"/>
          <w:bottom w:val="nil"/>
          <w:insideH w:val="nil"/>
          <w:insideV w:val="nil"/>
        </w:tcBorders>
        <w:shd w:val="clear" w:color="auto" w:fill="FEE3C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160E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160E5"/>
    <w:pPr>
      <w:spacing w:after="0" w:line="240" w:lineRule="auto"/>
    </w:pPr>
    <w:tblPr>
      <w:tblStyleRowBandSize w:val="1"/>
      <w:tblStyleColBandSize w:val="1"/>
      <w:tbl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single" w:sz="8" w:space="0" w:color="52D696" w:themeColor="accent1" w:themeTint="BF"/>
      </w:tblBorders>
    </w:tblPr>
    <w:tblStylePr w:type="firstRow">
      <w:pPr>
        <w:spacing w:before="0" w:after="0" w:line="240" w:lineRule="auto"/>
      </w:pPr>
      <w:rPr>
        <w:b/>
        <w:bCs/>
        <w:color w:val="FFFFFF" w:themeColor="background1"/>
      </w:rPr>
      <w:tblPr/>
      <w:tcPr>
        <w:tcBorders>
          <w:top w:val="single" w:sz="8"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nil"/>
          <w:insideV w:val="nil"/>
        </w:tcBorders>
        <w:shd w:val="clear" w:color="auto" w:fill="2BB673" w:themeFill="accent1"/>
      </w:tcPr>
    </w:tblStylePr>
    <w:tblStylePr w:type="lastRow">
      <w:pPr>
        <w:spacing w:before="0" w:after="0" w:line="240" w:lineRule="auto"/>
      </w:pPr>
      <w:rPr>
        <w:b/>
        <w:bCs/>
      </w:rPr>
      <w:tblPr/>
      <w:tcPr>
        <w:tcBorders>
          <w:top w:val="double" w:sz="6" w:space="0" w:color="52D696" w:themeColor="accent1" w:themeTint="BF"/>
          <w:left w:val="single" w:sz="8" w:space="0" w:color="52D696" w:themeColor="accent1" w:themeTint="BF"/>
          <w:bottom w:val="single" w:sz="8" w:space="0" w:color="52D696" w:themeColor="accent1" w:themeTint="BF"/>
          <w:right w:val="single" w:sz="8" w:space="0" w:color="52D696"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F1DC" w:themeFill="accent1" w:themeFillTint="3F"/>
      </w:tcPr>
    </w:tblStylePr>
    <w:tblStylePr w:type="band1Horz">
      <w:tblPr/>
      <w:tcPr>
        <w:tcBorders>
          <w:insideH w:val="nil"/>
          <w:insideV w:val="nil"/>
        </w:tcBorders>
        <w:shd w:val="clear" w:color="auto" w:fill="C5F1D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160E5"/>
    <w:pPr>
      <w:spacing w:after="0" w:line="240" w:lineRule="auto"/>
    </w:pPr>
    <w:tblPr>
      <w:tblStyleRowBandSize w:val="1"/>
      <w:tblStyleColBandSize w:val="1"/>
      <w:tbl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single" w:sz="8" w:space="0" w:color="BDE237" w:themeColor="accent2" w:themeTint="BF"/>
      </w:tblBorders>
    </w:tblPr>
    <w:tblStylePr w:type="firstRow">
      <w:pPr>
        <w:spacing w:before="0" w:after="0" w:line="240" w:lineRule="auto"/>
      </w:pPr>
      <w:rPr>
        <w:b/>
        <w:bCs/>
        <w:color w:val="FFFFFF" w:themeColor="background1"/>
      </w:rPr>
      <w:tblPr/>
      <w:tcPr>
        <w:tcBorders>
          <w:top w:val="single" w:sz="8"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nil"/>
          <w:insideV w:val="nil"/>
        </w:tcBorders>
        <w:shd w:val="clear" w:color="auto" w:fill="93B41A" w:themeFill="accent2"/>
      </w:tcPr>
    </w:tblStylePr>
    <w:tblStylePr w:type="lastRow">
      <w:pPr>
        <w:spacing w:before="0" w:after="0" w:line="240" w:lineRule="auto"/>
      </w:pPr>
      <w:rPr>
        <w:b/>
        <w:bCs/>
      </w:rPr>
      <w:tblPr/>
      <w:tcPr>
        <w:tcBorders>
          <w:top w:val="double" w:sz="6" w:space="0" w:color="BDE237" w:themeColor="accent2" w:themeTint="BF"/>
          <w:left w:val="single" w:sz="8" w:space="0" w:color="BDE237" w:themeColor="accent2" w:themeTint="BF"/>
          <w:bottom w:val="single" w:sz="8" w:space="0" w:color="BDE237" w:themeColor="accent2" w:themeTint="BF"/>
          <w:right w:val="single" w:sz="8" w:space="0" w:color="BDE23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9F5BD" w:themeFill="accent2" w:themeFillTint="3F"/>
      </w:tcPr>
    </w:tblStylePr>
    <w:tblStylePr w:type="band1Horz">
      <w:tblPr/>
      <w:tcPr>
        <w:tcBorders>
          <w:insideH w:val="nil"/>
          <w:insideV w:val="nil"/>
        </w:tcBorders>
        <w:shd w:val="clear" w:color="auto" w:fill="E9F5B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160E5"/>
    <w:pPr>
      <w:spacing w:after="0" w:line="240" w:lineRule="auto"/>
    </w:pPr>
    <w:tblPr>
      <w:tblStyleRowBandSize w:val="1"/>
      <w:tblStyleColBandSize w:val="1"/>
      <w:tbl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single" w:sz="8" w:space="0" w:color="F38F6B" w:themeColor="accent3" w:themeTint="BF"/>
      </w:tblBorders>
    </w:tblPr>
    <w:tblStylePr w:type="firstRow">
      <w:pPr>
        <w:spacing w:before="0" w:after="0" w:line="240" w:lineRule="auto"/>
      </w:pPr>
      <w:rPr>
        <w:b/>
        <w:bCs/>
        <w:color w:val="FFFFFF" w:themeColor="background1"/>
      </w:rPr>
      <w:tblPr/>
      <w:tcPr>
        <w:tcBorders>
          <w:top w:val="single" w:sz="8"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nil"/>
          <w:insideV w:val="nil"/>
        </w:tcBorders>
        <w:shd w:val="clear" w:color="auto" w:fill="F06A3B" w:themeFill="accent3"/>
      </w:tcPr>
    </w:tblStylePr>
    <w:tblStylePr w:type="lastRow">
      <w:pPr>
        <w:spacing w:before="0" w:after="0" w:line="240" w:lineRule="auto"/>
      </w:pPr>
      <w:rPr>
        <w:b/>
        <w:bCs/>
      </w:rPr>
      <w:tblPr/>
      <w:tcPr>
        <w:tcBorders>
          <w:top w:val="double" w:sz="6" w:space="0" w:color="F38F6B" w:themeColor="accent3" w:themeTint="BF"/>
          <w:left w:val="single" w:sz="8" w:space="0" w:color="F38F6B" w:themeColor="accent3" w:themeTint="BF"/>
          <w:bottom w:val="single" w:sz="8" w:space="0" w:color="F38F6B" w:themeColor="accent3" w:themeTint="BF"/>
          <w:right w:val="single" w:sz="8" w:space="0" w:color="F38F6B"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9CE" w:themeFill="accent3" w:themeFillTint="3F"/>
      </w:tcPr>
    </w:tblStylePr>
    <w:tblStylePr w:type="band1Horz">
      <w:tblPr/>
      <w:tcPr>
        <w:tcBorders>
          <w:insideH w:val="nil"/>
          <w:insideV w:val="nil"/>
        </w:tcBorders>
        <w:shd w:val="clear" w:color="auto" w:fill="FBD9C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160E5"/>
    <w:pPr>
      <w:spacing w:after="0" w:line="240" w:lineRule="auto"/>
    </w:pPr>
    <w:tblPr>
      <w:tblStyleRowBandSize w:val="1"/>
      <w:tblStyleColBandSize w:val="1"/>
      <w:tbl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single" w:sz="8" w:space="0" w:color="AF88D8" w:themeColor="accent4" w:themeTint="BF"/>
      </w:tblBorders>
    </w:tblPr>
    <w:tblStylePr w:type="firstRow">
      <w:pPr>
        <w:spacing w:before="0" w:after="0" w:line="240" w:lineRule="auto"/>
      </w:pPr>
      <w:rPr>
        <w:b/>
        <w:bCs/>
        <w:color w:val="FFFFFF" w:themeColor="background1"/>
      </w:rPr>
      <w:tblPr/>
      <w:tcPr>
        <w:tcBorders>
          <w:top w:val="single" w:sz="8"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nil"/>
          <w:insideV w:val="nil"/>
        </w:tcBorders>
        <w:shd w:val="clear" w:color="auto" w:fill="9561CC" w:themeFill="accent4"/>
      </w:tcPr>
    </w:tblStylePr>
    <w:tblStylePr w:type="lastRow">
      <w:pPr>
        <w:spacing w:before="0" w:after="0" w:line="240" w:lineRule="auto"/>
      </w:pPr>
      <w:rPr>
        <w:b/>
        <w:bCs/>
      </w:rPr>
      <w:tblPr/>
      <w:tcPr>
        <w:tcBorders>
          <w:top w:val="double" w:sz="6" w:space="0" w:color="AF88D8" w:themeColor="accent4" w:themeTint="BF"/>
          <w:left w:val="single" w:sz="8" w:space="0" w:color="AF88D8" w:themeColor="accent4" w:themeTint="BF"/>
          <w:bottom w:val="single" w:sz="8" w:space="0" w:color="AF88D8" w:themeColor="accent4" w:themeTint="BF"/>
          <w:right w:val="single" w:sz="8" w:space="0" w:color="AF88D8" w:themeColor="accent4" w:themeTint="BF"/>
          <w:insideH w:val="nil"/>
          <w:insideV w:val="nil"/>
        </w:tcBorders>
      </w:tcPr>
    </w:tblStylePr>
    <w:tblStylePr w:type="firstCol">
      <w:rPr>
        <w:b/>
        <w:bCs/>
      </w:rPr>
    </w:tblStylePr>
    <w:tblStylePr w:type="lastCol">
      <w:rPr>
        <w:b/>
        <w:bCs/>
      </w:rPr>
    </w:tblStylePr>
    <w:tblStylePr w:type="band1Vert">
      <w:tblPr/>
      <w:tcPr>
        <w:shd w:val="clear" w:color="auto" w:fill="E4D7F2" w:themeFill="accent4" w:themeFillTint="3F"/>
      </w:tcPr>
    </w:tblStylePr>
    <w:tblStylePr w:type="band1Horz">
      <w:tblPr/>
      <w:tcPr>
        <w:tcBorders>
          <w:insideH w:val="nil"/>
          <w:insideV w:val="nil"/>
        </w:tcBorders>
        <w:shd w:val="clear" w:color="auto" w:fill="E4D7F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160E5"/>
    <w:pPr>
      <w:spacing w:after="0" w:line="240" w:lineRule="auto"/>
    </w:pPr>
    <w:tblPr>
      <w:tblStyleRowBandSize w:val="1"/>
      <w:tblStyleColBandSize w:val="1"/>
      <w:tbl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single" w:sz="8" w:space="0" w:color="15E0FF" w:themeColor="accent5" w:themeTint="BF"/>
      </w:tblBorders>
    </w:tblPr>
    <w:tblStylePr w:type="firstRow">
      <w:pPr>
        <w:spacing w:before="0" w:after="0" w:line="240" w:lineRule="auto"/>
      </w:pPr>
      <w:rPr>
        <w:b/>
        <w:bCs/>
        <w:color w:val="FFFFFF" w:themeColor="background1"/>
      </w:rPr>
      <w:tblPr/>
      <w:tcPr>
        <w:tcBorders>
          <w:top w:val="single" w:sz="8"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nil"/>
          <w:insideV w:val="nil"/>
        </w:tcBorders>
        <w:shd w:val="clear" w:color="auto" w:fill="00ADC6" w:themeFill="accent5"/>
      </w:tcPr>
    </w:tblStylePr>
    <w:tblStylePr w:type="lastRow">
      <w:pPr>
        <w:spacing w:before="0" w:after="0" w:line="240" w:lineRule="auto"/>
      </w:pPr>
      <w:rPr>
        <w:b/>
        <w:bCs/>
      </w:rPr>
      <w:tblPr/>
      <w:tcPr>
        <w:tcBorders>
          <w:top w:val="double" w:sz="6" w:space="0" w:color="15E0FF" w:themeColor="accent5" w:themeTint="BF"/>
          <w:left w:val="single" w:sz="8" w:space="0" w:color="15E0FF" w:themeColor="accent5" w:themeTint="BF"/>
          <w:bottom w:val="single" w:sz="8" w:space="0" w:color="15E0FF" w:themeColor="accent5" w:themeTint="BF"/>
          <w:right w:val="single" w:sz="8" w:space="0" w:color="15E0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B1F4FF" w:themeFill="accent5" w:themeFillTint="3F"/>
      </w:tcPr>
    </w:tblStylePr>
    <w:tblStylePr w:type="band1Horz">
      <w:tblPr/>
      <w:tcPr>
        <w:tcBorders>
          <w:insideH w:val="nil"/>
          <w:insideV w:val="nil"/>
        </w:tcBorders>
        <w:shd w:val="clear" w:color="auto" w:fill="B1F4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160E5"/>
    <w:pPr>
      <w:spacing w:after="0" w:line="240" w:lineRule="auto"/>
    </w:pPr>
    <w:tblPr>
      <w:tblStyleRowBandSize w:val="1"/>
      <w:tblStyleColBandSize w:val="1"/>
      <w:tbl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single" w:sz="8" w:space="0" w:color="FDAA47" w:themeColor="accent6" w:themeTint="BF"/>
      </w:tblBorders>
    </w:tblPr>
    <w:tblStylePr w:type="firstRow">
      <w:pPr>
        <w:spacing w:before="0" w:after="0" w:line="240" w:lineRule="auto"/>
      </w:pPr>
      <w:rPr>
        <w:b/>
        <w:bCs/>
        <w:color w:val="FFFFFF" w:themeColor="background1"/>
      </w:rPr>
      <w:tblPr/>
      <w:tcPr>
        <w:tcBorders>
          <w:top w:val="single" w:sz="8"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nil"/>
          <w:insideV w:val="nil"/>
        </w:tcBorders>
        <w:shd w:val="clear" w:color="auto" w:fill="FD8F0A" w:themeFill="accent6"/>
      </w:tcPr>
    </w:tblStylePr>
    <w:tblStylePr w:type="lastRow">
      <w:pPr>
        <w:spacing w:before="0" w:after="0" w:line="240" w:lineRule="auto"/>
      </w:pPr>
      <w:rPr>
        <w:b/>
        <w:bCs/>
      </w:rPr>
      <w:tblPr/>
      <w:tcPr>
        <w:tcBorders>
          <w:top w:val="double" w:sz="6" w:space="0" w:color="FDAA47" w:themeColor="accent6" w:themeTint="BF"/>
          <w:left w:val="single" w:sz="8" w:space="0" w:color="FDAA47" w:themeColor="accent6" w:themeTint="BF"/>
          <w:bottom w:val="single" w:sz="8" w:space="0" w:color="FDAA47" w:themeColor="accent6" w:themeTint="BF"/>
          <w:right w:val="single" w:sz="8" w:space="0" w:color="FDAA4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E3C2" w:themeFill="accent6" w:themeFillTint="3F"/>
      </w:tcPr>
    </w:tblStylePr>
    <w:tblStylePr w:type="band1Horz">
      <w:tblPr/>
      <w:tcPr>
        <w:tcBorders>
          <w:insideH w:val="nil"/>
          <w:insideV w:val="nil"/>
        </w:tcBorders>
        <w:shd w:val="clear" w:color="auto" w:fill="FEE3C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B67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B673" w:themeFill="accent1"/>
      </w:tcPr>
    </w:tblStylePr>
    <w:tblStylePr w:type="lastCol">
      <w:rPr>
        <w:b/>
        <w:bCs/>
        <w:color w:val="FFFFFF" w:themeColor="background1"/>
      </w:rPr>
      <w:tblPr/>
      <w:tcPr>
        <w:tcBorders>
          <w:left w:val="nil"/>
          <w:right w:val="nil"/>
          <w:insideH w:val="nil"/>
          <w:insideV w:val="nil"/>
        </w:tcBorders>
        <w:shd w:val="clear" w:color="auto" w:fill="2BB67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B41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3B41A" w:themeFill="accent2"/>
      </w:tcPr>
    </w:tblStylePr>
    <w:tblStylePr w:type="lastCol">
      <w:rPr>
        <w:b/>
        <w:bCs/>
        <w:color w:val="FFFFFF" w:themeColor="background1"/>
      </w:rPr>
      <w:tblPr/>
      <w:tcPr>
        <w:tcBorders>
          <w:left w:val="nil"/>
          <w:right w:val="nil"/>
          <w:insideH w:val="nil"/>
          <w:insideV w:val="nil"/>
        </w:tcBorders>
        <w:shd w:val="clear" w:color="auto" w:fill="93B41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6A3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6A3B" w:themeFill="accent3"/>
      </w:tcPr>
    </w:tblStylePr>
    <w:tblStylePr w:type="lastCol">
      <w:rPr>
        <w:b/>
        <w:bCs/>
        <w:color w:val="FFFFFF" w:themeColor="background1"/>
      </w:rPr>
      <w:tblPr/>
      <w:tcPr>
        <w:tcBorders>
          <w:left w:val="nil"/>
          <w:right w:val="nil"/>
          <w:insideH w:val="nil"/>
          <w:insideV w:val="nil"/>
        </w:tcBorders>
        <w:shd w:val="clear" w:color="auto" w:fill="F06A3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561C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561CC" w:themeFill="accent4"/>
      </w:tcPr>
    </w:tblStylePr>
    <w:tblStylePr w:type="lastCol">
      <w:rPr>
        <w:b/>
        <w:bCs/>
        <w:color w:val="FFFFFF" w:themeColor="background1"/>
      </w:rPr>
      <w:tblPr/>
      <w:tcPr>
        <w:tcBorders>
          <w:left w:val="nil"/>
          <w:right w:val="nil"/>
          <w:insideH w:val="nil"/>
          <w:insideV w:val="nil"/>
        </w:tcBorders>
        <w:shd w:val="clear" w:color="auto" w:fill="9561C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DC6" w:themeFill="accent5"/>
      </w:tcPr>
    </w:tblStylePr>
    <w:tblStylePr w:type="lastCol">
      <w:rPr>
        <w:b/>
        <w:bCs/>
        <w:color w:val="FFFFFF" w:themeColor="background1"/>
      </w:rPr>
      <w:tblPr/>
      <w:tcPr>
        <w:tcBorders>
          <w:left w:val="nil"/>
          <w:right w:val="nil"/>
          <w:insideH w:val="nil"/>
          <w:insideV w:val="nil"/>
        </w:tcBorders>
        <w:shd w:val="clear" w:color="auto" w:fill="00AD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160E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D8F0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D8F0A" w:themeFill="accent6"/>
      </w:tcPr>
    </w:tblStylePr>
    <w:tblStylePr w:type="lastCol">
      <w:rPr>
        <w:b/>
        <w:bCs/>
        <w:color w:val="FFFFFF" w:themeColor="background1"/>
      </w:rPr>
      <w:tblPr/>
      <w:tcPr>
        <w:tcBorders>
          <w:left w:val="nil"/>
          <w:right w:val="nil"/>
          <w:insideH w:val="nil"/>
          <w:insideV w:val="nil"/>
        </w:tcBorders>
        <w:shd w:val="clear" w:color="auto" w:fill="FD8F0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3160E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160E5"/>
    <w:rPr>
      <w:rFonts w:asciiTheme="majorHAnsi" w:eastAsiaTheme="majorEastAsia" w:hAnsiTheme="majorHAnsi" w:cstheme="majorBidi"/>
      <w:color w:val="1E1E1E"/>
      <w:sz w:val="24"/>
      <w:szCs w:val="24"/>
      <w:shd w:val="pct20" w:color="auto" w:fill="auto"/>
    </w:rPr>
  </w:style>
  <w:style w:type="paragraph" w:styleId="NoSpacing">
    <w:name w:val="No Spacing"/>
    <w:uiPriority w:val="1"/>
    <w:semiHidden/>
    <w:rsid w:val="003160E5"/>
    <w:pPr>
      <w:spacing w:after="0" w:line="240" w:lineRule="auto"/>
    </w:pPr>
    <w:rPr>
      <w:rFonts w:ascii="Calibri" w:hAnsi="Calibri"/>
      <w:color w:val="1E1E1E"/>
      <w:sz w:val="24"/>
    </w:rPr>
  </w:style>
  <w:style w:type="paragraph" w:styleId="NormalIndent">
    <w:name w:val="Normal Indent"/>
    <w:basedOn w:val="Normal"/>
    <w:uiPriority w:val="99"/>
    <w:semiHidden/>
    <w:unhideWhenUsed/>
    <w:rsid w:val="003160E5"/>
    <w:pPr>
      <w:ind w:left="720"/>
    </w:pPr>
  </w:style>
  <w:style w:type="paragraph" w:styleId="NoteHeading">
    <w:name w:val="Note Heading"/>
    <w:basedOn w:val="Normal"/>
    <w:next w:val="Normal"/>
    <w:link w:val="NoteHeadingChar"/>
    <w:uiPriority w:val="99"/>
    <w:semiHidden/>
    <w:unhideWhenUsed/>
    <w:rsid w:val="003160E5"/>
    <w:pPr>
      <w:spacing w:after="0" w:line="240" w:lineRule="auto"/>
    </w:pPr>
  </w:style>
  <w:style w:type="character" w:customStyle="1" w:styleId="NoteHeadingChar">
    <w:name w:val="Note Heading Char"/>
    <w:basedOn w:val="DefaultParagraphFont"/>
    <w:link w:val="NoteHeading"/>
    <w:uiPriority w:val="99"/>
    <w:semiHidden/>
    <w:rsid w:val="003160E5"/>
    <w:rPr>
      <w:rFonts w:ascii="Calibri" w:hAnsi="Calibri"/>
      <w:color w:val="1E1E1E"/>
      <w:sz w:val="24"/>
    </w:rPr>
  </w:style>
  <w:style w:type="character" w:styleId="PlaceholderText">
    <w:name w:val="Placeholder Text"/>
    <w:basedOn w:val="DefaultParagraphFont"/>
    <w:uiPriority w:val="99"/>
    <w:semiHidden/>
    <w:rsid w:val="003160E5"/>
    <w:rPr>
      <w:color w:val="808080"/>
    </w:rPr>
  </w:style>
  <w:style w:type="table" w:styleId="PlainTable1">
    <w:name w:val="Plain Table 1"/>
    <w:basedOn w:val="TableNormal"/>
    <w:uiPriority w:val="41"/>
    <w:rsid w:val="003160E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160E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160E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160E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160E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160E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160E5"/>
    <w:rPr>
      <w:rFonts w:ascii="Consolas" w:hAnsi="Consolas"/>
      <w:color w:val="1E1E1E"/>
      <w:sz w:val="21"/>
      <w:szCs w:val="21"/>
    </w:rPr>
  </w:style>
  <w:style w:type="paragraph" w:styleId="Quote">
    <w:name w:val="Quote"/>
    <w:basedOn w:val="Normal"/>
    <w:next w:val="Normal"/>
    <w:link w:val="QuoteChar"/>
    <w:uiPriority w:val="29"/>
    <w:semiHidden/>
    <w:qFormat/>
    <w:rsid w:val="003160E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3160E5"/>
    <w:rPr>
      <w:rFonts w:ascii="Calibri" w:hAnsi="Calibri"/>
      <w:i/>
      <w:iCs/>
      <w:color w:val="404040" w:themeColor="text1" w:themeTint="BF"/>
      <w:sz w:val="24"/>
    </w:rPr>
  </w:style>
  <w:style w:type="paragraph" w:styleId="Salutation">
    <w:name w:val="Salutation"/>
    <w:basedOn w:val="Normal"/>
    <w:next w:val="Normal"/>
    <w:link w:val="SalutationChar"/>
    <w:uiPriority w:val="99"/>
    <w:semiHidden/>
    <w:unhideWhenUsed/>
    <w:rsid w:val="003160E5"/>
  </w:style>
  <w:style w:type="character" w:customStyle="1" w:styleId="SalutationChar">
    <w:name w:val="Salutation Char"/>
    <w:basedOn w:val="DefaultParagraphFont"/>
    <w:link w:val="Salutation"/>
    <w:uiPriority w:val="99"/>
    <w:semiHidden/>
    <w:rsid w:val="003160E5"/>
    <w:rPr>
      <w:rFonts w:ascii="Calibri" w:hAnsi="Calibri"/>
      <w:color w:val="1E1E1E"/>
      <w:sz w:val="24"/>
    </w:rPr>
  </w:style>
  <w:style w:type="paragraph" w:styleId="Signature">
    <w:name w:val="Signature"/>
    <w:basedOn w:val="Normal"/>
    <w:link w:val="SignatureChar"/>
    <w:uiPriority w:val="99"/>
    <w:semiHidden/>
    <w:unhideWhenUsed/>
    <w:rsid w:val="003160E5"/>
    <w:pPr>
      <w:spacing w:after="0" w:line="240" w:lineRule="auto"/>
      <w:ind w:left="4252"/>
    </w:pPr>
  </w:style>
  <w:style w:type="character" w:customStyle="1" w:styleId="SignatureChar">
    <w:name w:val="Signature Char"/>
    <w:basedOn w:val="DefaultParagraphFont"/>
    <w:link w:val="Signature"/>
    <w:uiPriority w:val="99"/>
    <w:semiHidden/>
    <w:rsid w:val="003160E5"/>
    <w:rPr>
      <w:rFonts w:ascii="Calibri" w:hAnsi="Calibri"/>
      <w:color w:val="1E1E1E"/>
      <w:sz w:val="24"/>
    </w:rPr>
  </w:style>
  <w:style w:type="character" w:styleId="Strong">
    <w:name w:val="Strong"/>
    <w:basedOn w:val="DefaultParagraphFont"/>
    <w:uiPriority w:val="22"/>
    <w:semiHidden/>
    <w:qFormat/>
    <w:rsid w:val="003160E5"/>
    <w:rPr>
      <w:b/>
      <w:bCs/>
    </w:rPr>
  </w:style>
  <w:style w:type="paragraph" w:styleId="Subtitle">
    <w:name w:val="Subtitle"/>
    <w:basedOn w:val="Normal"/>
    <w:next w:val="Normal"/>
    <w:link w:val="SubtitleChar"/>
    <w:uiPriority w:val="11"/>
    <w:semiHidden/>
    <w:qFormat/>
    <w:rsid w:val="003160E5"/>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semiHidden/>
    <w:rsid w:val="003160E5"/>
    <w:rPr>
      <w:rFonts w:eastAsiaTheme="minorEastAsia"/>
      <w:color w:val="5A5A5A" w:themeColor="text1" w:themeTint="A5"/>
      <w:spacing w:val="15"/>
    </w:rPr>
  </w:style>
  <w:style w:type="character" w:styleId="SubtleEmphasis">
    <w:name w:val="Subtle Emphasis"/>
    <w:basedOn w:val="DefaultParagraphFont"/>
    <w:uiPriority w:val="19"/>
    <w:semiHidden/>
    <w:rsid w:val="003160E5"/>
    <w:rPr>
      <w:i/>
      <w:iCs/>
      <w:color w:val="404040" w:themeColor="text1" w:themeTint="BF"/>
    </w:rPr>
  </w:style>
  <w:style w:type="character" w:styleId="SubtleReference">
    <w:name w:val="Subtle Reference"/>
    <w:basedOn w:val="DefaultParagraphFont"/>
    <w:uiPriority w:val="31"/>
    <w:semiHidden/>
    <w:rsid w:val="003160E5"/>
    <w:rPr>
      <w:smallCaps/>
      <w:color w:val="5A5A5A" w:themeColor="text1" w:themeTint="A5"/>
    </w:rPr>
  </w:style>
  <w:style w:type="table" w:styleId="Table3Deffects1">
    <w:name w:val="Table 3D effects 1"/>
    <w:basedOn w:val="TableNormal"/>
    <w:uiPriority w:val="99"/>
    <w:semiHidden/>
    <w:unhideWhenUsed/>
    <w:rsid w:val="003160E5"/>
    <w:pPr>
      <w:spacing w:after="160"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160E5"/>
    <w:pPr>
      <w:spacing w:after="160"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160E5"/>
    <w:pPr>
      <w:spacing w:after="160"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160E5"/>
    <w:pPr>
      <w:spacing w:after="160"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160E5"/>
    <w:pPr>
      <w:spacing w:after="160"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160E5"/>
    <w:pPr>
      <w:spacing w:after="16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160E5"/>
    <w:pPr>
      <w:spacing w:after="160"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160E5"/>
    <w:pPr>
      <w:spacing w:after="16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160E5"/>
    <w:pPr>
      <w:spacing w:after="160"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160E5"/>
    <w:pPr>
      <w:spacing w:after="16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160E5"/>
    <w:pPr>
      <w:spacing w:after="16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160E5"/>
    <w:pPr>
      <w:spacing w:after="160"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160E5"/>
    <w:pPr>
      <w:spacing w:after="16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160E5"/>
    <w:pPr>
      <w:spacing w:after="160"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160E5"/>
    <w:pPr>
      <w:spacing w:after="16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160E5"/>
    <w:pPr>
      <w:spacing w:after="160"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160E5"/>
    <w:pPr>
      <w:spacing w:after="16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160E5"/>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160E5"/>
    <w:pPr>
      <w:spacing w:after="160"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160E5"/>
    <w:pPr>
      <w:spacing w:after="16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160E5"/>
    <w:pPr>
      <w:spacing w:after="160"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160E5"/>
    <w:pPr>
      <w:spacing w:after="16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160E5"/>
    <w:pPr>
      <w:spacing w:after="16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160E5"/>
    <w:pPr>
      <w:spacing w:after="16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160E5"/>
    <w:pPr>
      <w:spacing w:after="16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160E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160E5"/>
    <w:pPr>
      <w:spacing w:after="16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160E5"/>
    <w:pPr>
      <w:spacing w:after="160"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160E5"/>
    <w:pPr>
      <w:spacing w:after="160"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160E5"/>
    <w:pPr>
      <w:spacing w:after="16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160E5"/>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160E5"/>
    <w:pPr>
      <w:spacing w:after="16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160E5"/>
    <w:pPr>
      <w:spacing w:after="16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160E5"/>
    <w:pPr>
      <w:spacing w:after="16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3160E5"/>
    <w:pPr>
      <w:spacing w:after="16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160E5"/>
    <w:pPr>
      <w:spacing w:after="160"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160E5"/>
    <w:pPr>
      <w:spacing w:after="160"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160E5"/>
    <w:pPr>
      <w:spacing w:after="160"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160E5"/>
    <w:pPr>
      <w:spacing w:after="160"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160E5"/>
    <w:pPr>
      <w:spacing w:after="160"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160E5"/>
    <w:pPr>
      <w:spacing w:after="16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160E5"/>
    <w:pPr>
      <w:spacing w:after="16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160E5"/>
    <w:pPr>
      <w:spacing w:after="16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160E5"/>
    <w:pPr>
      <w:spacing w:after="16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507A58"/>
    <w:pPr>
      <w:spacing w:after="0" w:line="240" w:lineRule="auto"/>
    </w:pPr>
    <w:rPr>
      <w:rFonts w:ascii="Calibri" w:hAnsi="Calibri"/>
      <w:color w:val="1E1E1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23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m.govt.nz/assets/Publications/Reports/NZLC-R115.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gislation.govt.nz/regulation/public/1989/0064/latest/DLM129834.html?src=q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ehive.govt.nz/sites/default/files/2019-12/VAB%20Interim%20Report.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veteransaffairs.mil.nz/assets/News-attachments/2018/78d091c780/review-report-warrant-of-fitness.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veteransaffairs.mil.nz/eligibility/qualifying-service/list-of-qualifying-operations/?Sort=StartDate&amp;Dir=DESC&amp;start=50"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beehive.govt.nz/release/more-former-defence-personnel-be-recognised-veteran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OTO Colours">
      <a:dk1>
        <a:srgbClr val="000000"/>
      </a:dk1>
      <a:lt1>
        <a:srgbClr val="FFFFFF"/>
      </a:lt1>
      <a:dk2>
        <a:srgbClr val="262626"/>
      </a:dk2>
      <a:lt2>
        <a:srgbClr val="F2F2F2"/>
      </a:lt2>
      <a:accent1>
        <a:srgbClr val="2BB673"/>
      </a:accent1>
      <a:accent2>
        <a:srgbClr val="93B41A"/>
      </a:accent2>
      <a:accent3>
        <a:srgbClr val="F06A3B"/>
      </a:accent3>
      <a:accent4>
        <a:srgbClr val="9561CC"/>
      </a:accent4>
      <a:accent5>
        <a:srgbClr val="00ADC6"/>
      </a:accent5>
      <a:accent6>
        <a:srgbClr val="FD8F0A"/>
      </a:accent6>
      <a:hlink>
        <a:srgbClr val="0D6AB8"/>
      </a:hlink>
      <a:folHlink>
        <a:srgbClr val="3C98E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CFE8B-48F0-4A84-9CB3-FBAECA10D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2406</Words>
  <Characters>13716</Characters>
  <Application>Microsoft Office Word</Application>
  <DocSecurity>0</DocSecurity>
  <Lines>114</Lines>
  <Paragraphs>32</Paragraphs>
  <ScaleCrop>false</ScaleCrop>
  <Company/>
  <LinksUpToDate>false</LinksUpToDate>
  <CharactersWithSpaces>16090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2025-09-01T01:43:00Z</dcterms:created>
  <dcterms:modified xsi:type="dcterms:W3CDTF">2025-09-01T01:43:00Z</dcterms:modified>
  <cp:contentStatus/>
</cp:coreProperties>
</file>