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B4027D"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D14FC6" w:rsidP="002E0EC9">
            <w:pPr>
              <w:pStyle w:val="Title"/>
            </w:pPr>
            <w:bookmarkStart w:id="1" w:name="_GoBack"/>
            <w:r>
              <w:t xml:space="preserve">Request </w:t>
            </w:r>
            <w:r w:rsidR="002E0EC9">
              <w:t>made via Twitter</w:t>
            </w:r>
            <w:bookmarkEnd w:id="1"/>
          </w:p>
        </w:tc>
      </w:tr>
      <w:tr w:rsidR="00051017" w:rsidTr="004F393F">
        <w:trPr>
          <w:trHeight w:hRule="exact" w:val="340"/>
        </w:trPr>
        <w:tc>
          <w:tcPr>
            <w:tcW w:w="9441" w:type="dxa"/>
            <w:shd w:val="clear" w:color="auto" w:fill="auto"/>
            <w:vAlign w:val="bottom"/>
          </w:tcPr>
          <w:p w:rsidR="00B841FB" w:rsidRDefault="00B4027D" w:rsidP="00B841FB"/>
        </w:tc>
      </w:tr>
      <w:tr w:rsidR="00051017" w:rsidTr="004F393F">
        <w:trPr>
          <w:trHeight w:val="2098"/>
        </w:trPr>
        <w:tc>
          <w:tcPr>
            <w:tcW w:w="9441" w:type="dxa"/>
            <w:shd w:val="clear" w:color="auto" w:fill="auto"/>
          </w:tcPr>
          <w:p w:rsidR="004A6E84" w:rsidRDefault="00D14FC6" w:rsidP="00D14FC6">
            <w:pPr>
              <w:pStyle w:val="Heading1-Subnonboldtext"/>
            </w:pPr>
            <w:r w:rsidRPr="00F417FD">
              <w:rPr>
                <w:rStyle w:val="Heading1-Sub"/>
              </w:rPr>
              <w:t>Legislation</w:t>
            </w:r>
            <w:r>
              <w:tab/>
            </w:r>
            <w:r w:rsidR="00231B34">
              <w:t>Official Information Act 1982, s</w:t>
            </w:r>
            <w:r w:rsidR="00D15949">
              <w:t xml:space="preserve"> </w:t>
            </w:r>
            <w:r w:rsidR="002E0EC9">
              <w:t>12(1AA); Local Government Official Information and Meetings Act 1987 s 10(1AA)</w:t>
            </w:r>
          </w:p>
          <w:p w:rsidR="00D14FC6" w:rsidRPr="009A61CE" w:rsidRDefault="00D14FC6" w:rsidP="00D14FC6">
            <w:pPr>
              <w:pStyle w:val="Heading1-Subnonboldtext"/>
              <w:rPr>
                <w:b/>
              </w:rPr>
            </w:pPr>
            <w:r>
              <w:rPr>
                <w:rStyle w:val="Heading1-Sub"/>
              </w:rPr>
              <w:t>Agency</w:t>
            </w:r>
            <w:r>
              <w:t xml:space="preserve">                                  </w:t>
            </w:r>
            <w:r w:rsidR="002E0EC9">
              <w:t>City Council</w:t>
            </w:r>
          </w:p>
          <w:p w:rsidR="00D14FC6" w:rsidRDefault="00D14FC6" w:rsidP="00D14FC6">
            <w:pPr>
              <w:pStyle w:val="Heading1-Subnonboldtext"/>
            </w:pPr>
            <w:r w:rsidRPr="00F417FD">
              <w:rPr>
                <w:rStyle w:val="Heading1-Sub"/>
              </w:rPr>
              <w:t>Ombudsman</w:t>
            </w:r>
            <w:r>
              <w:tab/>
            </w:r>
            <w:r w:rsidR="002E0EC9">
              <w:t>David McGee</w:t>
            </w:r>
          </w:p>
          <w:p w:rsidR="00056139" w:rsidRPr="000A646B" w:rsidRDefault="00D14FC6" w:rsidP="00056139">
            <w:pPr>
              <w:pStyle w:val="Heading1-Subnonboldtext"/>
              <w:rPr>
                <w:rStyle w:val="BodyTextChar"/>
              </w:rPr>
            </w:pPr>
            <w:r w:rsidRPr="00F417FD">
              <w:rPr>
                <w:rStyle w:val="Heading1-Sub"/>
              </w:rPr>
              <w:t>Case number(s)</w:t>
            </w:r>
            <w:r>
              <w:tab/>
            </w:r>
            <w:r w:rsidR="002E0EC9" w:rsidRPr="000A646B">
              <w:rPr>
                <w:rStyle w:val="BodyTextChar"/>
              </w:rPr>
              <w:t>331942</w:t>
            </w:r>
          </w:p>
          <w:p w:rsidR="00B841FB" w:rsidRPr="00F417FD" w:rsidRDefault="00D14FC6" w:rsidP="004A6E84">
            <w:pPr>
              <w:pStyle w:val="Heading1-Subnonboldtext"/>
            </w:pPr>
            <w:r w:rsidRPr="00F417FD">
              <w:rPr>
                <w:rStyle w:val="Heading1-Sub"/>
              </w:rPr>
              <w:t>Date</w:t>
            </w:r>
            <w:r>
              <w:tab/>
            </w:r>
            <w:r w:rsidR="002E0EC9">
              <w:t>June 2012</w:t>
            </w:r>
          </w:p>
        </w:tc>
      </w:tr>
    </w:tbl>
    <w:p w:rsidR="00DD3808" w:rsidRDefault="00DD3808" w:rsidP="009A61CE">
      <w:pPr>
        <w:pStyle w:val="BodyText"/>
        <w:rPr>
          <w:lang w:eastAsia="en-NZ"/>
        </w:rPr>
      </w:pPr>
    </w:p>
    <w:p w:rsidR="002E0EC9" w:rsidRPr="000A646B" w:rsidRDefault="002E0EC9" w:rsidP="000A646B">
      <w:pPr>
        <w:pStyle w:val="BodyText"/>
        <w:rPr>
          <w:i/>
          <w:lang w:eastAsia="en-NZ"/>
        </w:rPr>
      </w:pPr>
      <w:r w:rsidRPr="000A646B">
        <w:rPr>
          <w:i/>
          <w:lang w:eastAsia="en-NZ"/>
        </w:rPr>
        <w:t>A request may be made in any form and communicated by any means</w:t>
      </w:r>
    </w:p>
    <w:p w:rsidR="002E0EC9" w:rsidRDefault="002E0EC9" w:rsidP="000A646B">
      <w:pPr>
        <w:pStyle w:val="BodyText"/>
        <w:rPr>
          <w:sz w:val="23"/>
          <w:szCs w:val="23"/>
        </w:rPr>
      </w:pPr>
      <w:r>
        <w:rPr>
          <w:sz w:val="23"/>
          <w:szCs w:val="23"/>
        </w:rPr>
        <w:t xml:space="preserve">A requester tweeted to their local council: </w:t>
      </w:r>
      <w:r w:rsidRPr="000A646B">
        <w:rPr>
          <w:rStyle w:val="Quotationwithinthesentence"/>
        </w:rPr>
        <w:t>‘hi I’d like to do a LGOIMA request via Twitter. How much is being spent to advertise the council page on facebook?’</w:t>
      </w:r>
      <w:r>
        <w:rPr>
          <w:sz w:val="23"/>
          <w:szCs w:val="23"/>
        </w:rPr>
        <w:t xml:space="preserve">. The council replied </w:t>
      </w:r>
      <w:r w:rsidRPr="000A646B">
        <w:rPr>
          <w:rStyle w:val="Quotationwithinthesentence"/>
        </w:rPr>
        <w:t>‘we cannot take LGOIMA requests over twitter. Please call or email us’</w:t>
      </w:r>
      <w:r>
        <w:rPr>
          <w:sz w:val="23"/>
          <w:szCs w:val="23"/>
        </w:rPr>
        <w:t xml:space="preserve">. The requester complained to the Ombudsman about this response. The complaint was resolved informally by explaining to the council that there was no basis under the LGOIMA to decline to answer the request simply because it was made via Twitter. The council </w:t>
      </w:r>
      <w:r w:rsidR="00374872">
        <w:rPr>
          <w:sz w:val="23"/>
          <w:szCs w:val="23"/>
        </w:rPr>
        <w:t>accepted</w:t>
      </w:r>
      <w:r>
        <w:rPr>
          <w:sz w:val="23"/>
          <w:szCs w:val="23"/>
        </w:rPr>
        <w:t xml:space="preserve"> that the advice provided to the requester was incorrect, and agreed to respond. </w:t>
      </w:r>
    </w:p>
    <w:p w:rsidR="002E0EC9" w:rsidRPr="000A646B" w:rsidRDefault="002E0EC9" w:rsidP="000A646B">
      <w:pPr>
        <w:pStyle w:val="BodyText"/>
        <w:rPr>
          <w:i/>
          <w:iCs/>
        </w:rPr>
      </w:pPr>
      <w:r w:rsidRPr="000A646B">
        <w:rPr>
          <w:i/>
          <w:iCs/>
        </w:rPr>
        <w:t xml:space="preserve">This case note is published under the authority of the </w:t>
      </w:r>
      <w:hyperlink r:id="rId7" w:history="1">
        <w:r w:rsidRPr="000A646B">
          <w:rPr>
            <w:rStyle w:val="Hyperlink"/>
            <w:i/>
            <w:iCs/>
          </w:rPr>
          <w:t>Ombudsmen Rules 1989</w:t>
        </w:r>
      </w:hyperlink>
      <w:r w:rsidRPr="000A646B">
        <w:rPr>
          <w:i/>
          <w:iCs/>
        </w:rPr>
        <w:t>. It sets out an Ombudsman’s view on the facts of a particular case. It should not be taken as establishing any legal precedent that would bind an Ombudsman in future.</w:t>
      </w:r>
    </w:p>
    <w:p w:rsidR="002E0EC9" w:rsidRPr="002E0EC9" w:rsidRDefault="002E0EC9" w:rsidP="000A646B">
      <w:pPr>
        <w:pStyle w:val="BodyText"/>
        <w:rPr>
          <w:lang w:eastAsia="en-NZ"/>
        </w:rPr>
      </w:pPr>
    </w:p>
    <w:sectPr w:rsidR="002E0EC9" w:rsidRPr="002E0EC9"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27D" w:rsidRDefault="00B4027D">
      <w:pPr>
        <w:spacing w:after="0" w:line="240" w:lineRule="auto"/>
      </w:pPr>
      <w:r>
        <w:separator/>
      </w:r>
    </w:p>
  </w:endnote>
  <w:endnote w:type="continuationSeparator" w:id="0">
    <w:p w:rsidR="00B4027D" w:rsidRDefault="00B4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B" w:rsidRDefault="00137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4027D" w:rsidP="00B841FB">
    <w:pPr>
      <w:pStyle w:val="Footerline"/>
    </w:pPr>
  </w:p>
  <w:p w:rsidR="00F200AB" w:rsidRPr="0059155D" w:rsidRDefault="00B4027D" w:rsidP="00B841FB">
    <w:pPr>
      <w:pStyle w:val="Footerline"/>
    </w:pPr>
  </w:p>
  <w:p w:rsidR="00F200AB" w:rsidRPr="005533D8" w:rsidRDefault="00374872" w:rsidP="00B841FB">
    <w:pPr>
      <w:pStyle w:val="Footer"/>
    </w:pPr>
    <w:fldSimple w:instr=" DOCVARIABLE  dvShortText ">
      <w:r w:rsidR="000A646B">
        <w:t>Case note 331942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4A6E84">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4027D" w:rsidP="00B841FB">
    <w:pPr>
      <w:pStyle w:val="Footerline"/>
    </w:pPr>
  </w:p>
  <w:p w:rsidR="00F200AB" w:rsidRPr="0059155D" w:rsidRDefault="00B4027D" w:rsidP="00B841FB">
    <w:pPr>
      <w:pStyle w:val="Footerline"/>
    </w:pPr>
  </w:p>
  <w:p w:rsidR="00F200AB" w:rsidRPr="005533D8" w:rsidRDefault="00374872" w:rsidP="00B841FB">
    <w:pPr>
      <w:pStyle w:val="Footer"/>
    </w:pPr>
    <w:fldSimple w:instr=" DOCVARIABLE  dvShortText ">
      <w:r w:rsidR="000A646B">
        <w:t>Case note 331942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B4027D">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27D" w:rsidRDefault="00B4027D">
      <w:pPr>
        <w:spacing w:after="0" w:line="240" w:lineRule="auto"/>
      </w:pPr>
      <w:r>
        <w:separator/>
      </w:r>
    </w:p>
  </w:footnote>
  <w:footnote w:type="continuationSeparator" w:id="0">
    <w:p w:rsidR="00B4027D" w:rsidRDefault="00B4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B" w:rsidRDefault="00137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B4027D"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31942 |"/>
    <w:docVar w:name="dvShortTextFrm" w:val="Case note 331942"/>
    <w:docVar w:name="IsfirstTb" w:val="False"/>
    <w:docVar w:name="IsInTable" w:val="False"/>
    <w:docVar w:name="OOTOTemplate" w:val="OOTO General\Case note.dotm"/>
  </w:docVars>
  <w:rsids>
    <w:rsidRoot w:val="00051017"/>
    <w:rsid w:val="000054D7"/>
    <w:rsid w:val="00051017"/>
    <w:rsid w:val="00056139"/>
    <w:rsid w:val="000A646B"/>
    <w:rsid w:val="000B2218"/>
    <w:rsid w:val="0013711B"/>
    <w:rsid w:val="00152A27"/>
    <w:rsid w:val="00175E33"/>
    <w:rsid w:val="001966D8"/>
    <w:rsid w:val="001C1C8F"/>
    <w:rsid w:val="001C2D91"/>
    <w:rsid w:val="00212827"/>
    <w:rsid w:val="00231B34"/>
    <w:rsid w:val="002E0EC9"/>
    <w:rsid w:val="00311F55"/>
    <w:rsid w:val="00343B77"/>
    <w:rsid w:val="00366D29"/>
    <w:rsid w:val="00374872"/>
    <w:rsid w:val="00403044"/>
    <w:rsid w:val="004275BC"/>
    <w:rsid w:val="00485BB3"/>
    <w:rsid w:val="004A6E84"/>
    <w:rsid w:val="004F393F"/>
    <w:rsid w:val="00502D89"/>
    <w:rsid w:val="00562870"/>
    <w:rsid w:val="0060106C"/>
    <w:rsid w:val="00665FBB"/>
    <w:rsid w:val="006F57EC"/>
    <w:rsid w:val="007D336D"/>
    <w:rsid w:val="007E531C"/>
    <w:rsid w:val="00830A8D"/>
    <w:rsid w:val="0089058E"/>
    <w:rsid w:val="008A6715"/>
    <w:rsid w:val="00951DAD"/>
    <w:rsid w:val="009A61CE"/>
    <w:rsid w:val="00A85538"/>
    <w:rsid w:val="00B4027D"/>
    <w:rsid w:val="00D14FC6"/>
    <w:rsid w:val="00D15949"/>
    <w:rsid w:val="00D411FA"/>
    <w:rsid w:val="00D85451"/>
    <w:rsid w:val="00DD3808"/>
    <w:rsid w:val="00DE48AC"/>
    <w:rsid w:val="00E03087"/>
    <w:rsid w:val="00E11A0D"/>
    <w:rsid w:val="00E14F7A"/>
    <w:rsid w:val="00E9396C"/>
    <w:rsid w:val="00EB186F"/>
    <w:rsid w:val="00EF7876"/>
    <w:rsid w:val="00F15F51"/>
    <w:rsid w:val="00FB640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2"/>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Default">
    <w:name w:val="Default"/>
    <w:rsid w:val="002E0EC9"/>
    <w:pPr>
      <w:autoSpaceDE w:val="0"/>
      <w:autoSpaceDN w:val="0"/>
      <w:adjustRightInd w:val="0"/>
      <w:spacing w:after="0" w:line="240" w:lineRule="auto"/>
    </w:pPr>
    <w:rPr>
      <w:rFonts w:ascii="Calibri" w:hAnsi="Calibri" w:cs="Calibri"/>
      <w:color w:val="000000"/>
      <w:sz w:val="24"/>
      <w:szCs w:val="24"/>
    </w:rPr>
  </w:style>
  <w:style w:type="paragraph" w:customStyle="1" w:styleId="BodyText2">
    <w:name w:val="Body Text2"/>
    <w:basedOn w:val="Normal"/>
    <w:uiPriority w:val="2"/>
    <w:rsid w:val="002E0EC9"/>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755719">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19050847">
      <w:bodyDiv w:val="1"/>
      <w:marLeft w:val="0"/>
      <w:marRight w:val="0"/>
      <w:marTop w:val="0"/>
      <w:marBottom w:val="0"/>
      <w:divBdr>
        <w:top w:val="none" w:sz="0" w:space="0" w:color="auto"/>
        <w:left w:val="none" w:sz="0" w:space="0" w:color="auto"/>
        <w:bottom w:val="none" w:sz="0" w:space="0" w:color="auto"/>
        <w:right w:val="none" w:sz="0" w:space="0" w:color="auto"/>
      </w:divBdr>
    </w:div>
    <w:div w:id="1219323423">
      <w:bodyDiv w:val="1"/>
      <w:marLeft w:val="0"/>
      <w:marRight w:val="0"/>
      <w:marTop w:val="0"/>
      <w:marBottom w:val="0"/>
      <w:divBdr>
        <w:top w:val="none" w:sz="0" w:space="0" w:color="auto"/>
        <w:left w:val="none" w:sz="0" w:space="0" w:color="auto"/>
        <w:bottom w:val="none" w:sz="0" w:space="0" w:color="auto"/>
        <w:right w:val="none" w:sz="0" w:space="0" w:color="auto"/>
      </w:divBdr>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902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2022-02-14T01:20:00Z</dcterms:created>
  <dcterms:modified xsi:type="dcterms:W3CDTF">2022-02-14T01:20:00Z</dcterms:modified>
</cp:coreProperties>
</file>