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DE6E4" w14:textId="77777777" w:rsidR="00E96424" w:rsidRDefault="00E96424" w:rsidP="008C5CFC">
      <w:pPr>
        <w:tabs>
          <w:tab w:val="left" w:pos="1418"/>
          <w:tab w:val="left" w:pos="5387"/>
        </w:tabs>
      </w:pPr>
    </w:p>
    <w:p w14:paraId="2C0F8EEC" w14:textId="77777777"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282B459B" w14:textId="77777777" w:rsidTr="009B2AA5">
        <w:trPr>
          <w:trHeight w:val="2408"/>
        </w:trPr>
        <w:tc>
          <w:tcPr>
            <w:tcW w:w="9299" w:type="dxa"/>
            <w:vAlign w:val="bottom"/>
            <w:hideMark/>
          </w:tcPr>
          <w:p w14:paraId="6BEAC242" w14:textId="77777777" w:rsidR="009B2AA5" w:rsidRDefault="000A6513" w:rsidP="005A0803">
            <w:pPr>
              <w:pStyle w:val="Title1"/>
            </w:pPr>
            <w:r>
              <w:t>OPCAT</w:t>
            </w:r>
            <w:r w:rsidR="009B2AA5">
              <w:t xml:space="preserve"> Repor</w:t>
            </w:r>
            <w:r w:rsidR="003622A7">
              <w:t>t</w:t>
            </w:r>
            <w:r w:rsidR="00B6797E">
              <w:t xml:space="preserve"> </w:t>
            </w:r>
          </w:p>
        </w:tc>
      </w:tr>
      <w:tr w:rsidR="009B2AA5" w14:paraId="4486A8B9" w14:textId="77777777" w:rsidTr="009B2AA5">
        <w:trPr>
          <w:trHeight w:val="2954"/>
        </w:trPr>
        <w:tc>
          <w:tcPr>
            <w:tcW w:w="9299" w:type="dxa"/>
            <w:tcMar>
              <w:top w:w="284" w:type="dxa"/>
            </w:tcMar>
          </w:tcPr>
          <w:p w14:paraId="1F1A06E1" w14:textId="5748EEE6" w:rsidR="009B2AA5" w:rsidRPr="009B2AA5" w:rsidRDefault="004F1954" w:rsidP="00E82C80">
            <w:pPr>
              <w:pStyle w:val="Title2"/>
            </w:pPr>
            <w:r>
              <w:t>R</w:t>
            </w:r>
            <w:r w:rsidR="009B2AA5">
              <w:t xml:space="preserve">eport on </w:t>
            </w:r>
            <w:r w:rsidR="005B34D4">
              <w:t xml:space="preserve">an unannounced inspection of </w:t>
            </w:r>
            <w:r w:rsidR="00DE694F">
              <w:t>Northland Regional Corrections Facility</w:t>
            </w:r>
            <w:r w:rsidR="005B34D4">
              <w:t xml:space="preserve"> under the Crimes of Torture Act 1989</w:t>
            </w:r>
          </w:p>
        </w:tc>
      </w:tr>
      <w:tr w:rsidR="009B2AA5" w14:paraId="2CCF0E98" w14:textId="77777777" w:rsidTr="009B2AA5">
        <w:trPr>
          <w:trHeight w:val="6050"/>
        </w:trPr>
        <w:tc>
          <w:tcPr>
            <w:tcW w:w="9299" w:type="dxa"/>
            <w:tcMar>
              <w:top w:w="284" w:type="dxa"/>
            </w:tcMar>
            <w:vAlign w:val="bottom"/>
          </w:tcPr>
          <w:p w14:paraId="7D03A9E1" w14:textId="1DEFA936" w:rsidR="009B2AA5" w:rsidRPr="00865E8F" w:rsidRDefault="00196F2B" w:rsidP="00865E8F">
            <w:pPr>
              <w:pStyle w:val="Datecover"/>
            </w:pPr>
            <w:r>
              <w:t>29 July 2019</w:t>
            </w:r>
          </w:p>
          <w:p w14:paraId="1099136E" w14:textId="77777777" w:rsidR="000A6513" w:rsidRDefault="000A6513" w:rsidP="000A6513">
            <w:pPr>
              <w:pStyle w:val="ChiefOmbudsman"/>
            </w:pPr>
            <w:r>
              <w:t>Peter Boshier</w:t>
            </w:r>
          </w:p>
          <w:p w14:paraId="5B8B0BA5" w14:textId="77777777" w:rsidR="000A6513" w:rsidRPr="00865E8F" w:rsidRDefault="000A6513" w:rsidP="000A6513">
            <w:pPr>
              <w:pStyle w:val="ChiefOmbudsmantitle"/>
            </w:pPr>
            <w:r w:rsidRPr="00865E8F">
              <w:t>Chief Ombudsman</w:t>
            </w:r>
          </w:p>
          <w:p w14:paraId="004AAAFD" w14:textId="77777777" w:rsidR="009B2AA5" w:rsidRDefault="000A6513" w:rsidP="00BA7E8C">
            <w:pPr>
              <w:pStyle w:val="ChiefOmbudsmantitle"/>
            </w:pPr>
            <w:r w:rsidRPr="00865E8F">
              <w:t>National Preventive Mechanism</w:t>
            </w:r>
          </w:p>
          <w:p w14:paraId="4B8E4A8E" w14:textId="77777777" w:rsidR="004E01BB" w:rsidRDefault="004E01BB" w:rsidP="00BA7E8C">
            <w:pPr>
              <w:pStyle w:val="ChiefOmbudsmantitle"/>
            </w:pPr>
          </w:p>
        </w:tc>
      </w:tr>
    </w:tbl>
    <w:p w14:paraId="1E6F9963" w14:textId="77777777" w:rsidR="00AE27D4" w:rsidRDefault="00AE27D4" w:rsidP="00A46A23"/>
    <w:p w14:paraId="3A5C3F56" w14:textId="77777777" w:rsidR="00E671C1" w:rsidRPr="00A46A23" w:rsidRDefault="00E671C1" w:rsidP="00A46A23">
      <w:pPr>
        <w:sectPr w:rsidR="00E671C1" w:rsidRPr="00A46A23" w:rsidSect="00D551D1">
          <w:headerReference w:type="first" r:id="rId8"/>
          <w:endnotePr>
            <w:numFmt w:val="decimal"/>
          </w:endnotePr>
          <w:type w:val="continuous"/>
          <w:pgSz w:w="11906" w:h="16838" w:code="9"/>
          <w:pgMar w:top="1701" w:right="1304" w:bottom="1701" w:left="1134" w:header="680" w:footer="680" w:gutter="0"/>
          <w:cols w:space="708"/>
          <w:titlePg/>
          <w:docGrid w:linePitch="360"/>
        </w:sectPr>
      </w:pPr>
    </w:p>
    <w:p w14:paraId="7FF68DF2" w14:textId="77777777" w:rsidR="0097338A" w:rsidRDefault="0097338A" w:rsidP="00DA47DE">
      <w:pPr>
        <w:pStyle w:val="TOCHeading"/>
        <w:numPr>
          <w:ilvl w:val="0"/>
          <w:numId w:val="26"/>
        </w:numPr>
        <w:spacing w:before="480"/>
      </w:pPr>
      <w:bookmarkStart w:id="0" w:name="GoToContents"/>
      <w:bookmarkStart w:id="1" w:name="TOCSection"/>
      <w:r>
        <w:lastRenderedPageBreak/>
        <w:t>Contents</w:t>
      </w:r>
      <w:bookmarkEnd w:id="0"/>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3C00B08C" w14:textId="77777777" w:rsidTr="00E03DAB">
        <w:tc>
          <w:tcPr>
            <w:tcW w:w="9354" w:type="dxa"/>
          </w:tcPr>
          <w:bookmarkStart w:id="2" w:name="TOCMain" w:colFirst="0" w:colLast="0"/>
          <w:p w14:paraId="1F3BDCED" w14:textId="121092AE" w:rsidR="00BB3B84"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15288514" w:history="1">
              <w:r w:rsidR="00BB3B84" w:rsidRPr="00D33631">
                <w:rPr>
                  <w:rStyle w:val="Hyperlink"/>
                  <w:noProof/>
                </w:rPr>
                <w:t>Foreword</w:t>
              </w:r>
              <w:r w:rsidR="00BB3B84">
                <w:rPr>
                  <w:noProof/>
                  <w:webHidden/>
                </w:rPr>
                <w:tab/>
              </w:r>
              <w:r w:rsidR="00BB3B84">
                <w:rPr>
                  <w:noProof/>
                  <w:webHidden/>
                </w:rPr>
                <w:fldChar w:fldCharType="begin"/>
              </w:r>
              <w:r w:rsidR="00BB3B84">
                <w:rPr>
                  <w:noProof/>
                  <w:webHidden/>
                </w:rPr>
                <w:instrText xml:space="preserve"> PAGEREF _Toc15288514 \h </w:instrText>
              </w:r>
              <w:r w:rsidR="00BB3B84">
                <w:rPr>
                  <w:noProof/>
                  <w:webHidden/>
                </w:rPr>
              </w:r>
              <w:r w:rsidR="00BB3B84">
                <w:rPr>
                  <w:noProof/>
                  <w:webHidden/>
                </w:rPr>
                <w:fldChar w:fldCharType="separate"/>
              </w:r>
              <w:r w:rsidR="00F7627A">
                <w:rPr>
                  <w:noProof/>
                  <w:webHidden/>
                </w:rPr>
                <w:t>1</w:t>
              </w:r>
              <w:r w:rsidR="00BB3B84">
                <w:rPr>
                  <w:noProof/>
                  <w:webHidden/>
                </w:rPr>
                <w:fldChar w:fldCharType="end"/>
              </w:r>
            </w:hyperlink>
          </w:p>
          <w:p w14:paraId="56973E19" w14:textId="5CC1D330" w:rsidR="00BB3B84" w:rsidRDefault="003103EE">
            <w:pPr>
              <w:pStyle w:val="TOC1"/>
              <w:rPr>
                <w:rFonts w:asciiTheme="minorHAnsi" w:eastAsiaTheme="minorEastAsia" w:hAnsiTheme="minorHAnsi"/>
                <w:noProof/>
                <w:color w:val="auto"/>
                <w:sz w:val="22"/>
                <w:lang w:eastAsia="en-NZ"/>
              </w:rPr>
            </w:pPr>
            <w:hyperlink w:anchor="_Toc15288515" w:history="1">
              <w:r w:rsidR="00BB3B84" w:rsidRPr="00D33631">
                <w:rPr>
                  <w:rStyle w:val="Hyperlink"/>
                  <w:noProof/>
                </w:rPr>
                <w:t>Facility facts</w:t>
              </w:r>
              <w:r w:rsidR="00BB3B84">
                <w:rPr>
                  <w:noProof/>
                  <w:webHidden/>
                </w:rPr>
                <w:tab/>
              </w:r>
              <w:r w:rsidR="00BB3B84">
                <w:rPr>
                  <w:noProof/>
                  <w:webHidden/>
                </w:rPr>
                <w:fldChar w:fldCharType="begin"/>
              </w:r>
              <w:r w:rsidR="00BB3B84">
                <w:rPr>
                  <w:noProof/>
                  <w:webHidden/>
                </w:rPr>
                <w:instrText xml:space="preserve"> PAGEREF _Toc15288515 \h </w:instrText>
              </w:r>
              <w:r w:rsidR="00BB3B84">
                <w:rPr>
                  <w:noProof/>
                  <w:webHidden/>
                </w:rPr>
              </w:r>
              <w:r w:rsidR="00BB3B84">
                <w:rPr>
                  <w:noProof/>
                  <w:webHidden/>
                </w:rPr>
                <w:fldChar w:fldCharType="separate"/>
              </w:r>
              <w:r w:rsidR="00F7627A">
                <w:rPr>
                  <w:noProof/>
                  <w:webHidden/>
                </w:rPr>
                <w:t>3</w:t>
              </w:r>
              <w:r w:rsidR="00BB3B84">
                <w:rPr>
                  <w:noProof/>
                  <w:webHidden/>
                </w:rPr>
                <w:fldChar w:fldCharType="end"/>
              </w:r>
            </w:hyperlink>
          </w:p>
          <w:p w14:paraId="0336224C" w14:textId="470AFE8B" w:rsidR="00BB3B84" w:rsidRDefault="003103EE">
            <w:pPr>
              <w:pStyle w:val="TOC2"/>
              <w:rPr>
                <w:rFonts w:asciiTheme="minorHAnsi" w:eastAsiaTheme="minorEastAsia" w:hAnsiTheme="minorHAnsi"/>
                <w:noProof/>
                <w:color w:val="auto"/>
                <w:sz w:val="22"/>
                <w:lang w:eastAsia="en-NZ"/>
              </w:rPr>
            </w:pPr>
            <w:hyperlink w:anchor="_Toc15288516" w:history="1">
              <w:r w:rsidR="00BB3B84" w:rsidRPr="00D33631">
                <w:rPr>
                  <w:rStyle w:val="Hyperlink"/>
                  <w:noProof/>
                </w:rPr>
                <w:t>Northland Regional Corrections Facility</w:t>
              </w:r>
              <w:r w:rsidR="00BB3B84">
                <w:rPr>
                  <w:noProof/>
                  <w:webHidden/>
                </w:rPr>
                <w:tab/>
              </w:r>
              <w:r w:rsidR="00BB3B84">
                <w:rPr>
                  <w:noProof/>
                  <w:webHidden/>
                </w:rPr>
                <w:fldChar w:fldCharType="begin"/>
              </w:r>
              <w:r w:rsidR="00BB3B84">
                <w:rPr>
                  <w:noProof/>
                  <w:webHidden/>
                </w:rPr>
                <w:instrText xml:space="preserve"> PAGEREF _Toc15288516 \h </w:instrText>
              </w:r>
              <w:r w:rsidR="00BB3B84">
                <w:rPr>
                  <w:noProof/>
                  <w:webHidden/>
                </w:rPr>
              </w:r>
              <w:r w:rsidR="00BB3B84">
                <w:rPr>
                  <w:noProof/>
                  <w:webHidden/>
                </w:rPr>
                <w:fldChar w:fldCharType="separate"/>
              </w:r>
              <w:r w:rsidR="00F7627A">
                <w:rPr>
                  <w:noProof/>
                  <w:webHidden/>
                </w:rPr>
                <w:t>3</w:t>
              </w:r>
              <w:r w:rsidR="00BB3B84">
                <w:rPr>
                  <w:noProof/>
                  <w:webHidden/>
                </w:rPr>
                <w:fldChar w:fldCharType="end"/>
              </w:r>
            </w:hyperlink>
          </w:p>
          <w:p w14:paraId="4ECE6F96" w14:textId="5C9F20EE" w:rsidR="00BB3B84" w:rsidRDefault="003103EE">
            <w:pPr>
              <w:pStyle w:val="TOC2"/>
              <w:rPr>
                <w:rFonts w:asciiTheme="minorHAnsi" w:eastAsiaTheme="minorEastAsia" w:hAnsiTheme="minorHAnsi"/>
                <w:noProof/>
                <w:color w:val="auto"/>
                <w:sz w:val="22"/>
                <w:lang w:eastAsia="en-NZ"/>
              </w:rPr>
            </w:pPr>
            <w:hyperlink w:anchor="_Toc15288517" w:history="1">
              <w:r w:rsidR="00BB3B84" w:rsidRPr="00D33631">
                <w:rPr>
                  <w:rStyle w:val="Hyperlink"/>
                  <w:noProof/>
                </w:rPr>
                <w:t>Region</w:t>
              </w:r>
              <w:r w:rsidR="00BB3B84">
                <w:rPr>
                  <w:noProof/>
                  <w:webHidden/>
                </w:rPr>
                <w:tab/>
              </w:r>
              <w:r w:rsidR="00BB3B84">
                <w:rPr>
                  <w:noProof/>
                  <w:webHidden/>
                </w:rPr>
                <w:fldChar w:fldCharType="begin"/>
              </w:r>
              <w:r w:rsidR="00BB3B84">
                <w:rPr>
                  <w:noProof/>
                  <w:webHidden/>
                </w:rPr>
                <w:instrText xml:space="preserve"> PAGEREF _Toc15288517 \h </w:instrText>
              </w:r>
              <w:r w:rsidR="00BB3B84">
                <w:rPr>
                  <w:noProof/>
                  <w:webHidden/>
                </w:rPr>
              </w:r>
              <w:r w:rsidR="00BB3B84">
                <w:rPr>
                  <w:noProof/>
                  <w:webHidden/>
                </w:rPr>
                <w:fldChar w:fldCharType="separate"/>
              </w:r>
              <w:r w:rsidR="00F7627A">
                <w:rPr>
                  <w:noProof/>
                  <w:webHidden/>
                </w:rPr>
                <w:t>4</w:t>
              </w:r>
              <w:r w:rsidR="00BB3B84">
                <w:rPr>
                  <w:noProof/>
                  <w:webHidden/>
                </w:rPr>
                <w:fldChar w:fldCharType="end"/>
              </w:r>
            </w:hyperlink>
          </w:p>
          <w:p w14:paraId="609BAD40" w14:textId="469AC4B5" w:rsidR="00BB3B84" w:rsidRDefault="003103EE">
            <w:pPr>
              <w:pStyle w:val="TOC2"/>
              <w:rPr>
                <w:rFonts w:asciiTheme="minorHAnsi" w:eastAsiaTheme="minorEastAsia" w:hAnsiTheme="minorHAnsi"/>
                <w:noProof/>
                <w:color w:val="auto"/>
                <w:sz w:val="22"/>
                <w:lang w:eastAsia="en-NZ"/>
              </w:rPr>
            </w:pPr>
            <w:hyperlink w:anchor="_Toc15288518" w:history="1">
              <w:r w:rsidR="00BB3B84" w:rsidRPr="00D33631">
                <w:rPr>
                  <w:rStyle w:val="Hyperlink"/>
                  <w:noProof/>
                </w:rPr>
                <w:t>Prison Director</w:t>
              </w:r>
              <w:r w:rsidR="00BB3B84">
                <w:rPr>
                  <w:noProof/>
                  <w:webHidden/>
                </w:rPr>
                <w:tab/>
              </w:r>
              <w:r w:rsidR="00BB3B84">
                <w:rPr>
                  <w:noProof/>
                  <w:webHidden/>
                </w:rPr>
                <w:fldChar w:fldCharType="begin"/>
              </w:r>
              <w:r w:rsidR="00BB3B84">
                <w:rPr>
                  <w:noProof/>
                  <w:webHidden/>
                </w:rPr>
                <w:instrText xml:space="preserve"> PAGEREF _Toc15288518 \h </w:instrText>
              </w:r>
              <w:r w:rsidR="00BB3B84">
                <w:rPr>
                  <w:noProof/>
                  <w:webHidden/>
                </w:rPr>
              </w:r>
              <w:r w:rsidR="00BB3B84">
                <w:rPr>
                  <w:noProof/>
                  <w:webHidden/>
                </w:rPr>
                <w:fldChar w:fldCharType="separate"/>
              </w:r>
              <w:r w:rsidR="00F7627A">
                <w:rPr>
                  <w:noProof/>
                  <w:webHidden/>
                </w:rPr>
                <w:t>4</w:t>
              </w:r>
              <w:r w:rsidR="00BB3B84">
                <w:rPr>
                  <w:noProof/>
                  <w:webHidden/>
                </w:rPr>
                <w:fldChar w:fldCharType="end"/>
              </w:r>
            </w:hyperlink>
          </w:p>
          <w:p w14:paraId="4F526656" w14:textId="57B41C6C" w:rsidR="00BB3B84" w:rsidRDefault="003103EE">
            <w:pPr>
              <w:pStyle w:val="TOC2"/>
              <w:rPr>
                <w:rFonts w:asciiTheme="minorHAnsi" w:eastAsiaTheme="minorEastAsia" w:hAnsiTheme="minorHAnsi"/>
                <w:noProof/>
                <w:color w:val="auto"/>
                <w:sz w:val="22"/>
                <w:lang w:eastAsia="en-NZ"/>
              </w:rPr>
            </w:pPr>
            <w:hyperlink w:anchor="_Toc15288519" w:history="1">
              <w:r w:rsidR="00BB3B84" w:rsidRPr="00D33631">
                <w:rPr>
                  <w:rStyle w:val="Hyperlink"/>
                  <w:noProof/>
                </w:rPr>
                <w:t>Regional Commissioner</w:t>
              </w:r>
              <w:r w:rsidR="00BB3B84">
                <w:rPr>
                  <w:noProof/>
                  <w:webHidden/>
                </w:rPr>
                <w:tab/>
              </w:r>
              <w:r w:rsidR="00BB3B84">
                <w:rPr>
                  <w:noProof/>
                  <w:webHidden/>
                </w:rPr>
                <w:fldChar w:fldCharType="begin"/>
              </w:r>
              <w:r w:rsidR="00BB3B84">
                <w:rPr>
                  <w:noProof/>
                  <w:webHidden/>
                </w:rPr>
                <w:instrText xml:space="preserve"> PAGEREF _Toc15288519 \h </w:instrText>
              </w:r>
              <w:r w:rsidR="00BB3B84">
                <w:rPr>
                  <w:noProof/>
                  <w:webHidden/>
                </w:rPr>
              </w:r>
              <w:r w:rsidR="00BB3B84">
                <w:rPr>
                  <w:noProof/>
                  <w:webHidden/>
                </w:rPr>
                <w:fldChar w:fldCharType="separate"/>
              </w:r>
              <w:r w:rsidR="00F7627A">
                <w:rPr>
                  <w:noProof/>
                  <w:webHidden/>
                </w:rPr>
                <w:t>4</w:t>
              </w:r>
              <w:r w:rsidR="00BB3B84">
                <w:rPr>
                  <w:noProof/>
                  <w:webHidden/>
                </w:rPr>
                <w:fldChar w:fldCharType="end"/>
              </w:r>
            </w:hyperlink>
          </w:p>
          <w:p w14:paraId="272CD546" w14:textId="7DEDE13A" w:rsidR="00BB3B84" w:rsidRDefault="003103EE">
            <w:pPr>
              <w:pStyle w:val="TOC2"/>
              <w:rPr>
                <w:rFonts w:asciiTheme="minorHAnsi" w:eastAsiaTheme="minorEastAsia" w:hAnsiTheme="minorHAnsi"/>
                <w:noProof/>
                <w:color w:val="auto"/>
                <w:sz w:val="22"/>
                <w:lang w:eastAsia="en-NZ"/>
              </w:rPr>
            </w:pPr>
            <w:hyperlink w:anchor="_Toc15288520" w:history="1">
              <w:r w:rsidR="00BB3B84" w:rsidRPr="00D33631">
                <w:rPr>
                  <w:rStyle w:val="Hyperlink"/>
                  <w:noProof/>
                </w:rPr>
                <w:t>Previous inspections</w:t>
              </w:r>
              <w:r w:rsidR="00BB3B84">
                <w:rPr>
                  <w:noProof/>
                  <w:webHidden/>
                </w:rPr>
                <w:tab/>
              </w:r>
              <w:r w:rsidR="00BB3B84">
                <w:rPr>
                  <w:noProof/>
                  <w:webHidden/>
                </w:rPr>
                <w:fldChar w:fldCharType="begin"/>
              </w:r>
              <w:r w:rsidR="00BB3B84">
                <w:rPr>
                  <w:noProof/>
                  <w:webHidden/>
                </w:rPr>
                <w:instrText xml:space="preserve"> PAGEREF _Toc15288520 \h </w:instrText>
              </w:r>
              <w:r w:rsidR="00BB3B84">
                <w:rPr>
                  <w:noProof/>
                  <w:webHidden/>
                </w:rPr>
              </w:r>
              <w:r w:rsidR="00BB3B84">
                <w:rPr>
                  <w:noProof/>
                  <w:webHidden/>
                </w:rPr>
                <w:fldChar w:fldCharType="separate"/>
              </w:r>
              <w:r w:rsidR="00F7627A">
                <w:rPr>
                  <w:noProof/>
                  <w:webHidden/>
                </w:rPr>
                <w:t>4</w:t>
              </w:r>
              <w:r w:rsidR="00BB3B84">
                <w:rPr>
                  <w:noProof/>
                  <w:webHidden/>
                </w:rPr>
                <w:fldChar w:fldCharType="end"/>
              </w:r>
            </w:hyperlink>
          </w:p>
          <w:p w14:paraId="7DFEA4B5" w14:textId="04A62D45" w:rsidR="00BB3B84" w:rsidRDefault="003103EE">
            <w:pPr>
              <w:pStyle w:val="TOC1"/>
              <w:rPr>
                <w:rFonts w:asciiTheme="minorHAnsi" w:eastAsiaTheme="minorEastAsia" w:hAnsiTheme="minorHAnsi"/>
                <w:noProof/>
                <w:color w:val="auto"/>
                <w:sz w:val="22"/>
                <w:lang w:eastAsia="en-NZ"/>
              </w:rPr>
            </w:pPr>
            <w:hyperlink w:anchor="_Toc15288521" w:history="1">
              <w:r w:rsidR="00BB3B84" w:rsidRPr="00D33631">
                <w:rPr>
                  <w:rStyle w:val="Hyperlink"/>
                  <w:noProof/>
                </w:rPr>
                <w:t>The Inspection</w:t>
              </w:r>
              <w:r w:rsidR="00BB3B84">
                <w:rPr>
                  <w:noProof/>
                  <w:webHidden/>
                </w:rPr>
                <w:tab/>
              </w:r>
              <w:r w:rsidR="00BB3B84">
                <w:rPr>
                  <w:noProof/>
                  <w:webHidden/>
                </w:rPr>
                <w:fldChar w:fldCharType="begin"/>
              </w:r>
              <w:r w:rsidR="00BB3B84">
                <w:rPr>
                  <w:noProof/>
                  <w:webHidden/>
                </w:rPr>
                <w:instrText xml:space="preserve"> PAGEREF _Toc15288521 \h </w:instrText>
              </w:r>
              <w:r w:rsidR="00BB3B84">
                <w:rPr>
                  <w:noProof/>
                  <w:webHidden/>
                </w:rPr>
              </w:r>
              <w:r w:rsidR="00BB3B84">
                <w:rPr>
                  <w:noProof/>
                  <w:webHidden/>
                </w:rPr>
                <w:fldChar w:fldCharType="separate"/>
              </w:r>
              <w:r w:rsidR="00F7627A">
                <w:rPr>
                  <w:noProof/>
                  <w:webHidden/>
                </w:rPr>
                <w:t>5</w:t>
              </w:r>
              <w:r w:rsidR="00BB3B84">
                <w:rPr>
                  <w:noProof/>
                  <w:webHidden/>
                </w:rPr>
                <w:fldChar w:fldCharType="end"/>
              </w:r>
            </w:hyperlink>
          </w:p>
          <w:p w14:paraId="2D01C27E" w14:textId="49635E00" w:rsidR="00BB3B84" w:rsidRDefault="003103EE">
            <w:pPr>
              <w:pStyle w:val="TOC2"/>
              <w:rPr>
                <w:rFonts w:asciiTheme="minorHAnsi" w:eastAsiaTheme="minorEastAsia" w:hAnsiTheme="minorHAnsi"/>
                <w:noProof/>
                <w:color w:val="auto"/>
                <w:sz w:val="22"/>
                <w:lang w:eastAsia="en-NZ"/>
              </w:rPr>
            </w:pPr>
            <w:hyperlink w:anchor="_Toc15288522" w:history="1">
              <w:r w:rsidR="00BB3B84" w:rsidRPr="00D33631">
                <w:rPr>
                  <w:rStyle w:val="Hyperlink"/>
                  <w:noProof/>
                </w:rPr>
                <w:t>Methodology</w:t>
              </w:r>
              <w:r w:rsidR="00BB3B84">
                <w:rPr>
                  <w:noProof/>
                  <w:webHidden/>
                </w:rPr>
                <w:tab/>
              </w:r>
              <w:r w:rsidR="00BB3B84">
                <w:rPr>
                  <w:noProof/>
                  <w:webHidden/>
                </w:rPr>
                <w:fldChar w:fldCharType="begin"/>
              </w:r>
              <w:r w:rsidR="00BB3B84">
                <w:rPr>
                  <w:noProof/>
                  <w:webHidden/>
                </w:rPr>
                <w:instrText xml:space="preserve"> PAGEREF _Toc15288522 \h </w:instrText>
              </w:r>
              <w:r w:rsidR="00BB3B84">
                <w:rPr>
                  <w:noProof/>
                  <w:webHidden/>
                </w:rPr>
              </w:r>
              <w:r w:rsidR="00BB3B84">
                <w:rPr>
                  <w:noProof/>
                  <w:webHidden/>
                </w:rPr>
                <w:fldChar w:fldCharType="separate"/>
              </w:r>
              <w:r w:rsidR="00F7627A">
                <w:rPr>
                  <w:noProof/>
                  <w:webHidden/>
                </w:rPr>
                <w:t>5</w:t>
              </w:r>
              <w:r w:rsidR="00BB3B84">
                <w:rPr>
                  <w:noProof/>
                  <w:webHidden/>
                </w:rPr>
                <w:fldChar w:fldCharType="end"/>
              </w:r>
            </w:hyperlink>
          </w:p>
          <w:p w14:paraId="378F36AA" w14:textId="750E260D" w:rsidR="00BB3B84" w:rsidRDefault="003103EE">
            <w:pPr>
              <w:pStyle w:val="TOC3"/>
              <w:rPr>
                <w:rFonts w:asciiTheme="minorHAnsi" w:eastAsiaTheme="minorEastAsia" w:hAnsiTheme="minorHAnsi"/>
                <w:noProof/>
                <w:color w:val="auto"/>
                <w:sz w:val="22"/>
                <w:lang w:eastAsia="en-NZ"/>
              </w:rPr>
            </w:pPr>
            <w:hyperlink w:anchor="_Toc15288523" w:history="1">
              <w:r w:rsidR="00BB3B84" w:rsidRPr="00D33631">
                <w:rPr>
                  <w:rStyle w:val="Hyperlink"/>
                  <w:noProof/>
                </w:rPr>
                <w:t>Prisoner Survey and Focus Groups</w:t>
              </w:r>
              <w:r w:rsidR="00BB3B84">
                <w:rPr>
                  <w:noProof/>
                  <w:webHidden/>
                </w:rPr>
                <w:tab/>
              </w:r>
              <w:r w:rsidR="00BB3B84">
                <w:rPr>
                  <w:noProof/>
                  <w:webHidden/>
                </w:rPr>
                <w:fldChar w:fldCharType="begin"/>
              </w:r>
              <w:r w:rsidR="00BB3B84">
                <w:rPr>
                  <w:noProof/>
                  <w:webHidden/>
                </w:rPr>
                <w:instrText xml:space="preserve"> PAGEREF _Toc15288523 \h </w:instrText>
              </w:r>
              <w:r w:rsidR="00BB3B84">
                <w:rPr>
                  <w:noProof/>
                  <w:webHidden/>
                </w:rPr>
              </w:r>
              <w:r w:rsidR="00BB3B84">
                <w:rPr>
                  <w:noProof/>
                  <w:webHidden/>
                </w:rPr>
                <w:fldChar w:fldCharType="separate"/>
              </w:r>
              <w:r w:rsidR="00F7627A">
                <w:rPr>
                  <w:noProof/>
                  <w:webHidden/>
                </w:rPr>
                <w:t>5</w:t>
              </w:r>
              <w:r w:rsidR="00BB3B84">
                <w:rPr>
                  <w:noProof/>
                  <w:webHidden/>
                </w:rPr>
                <w:fldChar w:fldCharType="end"/>
              </w:r>
            </w:hyperlink>
          </w:p>
          <w:p w14:paraId="0C30D7E6" w14:textId="58447D6B" w:rsidR="00BB3B84" w:rsidRDefault="003103EE">
            <w:pPr>
              <w:pStyle w:val="TOC3"/>
              <w:rPr>
                <w:rFonts w:asciiTheme="minorHAnsi" w:eastAsiaTheme="minorEastAsia" w:hAnsiTheme="minorHAnsi"/>
                <w:noProof/>
                <w:color w:val="auto"/>
                <w:sz w:val="22"/>
                <w:lang w:eastAsia="en-NZ"/>
              </w:rPr>
            </w:pPr>
            <w:hyperlink w:anchor="_Toc15288524" w:history="1">
              <w:r w:rsidR="00BB3B84" w:rsidRPr="00D33631">
                <w:rPr>
                  <w:rStyle w:val="Hyperlink"/>
                  <w:noProof/>
                </w:rPr>
                <w:t>Inspection criteria</w:t>
              </w:r>
              <w:r w:rsidR="00BB3B84">
                <w:rPr>
                  <w:noProof/>
                  <w:webHidden/>
                </w:rPr>
                <w:tab/>
              </w:r>
              <w:r w:rsidR="00BB3B84">
                <w:rPr>
                  <w:noProof/>
                  <w:webHidden/>
                </w:rPr>
                <w:fldChar w:fldCharType="begin"/>
              </w:r>
              <w:r w:rsidR="00BB3B84">
                <w:rPr>
                  <w:noProof/>
                  <w:webHidden/>
                </w:rPr>
                <w:instrText xml:space="preserve"> PAGEREF _Toc15288524 \h </w:instrText>
              </w:r>
              <w:r w:rsidR="00BB3B84">
                <w:rPr>
                  <w:noProof/>
                  <w:webHidden/>
                </w:rPr>
              </w:r>
              <w:r w:rsidR="00BB3B84">
                <w:rPr>
                  <w:noProof/>
                  <w:webHidden/>
                </w:rPr>
                <w:fldChar w:fldCharType="separate"/>
              </w:r>
              <w:r w:rsidR="00F7627A">
                <w:rPr>
                  <w:noProof/>
                  <w:webHidden/>
                </w:rPr>
                <w:t>5</w:t>
              </w:r>
              <w:r w:rsidR="00BB3B84">
                <w:rPr>
                  <w:noProof/>
                  <w:webHidden/>
                </w:rPr>
                <w:fldChar w:fldCharType="end"/>
              </w:r>
            </w:hyperlink>
          </w:p>
          <w:p w14:paraId="48D7589D" w14:textId="5F7DB412" w:rsidR="00BB3B84" w:rsidRDefault="003103EE">
            <w:pPr>
              <w:pStyle w:val="TOC3"/>
              <w:rPr>
                <w:rFonts w:asciiTheme="minorHAnsi" w:eastAsiaTheme="minorEastAsia" w:hAnsiTheme="minorHAnsi"/>
                <w:noProof/>
                <w:color w:val="auto"/>
                <w:sz w:val="22"/>
                <w:lang w:eastAsia="en-NZ"/>
              </w:rPr>
            </w:pPr>
            <w:hyperlink w:anchor="_Toc15288525" w:history="1">
              <w:r w:rsidR="00BB3B84" w:rsidRPr="00D33631">
                <w:rPr>
                  <w:rStyle w:val="Hyperlink"/>
                  <w:noProof/>
                </w:rPr>
                <w:t>Evaluation techniques</w:t>
              </w:r>
              <w:r w:rsidR="00BB3B84">
                <w:rPr>
                  <w:noProof/>
                  <w:webHidden/>
                </w:rPr>
                <w:tab/>
              </w:r>
              <w:r w:rsidR="00BB3B84">
                <w:rPr>
                  <w:noProof/>
                  <w:webHidden/>
                </w:rPr>
                <w:fldChar w:fldCharType="begin"/>
              </w:r>
              <w:r w:rsidR="00BB3B84">
                <w:rPr>
                  <w:noProof/>
                  <w:webHidden/>
                </w:rPr>
                <w:instrText xml:space="preserve"> PAGEREF _Toc15288525 \h </w:instrText>
              </w:r>
              <w:r w:rsidR="00BB3B84">
                <w:rPr>
                  <w:noProof/>
                  <w:webHidden/>
                </w:rPr>
              </w:r>
              <w:r w:rsidR="00BB3B84">
                <w:rPr>
                  <w:noProof/>
                  <w:webHidden/>
                </w:rPr>
                <w:fldChar w:fldCharType="separate"/>
              </w:r>
              <w:r w:rsidR="00F7627A">
                <w:rPr>
                  <w:noProof/>
                  <w:webHidden/>
                </w:rPr>
                <w:t>6</w:t>
              </w:r>
              <w:r w:rsidR="00BB3B84">
                <w:rPr>
                  <w:noProof/>
                  <w:webHidden/>
                </w:rPr>
                <w:fldChar w:fldCharType="end"/>
              </w:r>
            </w:hyperlink>
          </w:p>
          <w:p w14:paraId="086F5282" w14:textId="56557A69" w:rsidR="00BB3B84" w:rsidRDefault="003103EE">
            <w:pPr>
              <w:pStyle w:val="TOC1"/>
              <w:rPr>
                <w:rFonts w:asciiTheme="minorHAnsi" w:eastAsiaTheme="minorEastAsia" w:hAnsiTheme="minorHAnsi"/>
                <w:noProof/>
                <w:color w:val="auto"/>
                <w:sz w:val="22"/>
                <w:lang w:eastAsia="en-NZ"/>
              </w:rPr>
            </w:pPr>
            <w:hyperlink w:anchor="_Toc15288526" w:history="1">
              <w:r w:rsidR="00BB3B84" w:rsidRPr="00D33631">
                <w:rPr>
                  <w:rStyle w:val="Hyperlink"/>
                  <w:noProof/>
                </w:rPr>
                <w:t>Criteria 1: Treatment</w:t>
              </w:r>
              <w:r w:rsidR="00BB3B84">
                <w:rPr>
                  <w:noProof/>
                  <w:webHidden/>
                </w:rPr>
                <w:tab/>
              </w:r>
              <w:r w:rsidR="00BB3B84">
                <w:rPr>
                  <w:noProof/>
                  <w:webHidden/>
                </w:rPr>
                <w:fldChar w:fldCharType="begin"/>
              </w:r>
              <w:r w:rsidR="00BB3B84">
                <w:rPr>
                  <w:noProof/>
                  <w:webHidden/>
                </w:rPr>
                <w:instrText xml:space="preserve"> PAGEREF _Toc15288526 \h </w:instrText>
              </w:r>
              <w:r w:rsidR="00BB3B84">
                <w:rPr>
                  <w:noProof/>
                  <w:webHidden/>
                </w:rPr>
              </w:r>
              <w:r w:rsidR="00BB3B84">
                <w:rPr>
                  <w:noProof/>
                  <w:webHidden/>
                </w:rPr>
                <w:fldChar w:fldCharType="separate"/>
              </w:r>
              <w:r w:rsidR="00F7627A">
                <w:rPr>
                  <w:noProof/>
                  <w:webHidden/>
                </w:rPr>
                <w:t>7</w:t>
              </w:r>
              <w:r w:rsidR="00BB3B84">
                <w:rPr>
                  <w:noProof/>
                  <w:webHidden/>
                </w:rPr>
                <w:fldChar w:fldCharType="end"/>
              </w:r>
            </w:hyperlink>
          </w:p>
          <w:p w14:paraId="31BD060A" w14:textId="20F21168" w:rsidR="00BB3B84" w:rsidRDefault="003103EE">
            <w:pPr>
              <w:pStyle w:val="TOC2"/>
              <w:rPr>
                <w:rFonts w:asciiTheme="minorHAnsi" w:eastAsiaTheme="minorEastAsia" w:hAnsiTheme="minorHAnsi"/>
                <w:noProof/>
                <w:color w:val="auto"/>
                <w:sz w:val="22"/>
                <w:lang w:eastAsia="en-NZ"/>
              </w:rPr>
            </w:pPr>
            <w:hyperlink w:anchor="_Toc15288527" w:history="1">
              <w:r w:rsidR="00BB3B84" w:rsidRPr="00D33631">
                <w:rPr>
                  <w:rStyle w:val="Hyperlink"/>
                  <w:noProof/>
                </w:rPr>
                <w:t>Assessment</w:t>
              </w:r>
              <w:r w:rsidR="00BB3B84">
                <w:rPr>
                  <w:noProof/>
                  <w:webHidden/>
                </w:rPr>
                <w:tab/>
              </w:r>
              <w:r w:rsidR="00BB3B84">
                <w:rPr>
                  <w:noProof/>
                  <w:webHidden/>
                </w:rPr>
                <w:fldChar w:fldCharType="begin"/>
              </w:r>
              <w:r w:rsidR="00BB3B84">
                <w:rPr>
                  <w:noProof/>
                  <w:webHidden/>
                </w:rPr>
                <w:instrText xml:space="preserve"> PAGEREF _Toc15288527 \h </w:instrText>
              </w:r>
              <w:r w:rsidR="00BB3B84">
                <w:rPr>
                  <w:noProof/>
                  <w:webHidden/>
                </w:rPr>
              </w:r>
              <w:r w:rsidR="00BB3B84">
                <w:rPr>
                  <w:noProof/>
                  <w:webHidden/>
                </w:rPr>
                <w:fldChar w:fldCharType="separate"/>
              </w:r>
              <w:r w:rsidR="00F7627A">
                <w:rPr>
                  <w:noProof/>
                  <w:webHidden/>
                </w:rPr>
                <w:t>7</w:t>
              </w:r>
              <w:r w:rsidR="00BB3B84">
                <w:rPr>
                  <w:noProof/>
                  <w:webHidden/>
                </w:rPr>
                <w:fldChar w:fldCharType="end"/>
              </w:r>
            </w:hyperlink>
          </w:p>
          <w:p w14:paraId="3B9D8C0B" w14:textId="6B650CEC" w:rsidR="00BB3B84" w:rsidRDefault="003103EE">
            <w:pPr>
              <w:pStyle w:val="TOC3"/>
              <w:rPr>
                <w:rFonts w:asciiTheme="minorHAnsi" w:eastAsiaTheme="minorEastAsia" w:hAnsiTheme="minorHAnsi"/>
                <w:noProof/>
                <w:color w:val="auto"/>
                <w:sz w:val="22"/>
                <w:lang w:eastAsia="en-NZ"/>
              </w:rPr>
            </w:pPr>
            <w:hyperlink w:anchor="_Toc15288528" w:history="1">
              <w:r w:rsidR="00BB3B84" w:rsidRPr="00D33631">
                <w:rPr>
                  <w:rStyle w:val="Hyperlink"/>
                  <w:noProof/>
                </w:rPr>
                <w:t>Use of force</w:t>
              </w:r>
              <w:r w:rsidR="00BB3B84">
                <w:rPr>
                  <w:noProof/>
                  <w:webHidden/>
                </w:rPr>
                <w:tab/>
              </w:r>
              <w:r w:rsidR="00BB3B84">
                <w:rPr>
                  <w:noProof/>
                  <w:webHidden/>
                </w:rPr>
                <w:fldChar w:fldCharType="begin"/>
              </w:r>
              <w:r w:rsidR="00BB3B84">
                <w:rPr>
                  <w:noProof/>
                  <w:webHidden/>
                </w:rPr>
                <w:instrText xml:space="preserve"> PAGEREF _Toc15288528 \h </w:instrText>
              </w:r>
              <w:r w:rsidR="00BB3B84">
                <w:rPr>
                  <w:noProof/>
                  <w:webHidden/>
                </w:rPr>
              </w:r>
              <w:r w:rsidR="00BB3B84">
                <w:rPr>
                  <w:noProof/>
                  <w:webHidden/>
                </w:rPr>
                <w:fldChar w:fldCharType="separate"/>
              </w:r>
              <w:r w:rsidR="00F7627A">
                <w:rPr>
                  <w:noProof/>
                  <w:webHidden/>
                </w:rPr>
                <w:t>7</w:t>
              </w:r>
              <w:r w:rsidR="00BB3B84">
                <w:rPr>
                  <w:noProof/>
                  <w:webHidden/>
                </w:rPr>
                <w:fldChar w:fldCharType="end"/>
              </w:r>
            </w:hyperlink>
          </w:p>
          <w:p w14:paraId="261256BE" w14:textId="0653710D" w:rsidR="00BB3B84" w:rsidRDefault="003103EE">
            <w:pPr>
              <w:pStyle w:val="TOC3"/>
              <w:rPr>
                <w:rFonts w:asciiTheme="minorHAnsi" w:eastAsiaTheme="minorEastAsia" w:hAnsiTheme="minorHAnsi"/>
                <w:noProof/>
                <w:color w:val="auto"/>
                <w:sz w:val="22"/>
                <w:lang w:eastAsia="en-NZ"/>
              </w:rPr>
            </w:pPr>
            <w:hyperlink w:anchor="_Toc15288529" w:history="1">
              <w:r w:rsidR="00BB3B84" w:rsidRPr="00D33631">
                <w:rPr>
                  <w:rStyle w:val="Hyperlink"/>
                  <w:noProof/>
                </w:rPr>
                <w:t>Suicide, self-harm and vulnerable prisoners</w:t>
              </w:r>
              <w:r w:rsidR="00BB3B84">
                <w:rPr>
                  <w:noProof/>
                  <w:webHidden/>
                </w:rPr>
                <w:tab/>
              </w:r>
              <w:r w:rsidR="00BB3B84">
                <w:rPr>
                  <w:noProof/>
                  <w:webHidden/>
                </w:rPr>
                <w:fldChar w:fldCharType="begin"/>
              </w:r>
              <w:r w:rsidR="00BB3B84">
                <w:rPr>
                  <w:noProof/>
                  <w:webHidden/>
                </w:rPr>
                <w:instrText xml:space="preserve"> PAGEREF _Toc15288529 \h </w:instrText>
              </w:r>
              <w:r w:rsidR="00BB3B84">
                <w:rPr>
                  <w:noProof/>
                  <w:webHidden/>
                </w:rPr>
              </w:r>
              <w:r w:rsidR="00BB3B84">
                <w:rPr>
                  <w:noProof/>
                  <w:webHidden/>
                </w:rPr>
                <w:fldChar w:fldCharType="separate"/>
              </w:r>
              <w:r w:rsidR="00F7627A">
                <w:rPr>
                  <w:noProof/>
                  <w:webHidden/>
                </w:rPr>
                <w:t>8</w:t>
              </w:r>
              <w:r w:rsidR="00BB3B84">
                <w:rPr>
                  <w:noProof/>
                  <w:webHidden/>
                </w:rPr>
                <w:fldChar w:fldCharType="end"/>
              </w:r>
            </w:hyperlink>
          </w:p>
          <w:p w14:paraId="28967B36" w14:textId="7D0F9C4A" w:rsidR="00BB3B84" w:rsidRDefault="003103EE">
            <w:pPr>
              <w:pStyle w:val="TOC3"/>
              <w:rPr>
                <w:rFonts w:asciiTheme="minorHAnsi" w:eastAsiaTheme="minorEastAsia" w:hAnsiTheme="minorHAnsi"/>
                <w:noProof/>
                <w:color w:val="auto"/>
                <w:sz w:val="22"/>
                <w:lang w:eastAsia="en-NZ"/>
              </w:rPr>
            </w:pPr>
            <w:hyperlink w:anchor="_Toc15288530" w:history="1">
              <w:r w:rsidR="00BB3B84" w:rsidRPr="00D33631">
                <w:rPr>
                  <w:rStyle w:val="Hyperlink"/>
                  <w:noProof/>
                </w:rPr>
                <w:t>Placement Unit</w:t>
              </w:r>
              <w:r w:rsidR="00BB3B84">
                <w:rPr>
                  <w:noProof/>
                  <w:webHidden/>
                </w:rPr>
                <w:tab/>
              </w:r>
              <w:r w:rsidR="00BB3B84">
                <w:rPr>
                  <w:noProof/>
                  <w:webHidden/>
                </w:rPr>
                <w:fldChar w:fldCharType="begin"/>
              </w:r>
              <w:r w:rsidR="00BB3B84">
                <w:rPr>
                  <w:noProof/>
                  <w:webHidden/>
                </w:rPr>
                <w:instrText xml:space="preserve"> PAGEREF _Toc15288530 \h </w:instrText>
              </w:r>
              <w:r w:rsidR="00BB3B84">
                <w:rPr>
                  <w:noProof/>
                  <w:webHidden/>
                </w:rPr>
              </w:r>
              <w:r w:rsidR="00BB3B84">
                <w:rPr>
                  <w:noProof/>
                  <w:webHidden/>
                </w:rPr>
                <w:fldChar w:fldCharType="separate"/>
              </w:r>
              <w:r w:rsidR="00F7627A">
                <w:rPr>
                  <w:noProof/>
                  <w:webHidden/>
                </w:rPr>
                <w:t>9</w:t>
              </w:r>
              <w:r w:rsidR="00BB3B84">
                <w:rPr>
                  <w:noProof/>
                  <w:webHidden/>
                </w:rPr>
                <w:fldChar w:fldCharType="end"/>
              </w:r>
            </w:hyperlink>
          </w:p>
          <w:p w14:paraId="30018555" w14:textId="2303C505" w:rsidR="00BB3B84" w:rsidRDefault="003103EE">
            <w:pPr>
              <w:pStyle w:val="TOC3"/>
              <w:rPr>
                <w:rFonts w:asciiTheme="minorHAnsi" w:eastAsiaTheme="minorEastAsia" w:hAnsiTheme="minorHAnsi"/>
                <w:noProof/>
                <w:color w:val="auto"/>
                <w:sz w:val="22"/>
                <w:lang w:eastAsia="en-NZ"/>
              </w:rPr>
            </w:pPr>
            <w:hyperlink w:anchor="_Toc15288531" w:history="1">
              <w:r w:rsidR="00BB3B84" w:rsidRPr="00D33631">
                <w:rPr>
                  <w:rStyle w:val="Hyperlink"/>
                  <w:noProof/>
                </w:rPr>
                <w:t>Safety (including voluntary segregation)</w:t>
              </w:r>
              <w:r w:rsidR="00BB3B84">
                <w:rPr>
                  <w:noProof/>
                  <w:webHidden/>
                </w:rPr>
                <w:tab/>
              </w:r>
              <w:r w:rsidR="00BB3B84">
                <w:rPr>
                  <w:noProof/>
                  <w:webHidden/>
                </w:rPr>
                <w:fldChar w:fldCharType="begin"/>
              </w:r>
              <w:r w:rsidR="00BB3B84">
                <w:rPr>
                  <w:noProof/>
                  <w:webHidden/>
                </w:rPr>
                <w:instrText xml:space="preserve"> PAGEREF _Toc15288531 \h </w:instrText>
              </w:r>
              <w:r w:rsidR="00BB3B84">
                <w:rPr>
                  <w:noProof/>
                  <w:webHidden/>
                </w:rPr>
              </w:r>
              <w:r w:rsidR="00BB3B84">
                <w:rPr>
                  <w:noProof/>
                  <w:webHidden/>
                </w:rPr>
                <w:fldChar w:fldCharType="separate"/>
              </w:r>
              <w:r w:rsidR="00F7627A">
                <w:rPr>
                  <w:noProof/>
                  <w:webHidden/>
                </w:rPr>
                <w:t>10</w:t>
              </w:r>
              <w:r w:rsidR="00BB3B84">
                <w:rPr>
                  <w:noProof/>
                  <w:webHidden/>
                </w:rPr>
                <w:fldChar w:fldCharType="end"/>
              </w:r>
            </w:hyperlink>
          </w:p>
          <w:p w14:paraId="4564E8FE" w14:textId="2F652391" w:rsidR="00BB3B84" w:rsidRDefault="003103EE">
            <w:pPr>
              <w:pStyle w:val="TOC3"/>
              <w:rPr>
                <w:rFonts w:asciiTheme="minorHAnsi" w:eastAsiaTheme="minorEastAsia" w:hAnsiTheme="minorHAnsi"/>
                <w:noProof/>
                <w:color w:val="auto"/>
                <w:sz w:val="22"/>
                <w:lang w:eastAsia="en-NZ"/>
              </w:rPr>
            </w:pPr>
            <w:hyperlink w:anchor="_Toc15288532" w:history="1">
              <w:r w:rsidR="00BB3B84" w:rsidRPr="00D33631">
                <w:rPr>
                  <w:rStyle w:val="Hyperlink"/>
                  <w:noProof/>
                </w:rPr>
                <w:t>Alcohol and other drugs</w:t>
              </w:r>
              <w:r w:rsidR="00BB3B84">
                <w:rPr>
                  <w:noProof/>
                  <w:webHidden/>
                </w:rPr>
                <w:tab/>
              </w:r>
              <w:r w:rsidR="00BB3B84">
                <w:rPr>
                  <w:noProof/>
                  <w:webHidden/>
                </w:rPr>
                <w:fldChar w:fldCharType="begin"/>
              </w:r>
              <w:r w:rsidR="00BB3B84">
                <w:rPr>
                  <w:noProof/>
                  <w:webHidden/>
                </w:rPr>
                <w:instrText xml:space="preserve"> PAGEREF _Toc15288532 \h </w:instrText>
              </w:r>
              <w:r w:rsidR="00BB3B84">
                <w:rPr>
                  <w:noProof/>
                  <w:webHidden/>
                </w:rPr>
              </w:r>
              <w:r w:rsidR="00BB3B84">
                <w:rPr>
                  <w:noProof/>
                  <w:webHidden/>
                </w:rPr>
                <w:fldChar w:fldCharType="separate"/>
              </w:r>
              <w:r w:rsidR="00F7627A">
                <w:rPr>
                  <w:noProof/>
                  <w:webHidden/>
                </w:rPr>
                <w:t>11</w:t>
              </w:r>
              <w:r w:rsidR="00BB3B84">
                <w:rPr>
                  <w:noProof/>
                  <w:webHidden/>
                </w:rPr>
                <w:fldChar w:fldCharType="end"/>
              </w:r>
            </w:hyperlink>
          </w:p>
          <w:p w14:paraId="4B4B2D51" w14:textId="142D580E" w:rsidR="00BB3B84" w:rsidRDefault="003103EE">
            <w:pPr>
              <w:pStyle w:val="TOC3"/>
              <w:rPr>
                <w:rFonts w:asciiTheme="minorHAnsi" w:eastAsiaTheme="minorEastAsia" w:hAnsiTheme="minorHAnsi"/>
                <w:noProof/>
                <w:color w:val="auto"/>
                <w:sz w:val="22"/>
                <w:lang w:eastAsia="en-NZ"/>
              </w:rPr>
            </w:pPr>
            <w:hyperlink w:anchor="_Toc15288533" w:history="1">
              <w:r w:rsidR="00BB3B84" w:rsidRPr="00D33631">
                <w:rPr>
                  <w:rStyle w:val="Hyperlink"/>
                  <w:noProof/>
                </w:rPr>
                <w:t>Gangs</w:t>
              </w:r>
              <w:r w:rsidR="00BB3B84">
                <w:rPr>
                  <w:noProof/>
                  <w:webHidden/>
                </w:rPr>
                <w:tab/>
              </w:r>
              <w:r w:rsidR="00BB3B84">
                <w:rPr>
                  <w:noProof/>
                  <w:webHidden/>
                </w:rPr>
                <w:fldChar w:fldCharType="begin"/>
              </w:r>
              <w:r w:rsidR="00BB3B84">
                <w:rPr>
                  <w:noProof/>
                  <w:webHidden/>
                </w:rPr>
                <w:instrText xml:space="preserve"> PAGEREF _Toc15288533 \h </w:instrText>
              </w:r>
              <w:r w:rsidR="00BB3B84">
                <w:rPr>
                  <w:noProof/>
                  <w:webHidden/>
                </w:rPr>
              </w:r>
              <w:r w:rsidR="00BB3B84">
                <w:rPr>
                  <w:noProof/>
                  <w:webHidden/>
                </w:rPr>
                <w:fldChar w:fldCharType="separate"/>
              </w:r>
              <w:r w:rsidR="00F7627A">
                <w:rPr>
                  <w:noProof/>
                  <w:webHidden/>
                </w:rPr>
                <w:t>12</w:t>
              </w:r>
              <w:r w:rsidR="00BB3B84">
                <w:rPr>
                  <w:noProof/>
                  <w:webHidden/>
                </w:rPr>
                <w:fldChar w:fldCharType="end"/>
              </w:r>
            </w:hyperlink>
          </w:p>
          <w:p w14:paraId="1E165C7C" w14:textId="1BE3B3E9" w:rsidR="00BB3B84" w:rsidRDefault="003103EE">
            <w:pPr>
              <w:pStyle w:val="TOC1"/>
              <w:rPr>
                <w:rFonts w:asciiTheme="minorHAnsi" w:eastAsiaTheme="minorEastAsia" w:hAnsiTheme="minorHAnsi"/>
                <w:noProof/>
                <w:color w:val="auto"/>
                <w:sz w:val="22"/>
                <w:lang w:eastAsia="en-NZ"/>
              </w:rPr>
            </w:pPr>
            <w:hyperlink w:anchor="_Toc15288534" w:history="1">
              <w:r w:rsidR="00BB3B84" w:rsidRPr="00D33631">
                <w:rPr>
                  <w:rStyle w:val="Hyperlink"/>
                  <w:noProof/>
                </w:rPr>
                <w:t>Criteria 2: Reception into prison</w:t>
              </w:r>
              <w:r w:rsidR="00BB3B84">
                <w:rPr>
                  <w:noProof/>
                  <w:webHidden/>
                </w:rPr>
                <w:tab/>
              </w:r>
              <w:r w:rsidR="00BB3B84">
                <w:rPr>
                  <w:noProof/>
                  <w:webHidden/>
                </w:rPr>
                <w:fldChar w:fldCharType="begin"/>
              </w:r>
              <w:r w:rsidR="00BB3B84">
                <w:rPr>
                  <w:noProof/>
                  <w:webHidden/>
                </w:rPr>
                <w:instrText xml:space="preserve"> PAGEREF _Toc15288534 \h </w:instrText>
              </w:r>
              <w:r w:rsidR="00BB3B84">
                <w:rPr>
                  <w:noProof/>
                  <w:webHidden/>
                </w:rPr>
              </w:r>
              <w:r w:rsidR="00BB3B84">
                <w:rPr>
                  <w:noProof/>
                  <w:webHidden/>
                </w:rPr>
                <w:fldChar w:fldCharType="separate"/>
              </w:r>
              <w:r w:rsidR="00F7627A">
                <w:rPr>
                  <w:noProof/>
                  <w:webHidden/>
                </w:rPr>
                <w:t>14</w:t>
              </w:r>
              <w:r w:rsidR="00BB3B84">
                <w:rPr>
                  <w:noProof/>
                  <w:webHidden/>
                </w:rPr>
                <w:fldChar w:fldCharType="end"/>
              </w:r>
            </w:hyperlink>
          </w:p>
          <w:p w14:paraId="5AE6D5A4" w14:textId="1A674BF2" w:rsidR="00BB3B84" w:rsidRDefault="003103EE">
            <w:pPr>
              <w:pStyle w:val="TOC2"/>
              <w:rPr>
                <w:rFonts w:asciiTheme="minorHAnsi" w:eastAsiaTheme="minorEastAsia" w:hAnsiTheme="minorHAnsi"/>
                <w:noProof/>
                <w:color w:val="auto"/>
                <w:sz w:val="22"/>
                <w:lang w:eastAsia="en-NZ"/>
              </w:rPr>
            </w:pPr>
            <w:hyperlink w:anchor="_Toc15288535" w:history="1">
              <w:r w:rsidR="00BB3B84" w:rsidRPr="00D33631">
                <w:rPr>
                  <w:rStyle w:val="Hyperlink"/>
                  <w:noProof/>
                </w:rPr>
                <w:t>Assessment</w:t>
              </w:r>
              <w:r w:rsidR="00BB3B84">
                <w:rPr>
                  <w:noProof/>
                  <w:webHidden/>
                </w:rPr>
                <w:tab/>
              </w:r>
              <w:r w:rsidR="00BB3B84">
                <w:rPr>
                  <w:noProof/>
                  <w:webHidden/>
                </w:rPr>
                <w:fldChar w:fldCharType="begin"/>
              </w:r>
              <w:r w:rsidR="00BB3B84">
                <w:rPr>
                  <w:noProof/>
                  <w:webHidden/>
                </w:rPr>
                <w:instrText xml:space="preserve"> PAGEREF _Toc15288535 \h </w:instrText>
              </w:r>
              <w:r w:rsidR="00BB3B84">
                <w:rPr>
                  <w:noProof/>
                  <w:webHidden/>
                </w:rPr>
              </w:r>
              <w:r w:rsidR="00BB3B84">
                <w:rPr>
                  <w:noProof/>
                  <w:webHidden/>
                </w:rPr>
                <w:fldChar w:fldCharType="separate"/>
              </w:r>
              <w:r w:rsidR="00F7627A">
                <w:rPr>
                  <w:noProof/>
                  <w:webHidden/>
                </w:rPr>
                <w:t>14</w:t>
              </w:r>
              <w:r w:rsidR="00BB3B84">
                <w:rPr>
                  <w:noProof/>
                  <w:webHidden/>
                </w:rPr>
                <w:fldChar w:fldCharType="end"/>
              </w:r>
            </w:hyperlink>
          </w:p>
          <w:p w14:paraId="649ED130" w14:textId="34DCF6EC" w:rsidR="00BB3B84" w:rsidRDefault="003103EE">
            <w:pPr>
              <w:pStyle w:val="TOC3"/>
              <w:rPr>
                <w:rFonts w:asciiTheme="minorHAnsi" w:eastAsiaTheme="minorEastAsia" w:hAnsiTheme="minorHAnsi"/>
                <w:noProof/>
                <w:color w:val="auto"/>
                <w:sz w:val="22"/>
                <w:lang w:eastAsia="en-NZ"/>
              </w:rPr>
            </w:pPr>
            <w:hyperlink w:anchor="_Toc15288536" w:history="1">
              <w:r w:rsidR="00BB3B84" w:rsidRPr="00D33631">
                <w:rPr>
                  <w:rStyle w:val="Hyperlink"/>
                  <w:noProof/>
                </w:rPr>
                <w:t>Receiving Office</w:t>
              </w:r>
              <w:r w:rsidR="00BB3B84">
                <w:rPr>
                  <w:noProof/>
                  <w:webHidden/>
                </w:rPr>
                <w:tab/>
              </w:r>
              <w:r w:rsidR="00BB3B84">
                <w:rPr>
                  <w:noProof/>
                  <w:webHidden/>
                </w:rPr>
                <w:fldChar w:fldCharType="begin"/>
              </w:r>
              <w:r w:rsidR="00BB3B84">
                <w:rPr>
                  <w:noProof/>
                  <w:webHidden/>
                </w:rPr>
                <w:instrText xml:space="preserve"> PAGEREF _Toc15288536 \h </w:instrText>
              </w:r>
              <w:r w:rsidR="00BB3B84">
                <w:rPr>
                  <w:noProof/>
                  <w:webHidden/>
                </w:rPr>
              </w:r>
              <w:r w:rsidR="00BB3B84">
                <w:rPr>
                  <w:noProof/>
                  <w:webHidden/>
                </w:rPr>
                <w:fldChar w:fldCharType="separate"/>
              </w:r>
              <w:r w:rsidR="00F7627A">
                <w:rPr>
                  <w:noProof/>
                  <w:webHidden/>
                </w:rPr>
                <w:t>14</w:t>
              </w:r>
              <w:r w:rsidR="00BB3B84">
                <w:rPr>
                  <w:noProof/>
                  <w:webHidden/>
                </w:rPr>
                <w:fldChar w:fldCharType="end"/>
              </w:r>
            </w:hyperlink>
          </w:p>
          <w:p w14:paraId="3BCC0BC2" w14:textId="4DEC7C9B" w:rsidR="00BB3B84" w:rsidRDefault="003103EE">
            <w:pPr>
              <w:pStyle w:val="TOC3"/>
              <w:rPr>
                <w:rFonts w:asciiTheme="minorHAnsi" w:eastAsiaTheme="minorEastAsia" w:hAnsiTheme="minorHAnsi"/>
                <w:noProof/>
                <w:color w:val="auto"/>
                <w:sz w:val="22"/>
                <w:lang w:eastAsia="en-NZ"/>
              </w:rPr>
            </w:pPr>
            <w:hyperlink w:anchor="_Toc15288537" w:history="1">
              <w:r w:rsidR="00BB3B84" w:rsidRPr="00D33631">
                <w:rPr>
                  <w:rStyle w:val="Hyperlink"/>
                  <w:noProof/>
                </w:rPr>
                <w:t>Induction</w:t>
              </w:r>
              <w:r w:rsidR="00BB3B84">
                <w:rPr>
                  <w:noProof/>
                  <w:webHidden/>
                </w:rPr>
                <w:tab/>
              </w:r>
              <w:r w:rsidR="00BB3B84">
                <w:rPr>
                  <w:noProof/>
                  <w:webHidden/>
                </w:rPr>
                <w:fldChar w:fldCharType="begin"/>
              </w:r>
              <w:r w:rsidR="00BB3B84">
                <w:rPr>
                  <w:noProof/>
                  <w:webHidden/>
                </w:rPr>
                <w:instrText xml:space="preserve"> PAGEREF _Toc15288537 \h </w:instrText>
              </w:r>
              <w:r w:rsidR="00BB3B84">
                <w:rPr>
                  <w:noProof/>
                  <w:webHidden/>
                </w:rPr>
              </w:r>
              <w:r w:rsidR="00BB3B84">
                <w:rPr>
                  <w:noProof/>
                  <w:webHidden/>
                </w:rPr>
                <w:fldChar w:fldCharType="separate"/>
              </w:r>
              <w:r w:rsidR="00F7627A">
                <w:rPr>
                  <w:noProof/>
                  <w:webHidden/>
                </w:rPr>
                <w:t>15</w:t>
              </w:r>
              <w:r w:rsidR="00BB3B84">
                <w:rPr>
                  <w:noProof/>
                  <w:webHidden/>
                </w:rPr>
                <w:fldChar w:fldCharType="end"/>
              </w:r>
            </w:hyperlink>
          </w:p>
          <w:p w14:paraId="1DEBEBD8" w14:textId="1A795956" w:rsidR="00BB3B84" w:rsidRDefault="003103EE">
            <w:pPr>
              <w:pStyle w:val="TOC1"/>
              <w:rPr>
                <w:rFonts w:asciiTheme="minorHAnsi" w:eastAsiaTheme="minorEastAsia" w:hAnsiTheme="minorHAnsi"/>
                <w:noProof/>
                <w:color w:val="auto"/>
                <w:sz w:val="22"/>
                <w:lang w:eastAsia="en-NZ"/>
              </w:rPr>
            </w:pPr>
            <w:hyperlink w:anchor="_Toc15288538" w:history="1">
              <w:r w:rsidR="00BB3B84" w:rsidRPr="00D33631">
                <w:rPr>
                  <w:rStyle w:val="Hyperlink"/>
                  <w:noProof/>
                </w:rPr>
                <w:t>Criteria 3: Decency, dignity and respect</w:t>
              </w:r>
              <w:r w:rsidR="00BB3B84">
                <w:rPr>
                  <w:noProof/>
                  <w:webHidden/>
                </w:rPr>
                <w:tab/>
              </w:r>
              <w:r w:rsidR="00BB3B84">
                <w:rPr>
                  <w:noProof/>
                  <w:webHidden/>
                </w:rPr>
                <w:fldChar w:fldCharType="begin"/>
              </w:r>
              <w:r w:rsidR="00BB3B84">
                <w:rPr>
                  <w:noProof/>
                  <w:webHidden/>
                </w:rPr>
                <w:instrText xml:space="preserve"> PAGEREF _Toc15288538 \h </w:instrText>
              </w:r>
              <w:r w:rsidR="00BB3B84">
                <w:rPr>
                  <w:noProof/>
                  <w:webHidden/>
                </w:rPr>
              </w:r>
              <w:r w:rsidR="00BB3B84">
                <w:rPr>
                  <w:noProof/>
                  <w:webHidden/>
                </w:rPr>
                <w:fldChar w:fldCharType="separate"/>
              </w:r>
              <w:r w:rsidR="00F7627A">
                <w:rPr>
                  <w:noProof/>
                  <w:webHidden/>
                </w:rPr>
                <w:t>17</w:t>
              </w:r>
              <w:r w:rsidR="00BB3B84">
                <w:rPr>
                  <w:noProof/>
                  <w:webHidden/>
                </w:rPr>
                <w:fldChar w:fldCharType="end"/>
              </w:r>
            </w:hyperlink>
          </w:p>
          <w:p w14:paraId="7EC37330" w14:textId="07859A14" w:rsidR="00BB3B84" w:rsidRDefault="003103EE">
            <w:pPr>
              <w:pStyle w:val="TOC2"/>
              <w:rPr>
                <w:rFonts w:asciiTheme="minorHAnsi" w:eastAsiaTheme="minorEastAsia" w:hAnsiTheme="minorHAnsi"/>
                <w:noProof/>
                <w:color w:val="auto"/>
                <w:sz w:val="22"/>
                <w:lang w:eastAsia="en-NZ"/>
              </w:rPr>
            </w:pPr>
            <w:hyperlink w:anchor="_Toc15288539" w:history="1">
              <w:r w:rsidR="00BB3B84" w:rsidRPr="00D33631">
                <w:rPr>
                  <w:rStyle w:val="Hyperlink"/>
                  <w:noProof/>
                </w:rPr>
                <w:t>Assessment</w:t>
              </w:r>
              <w:r w:rsidR="00BB3B84">
                <w:rPr>
                  <w:noProof/>
                  <w:webHidden/>
                </w:rPr>
                <w:tab/>
              </w:r>
              <w:r w:rsidR="00BB3B84">
                <w:rPr>
                  <w:noProof/>
                  <w:webHidden/>
                </w:rPr>
                <w:fldChar w:fldCharType="begin"/>
              </w:r>
              <w:r w:rsidR="00BB3B84">
                <w:rPr>
                  <w:noProof/>
                  <w:webHidden/>
                </w:rPr>
                <w:instrText xml:space="preserve"> PAGEREF _Toc15288539 \h </w:instrText>
              </w:r>
              <w:r w:rsidR="00BB3B84">
                <w:rPr>
                  <w:noProof/>
                  <w:webHidden/>
                </w:rPr>
              </w:r>
              <w:r w:rsidR="00BB3B84">
                <w:rPr>
                  <w:noProof/>
                  <w:webHidden/>
                </w:rPr>
                <w:fldChar w:fldCharType="separate"/>
              </w:r>
              <w:r w:rsidR="00F7627A">
                <w:rPr>
                  <w:noProof/>
                  <w:webHidden/>
                </w:rPr>
                <w:t>17</w:t>
              </w:r>
              <w:r w:rsidR="00BB3B84">
                <w:rPr>
                  <w:noProof/>
                  <w:webHidden/>
                </w:rPr>
                <w:fldChar w:fldCharType="end"/>
              </w:r>
            </w:hyperlink>
          </w:p>
          <w:p w14:paraId="2B2701B5" w14:textId="35B874FF" w:rsidR="00BB3B84" w:rsidRDefault="003103EE">
            <w:pPr>
              <w:pStyle w:val="TOC3"/>
              <w:rPr>
                <w:rFonts w:asciiTheme="minorHAnsi" w:eastAsiaTheme="minorEastAsia" w:hAnsiTheme="minorHAnsi"/>
                <w:noProof/>
                <w:color w:val="auto"/>
                <w:sz w:val="22"/>
                <w:lang w:eastAsia="en-NZ"/>
              </w:rPr>
            </w:pPr>
            <w:hyperlink w:anchor="_Toc15288540" w:history="1">
              <w:r w:rsidR="00BB3B84" w:rsidRPr="00D33631">
                <w:rPr>
                  <w:rStyle w:val="Hyperlink"/>
                  <w:noProof/>
                </w:rPr>
                <w:t>Accommodation</w:t>
              </w:r>
              <w:r w:rsidR="00BB3B84">
                <w:rPr>
                  <w:noProof/>
                  <w:webHidden/>
                </w:rPr>
                <w:tab/>
              </w:r>
              <w:r w:rsidR="00BB3B84">
                <w:rPr>
                  <w:noProof/>
                  <w:webHidden/>
                </w:rPr>
                <w:fldChar w:fldCharType="begin"/>
              </w:r>
              <w:r w:rsidR="00BB3B84">
                <w:rPr>
                  <w:noProof/>
                  <w:webHidden/>
                </w:rPr>
                <w:instrText xml:space="preserve"> PAGEREF _Toc15288540 \h </w:instrText>
              </w:r>
              <w:r w:rsidR="00BB3B84">
                <w:rPr>
                  <w:noProof/>
                  <w:webHidden/>
                </w:rPr>
              </w:r>
              <w:r w:rsidR="00BB3B84">
                <w:rPr>
                  <w:noProof/>
                  <w:webHidden/>
                </w:rPr>
                <w:fldChar w:fldCharType="separate"/>
              </w:r>
              <w:r w:rsidR="00F7627A">
                <w:rPr>
                  <w:noProof/>
                  <w:webHidden/>
                </w:rPr>
                <w:t>17</w:t>
              </w:r>
              <w:r w:rsidR="00BB3B84">
                <w:rPr>
                  <w:noProof/>
                  <w:webHidden/>
                </w:rPr>
                <w:fldChar w:fldCharType="end"/>
              </w:r>
            </w:hyperlink>
          </w:p>
          <w:p w14:paraId="12794D9B" w14:textId="781E6284" w:rsidR="00BB3B84" w:rsidRDefault="003103EE">
            <w:pPr>
              <w:pStyle w:val="TOC3"/>
              <w:rPr>
                <w:rFonts w:asciiTheme="minorHAnsi" w:eastAsiaTheme="minorEastAsia" w:hAnsiTheme="minorHAnsi"/>
                <w:noProof/>
                <w:color w:val="auto"/>
                <w:sz w:val="22"/>
                <w:lang w:eastAsia="en-NZ"/>
              </w:rPr>
            </w:pPr>
            <w:hyperlink w:anchor="_Toc15288541" w:history="1">
              <w:r w:rsidR="00BB3B84" w:rsidRPr="00D33631">
                <w:rPr>
                  <w:rStyle w:val="Hyperlink"/>
                  <w:noProof/>
                </w:rPr>
                <w:t>Clothing, bedding and toiletries</w:t>
              </w:r>
              <w:r w:rsidR="00BB3B84">
                <w:rPr>
                  <w:noProof/>
                  <w:webHidden/>
                </w:rPr>
                <w:tab/>
              </w:r>
              <w:r w:rsidR="00BB3B84">
                <w:rPr>
                  <w:noProof/>
                  <w:webHidden/>
                </w:rPr>
                <w:fldChar w:fldCharType="begin"/>
              </w:r>
              <w:r w:rsidR="00BB3B84">
                <w:rPr>
                  <w:noProof/>
                  <w:webHidden/>
                </w:rPr>
                <w:instrText xml:space="preserve"> PAGEREF _Toc15288541 \h </w:instrText>
              </w:r>
              <w:r w:rsidR="00BB3B84">
                <w:rPr>
                  <w:noProof/>
                  <w:webHidden/>
                </w:rPr>
              </w:r>
              <w:r w:rsidR="00BB3B84">
                <w:rPr>
                  <w:noProof/>
                  <w:webHidden/>
                </w:rPr>
                <w:fldChar w:fldCharType="separate"/>
              </w:r>
              <w:r w:rsidR="00F7627A">
                <w:rPr>
                  <w:noProof/>
                  <w:webHidden/>
                </w:rPr>
                <w:t>17</w:t>
              </w:r>
              <w:r w:rsidR="00BB3B84">
                <w:rPr>
                  <w:noProof/>
                  <w:webHidden/>
                </w:rPr>
                <w:fldChar w:fldCharType="end"/>
              </w:r>
            </w:hyperlink>
          </w:p>
          <w:p w14:paraId="52A2E669" w14:textId="2E6DA66D" w:rsidR="00BB3B84" w:rsidRDefault="003103EE">
            <w:pPr>
              <w:pStyle w:val="TOC3"/>
              <w:rPr>
                <w:rFonts w:asciiTheme="minorHAnsi" w:eastAsiaTheme="minorEastAsia" w:hAnsiTheme="minorHAnsi"/>
                <w:noProof/>
                <w:color w:val="auto"/>
                <w:sz w:val="22"/>
                <w:lang w:eastAsia="en-NZ"/>
              </w:rPr>
            </w:pPr>
            <w:hyperlink w:anchor="_Toc15288542" w:history="1">
              <w:r w:rsidR="00BB3B84" w:rsidRPr="00D33631">
                <w:rPr>
                  <w:rStyle w:val="Hyperlink"/>
                  <w:noProof/>
                </w:rPr>
                <w:t>Access to toilets</w:t>
              </w:r>
              <w:r w:rsidR="00BB3B84">
                <w:rPr>
                  <w:noProof/>
                  <w:webHidden/>
                </w:rPr>
                <w:tab/>
              </w:r>
              <w:r w:rsidR="00BB3B84">
                <w:rPr>
                  <w:noProof/>
                  <w:webHidden/>
                </w:rPr>
                <w:fldChar w:fldCharType="begin"/>
              </w:r>
              <w:r w:rsidR="00BB3B84">
                <w:rPr>
                  <w:noProof/>
                  <w:webHidden/>
                </w:rPr>
                <w:instrText xml:space="preserve"> PAGEREF _Toc15288542 \h </w:instrText>
              </w:r>
              <w:r w:rsidR="00BB3B84">
                <w:rPr>
                  <w:noProof/>
                  <w:webHidden/>
                </w:rPr>
              </w:r>
              <w:r w:rsidR="00BB3B84">
                <w:rPr>
                  <w:noProof/>
                  <w:webHidden/>
                </w:rPr>
                <w:fldChar w:fldCharType="separate"/>
              </w:r>
              <w:r w:rsidR="00F7627A">
                <w:rPr>
                  <w:noProof/>
                  <w:webHidden/>
                </w:rPr>
                <w:t>18</w:t>
              </w:r>
              <w:r w:rsidR="00BB3B84">
                <w:rPr>
                  <w:noProof/>
                  <w:webHidden/>
                </w:rPr>
                <w:fldChar w:fldCharType="end"/>
              </w:r>
            </w:hyperlink>
          </w:p>
          <w:p w14:paraId="4E6E1F56" w14:textId="0A4BAF64" w:rsidR="00BB3B84" w:rsidRDefault="003103EE">
            <w:pPr>
              <w:pStyle w:val="TOC3"/>
              <w:rPr>
                <w:rFonts w:asciiTheme="minorHAnsi" w:eastAsiaTheme="minorEastAsia" w:hAnsiTheme="minorHAnsi"/>
                <w:noProof/>
                <w:color w:val="auto"/>
                <w:sz w:val="22"/>
                <w:lang w:eastAsia="en-NZ"/>
              </w:rPr>
            </w:pPr>
            <w:hyperlink w:anchor="_Toc15288543" w:history="1">
              <w:r w:rsidR="00BB3B84" w:rsidRPr="00D33631">
                <w:rPr>
                  <w:rStyle w:val="Hyperlink"/>
                  <w:noProof/>
                </w:rPr>
                <w:t>Food and meal times</w:t>
              </w:r>
              <w:r w:rsidR="00BB3B84">
                <w:rPr>
                  <w:noProof/>
                  <w:webHidden/>
                </w:rPr>
                <w:tab/>
              </w:r>
              <w:r w:rsidR="00BB3B84">
                <w:rPr>
                  <w:noProof/>
                  <w:webHidden/>
                </w:rPr>
                <w:fldChar w:fldCharType="begin"/>
              </w:r>
              <w:r w:rsidR="00BB3B84">
                <w:rPr>
                  <w:noProof/>
                  <w:webHidden/>
                </w:rPr>
                <w:instrText xml:space="preserve"> PAGEREF _Toc15288543 \h </w:instrText>
              </w:r>
              <w:r w:rsidR="00BB3B84">
                <w:rPr>
                  <w:noProof/>
                  <w:webHidden/>
                </w:rPr>
              </w:r>
              <w:r w:rsidR="00BB3B84">
                <w:rPr>
                  <w:noProof/>
                  <w:webHidden/>
                </w:rPr>
                <w:fldChar w:fldCharType="separate"/>
              </w:r>
              <w:r w:rsidR="00F7627A">
                <w:rPr>
                  <w:noProof/>
                  <w:webHidden/>
                </w:rPr>
                <w:t>19</w:t>
              </w:r>
              <w:r w:rsidR="00BB3B84">
                <w:rPr>
                  <w:noProof/>
                  <w:webHidden/>
                </w:rPr>
                <w:fldChar w:fldCharType="end"/>
              </w:r>
            </w:hyperlink>
          </w:p>
          <w:p w14:paraId="71B5143C" w14:textId="16B40BEF" w:rsidR="00BB3B84" w:rsidRDefault="003103EE">
            <w:pPr>
              <w:pStyle w:val="TOC3"/>
              <w:rPr>
                <w:rFonts w:asciiTheme="minorHAnsi" w:eastAsiaTheme="minorEastAsia" w:hAnsiTheme="minorHAnsi"/>
                <w:noProof/>
                <w:color w:val="auto"/>
                <w:sz w:val="22"/>
                <w:lang w:eastAsia="en-NZ"/>
              </w:rPr>
            </w:pPr>
            <w:hyperlink w:anchor="_Toc15288544" w:history="1">
              <w:r w:rsidR="00BB3B84" w:rsidRPr="00D33631">
                <w:rPr>
                  <w:rStyle w:val="Hyperlink"/>
                  <w:noProof/>
                </w:rPr>
                <w:t>Prisoner canteen</w:t>
              </w:r>
              <w:r w:rsidR="00BB3B84">
                <w:rPr>
                  <w:noProof/>
                  <w:webHidden/>
                </w:rPr>
                <w:tab/>
              </w:r>
              <w:r w:rsidR="00BB3B84">
                <w:rPr>
                  <w:noProof/>
                  <w:webHidden/>
                </w:rPr>
                <w:fldChar w:fldCharType="begin"/>
              </w:r>
              <w:r w:rsidR="00BB3B84">
                <w:rPr>
                  <w:noProof/>
                  <w:webHidden/>
                </w:rPr>
                <w:instrText xml:space="preserve"> PAGEREF _Toc15288544 \h </w:instrText>
              </w:r>
              <w:r w:rsidR="00BB3B84">
                <w:rPr>
                  <w:noProof/>
                  <w:webHidden/>
                </w:rPr>
              </w:r>
              <w:r w:rsidR="00BB3B84">
                <w:rPr>
                  <w:noProof/>
                  <w:webHidden/>
                </w:rPr>
                <w:fldChar w:fldCharType="separate"/>
              </w:r>
              <w:r w:rsidR="00F7627A">
                <w:rPr>
                  <w:noProof/>
                  <w:webHidden/>
                </w:rPr>
                <w:t>20</w:t>
              </w:r>
              <w:r w:rsidR="00BB3B84">
                <w:rPr>
                  <w:noProof/>
                  <w:webHidden/>
                </w:rPr>
                <w:fldChar w:fldCharType="end"/>
              </w:r>
            </w:hyperlink>
          </w:p>
          <w:p w14:paraId="4AD63483" w14:textId="24C60765" w:rsidR="00BB3B84" w:rsidRDefault="003103EE">
            <w:pPr>
              <w:pStyle w:val="TOC3"/>
              <w:rPr>
                <w:rFonts w:asciiTheme="minorHAnsi" w:eastAsiaTheme="minorEastAsia" w:hAnsiTheme="minorHAnsi"/>
                <w:noProof/>
                <w:color w:val="auto"/>
                <w:sz w:val="22"/>
                <w:lang w:eastAsia="en-NZ"/>
              </w:rPr>
            </w:pPr>
            <w:hyperlink w:anchor="_Toc15288545" w:history="1">
              <w:r w:rsidR="00BB3B84" w:rsidRPr="00D33631">
                <w:rPr>
                  <w:rStyle w:val="Hyperlink"/>
                  <w:noProof/>
                </w:rPr>
                <w:t>Staff:prisoner relationships</w:t>
              </w:r>
              <w:r w:rsidR="00BB3B84">
                <w:rPr>
                  <w:noProof/>
                  <w:webHidden/>
                </w:rPr>
                <w:tab/>
              </w:r>
              <w:r w:rsidR="00BB3B84">
                <w:rPr>
                  <w:noProof/>
                  <w:webHidden/>
                </w:rPr>
                <w:fldChar w:fldCharType="begin"/>
              </w:r>
              <w:r w:rsidR="00BB3B84">
                <w:rPr>
                  <w:noProof/>
                  <w:webHidden/>
                </w:rPr>
                <w:instrText xml:space="preserve"> PAGEREF _Toc15288545 \h </w:instrText>
              </w:r>
              <w:r w:rsidR="00BB3B84">
                <w:rPr>
                  <w:noProof/>
                  <w:webHidden/>
                </w:rPr>
              </w:r>
              <w:r w:rsidR="00BB3B84">
                <w:rPr>
                  <w:noProof/>
                  <w:webHidden/>
                </w:rPr>
                <w:fldChar w:fldCharType="separate"/>
              </w:r>
              <w:r w:rsidR="00F7627A">
                <w:rPr>
                  <w:noProof/>
                  <w:webHidden/>
                </w:rPr>
                <w:t>20</w:t>
              </w:r>
              <w:r w:rsidR="00BB3B84">
                <w:rPr>
                  <w:noProof/>
                  <w:webHidden/>
                </w:rPr>
                <w:fldChar w:fldCharType="end"/>
              </w:r>
            </w:hyperlink>
          </w:p>
          <w:p w14:paraId="16A96307" w14:textId="654C35BE" w:rsidR="00BB3B84" w:rsidRDefault="003103EE">
            <w:pPr>
              <w:pStyle w:val="TOC3"/>
              <w:rPr>
                <w:rFonts w:asciiTheme="minorHAnsi" w:eastAsiaTheme="minorEastAsia" w:hAnsiTheme="minorHAnsi"/>
                <w:noProof/>
                <w:color w:val="auto"/>
                <w:sz w:val="22"/>
                <w:lang w:eastAsia="en-NZ"/>
              </w:rPr>
            </w:pPr>
            <w:hyperlink w:anchor="_Toc15288546" w:history="1">
              <w:r w:rsidR="00BB3B84" w:rsidRPr="00D33631">
                <w:rPr>
                  <w:rStyle w:val="Hyperlink"/>
                  <w:noProof/>
                </w:rPr>
                <w:t>Equality and diversity</w:t>
              </w:r>
              <w:r w:rsidR="00BB3B84">
                <w:rPr>
                  <w:noProof/>
                  <w:webHidden/>
                </w:rPr>
                <w:tab/>
              </w:r>
              <w:r w:rsidR="00BB3B84">
                <w:rPr>
                  <w:noProof/>
                  <w:webHidden/>
                </w:rPr>
                <w:fldChar w:fldCharType="begin"/>
              </w:r>
              <w:r w:rsidR="00BB3B84">
                <w:rPr>
                  <w:noProof/>
                  <w:webHidden/>
                </w:rPr>
                <w:instrText xml:space="preserve"> PAGEREF _Toc15288546 \h </w:instrText>
              </w:r>
              <w:r w:rsidR="00BB3B84">
                <w:rPr>
                  <w:noProof/>
                  <w:webHidden/>
                </w:rPr>
              </w:r>
              <w:r w:rsidR="00BB3B84">
                <w:rPr>
                  <w:noProof/>
                  <w:webHidden/>
                </w:rPr>
                <w:fldChar w:fldCharType="separate"/>
              </w:r>
              <w:r w:rsidR="00F7627A">
                <w:rPr>
                  <w:noProof/>
                  <w:webHidden/>
                </w:rPr>
                <w:t>21</w:t>
              </w:r>
              <w:r w:rsidR="00BB3B84">
                <w:rPr>
                  <w:noProof/>
                  <w:webHidden/>
                </w:rPr>
                <w:fldChar w:fldCharType="end"/>
              </w:r>
            </w:hyperlink>
          </w:p>
          <w:p w14:paraId="7B48CA6C" w14:textId="760ACC26" w:rsidR="00BB3B84" w:rsidRDefault="003103EE">
            <w:pPr>
              <w:pStyle w:val="TOC3"/>
              <w:rPr>
                <w:rFonts w:asciiTheme="minorHAnsi" w:eastAsiaTheme="minorEastAsia" w:hAnsiTheme="minorHAnsi"/>
                <w:noProof/>
                <w:color w:val="auto"/>
                <w:sz w:val="22"/>
                <w:lang w:eastAsia="en-NZ"/>
              </w:rPr>
            </w:pPr>
            <w:hyperlink w:anchor="_Toc15288547" w:history="1">
              <w:r w:rsidR="00BB3B84" w:rsidRPr="00D33631">
                <w:rPr>
                  <w:rStyle w:val="Hyperlink"/>
                  <w:noProof/>
                </w:rPr>
                <w:t>Cultural provision</w:t>
              </w:r>
              <w:r w:rsidR="00BB3B84">
                <w:rPr>
                  <w:noProof/>
                  <w:webHidden/>
                </w:rPr>
                <w:tab/>
              </w:r>
              <w:r w:rsidR="00BB3B84">
                <w:rPr>
                  <w:noProof/>
                  <w:webHidden/>
                </w:rPr>
                <w:fldChar w:fldCharType="begin"/>
              </w:r>
              <w:r w:rsidR="00BB3B84">
                <w:rPr>
                  <w:noProof/>
                  <w:webHidden/>
                </w:rPr>
                <w:instrText xml:space="preserve"> PAGEREF _Toc15288547 \h </w:instrText>
              </w:r>
              <w:r w:rsidR="00BB3B84">
                <w:rPr>
                  <w:noProof/>
                  <w:webHidden/>
                </w:rPr>
              </w:r>
              <w:r w:rsidR="00BB3B84">
                <w:rPr>
                  <w:noProof/>
                  <w:webHidden/>
                </w:rPr>
                <w:fldChar w:fldCharType="separate"/>
              </w:r>
              <w:r w:rsidR="00F7627A">
                <w:rPr>
                  <w:noProof/>
                  <w:webHidden/>
                </w:rPr>
                <w:t>21</w:t>
              </w:r>
              <w:r w:rsidR="00BB3B84">
                <w:rPr>
                  <w:noProof/>
                  <w:webHidden/>
                </w:rPr>
                <w:fldChar w:fldCharType="end"/>
              </w:r>
            </w:hyperlink>
          </w:p>
          <w:p w14:paraId="328A8AFE" w14:textId="0F157A09" w:rsidR="00BB3B84" w:rsidRDefault="003103EE">
            <w:pPr>
              <w:pStyle w:val="TOC1"/>
              <w:rPr>
                <w:rFonts w:asciiTheme="minorHAnsi" w:eastAsiaTheme="minorEastAsia" w:hAnsiTheme="minorHAnsi"/>
                <w:noProof/>
                <w:color w:val="auto"/>
                <w:sz w:val="22"/>
                <w:lang w:eastAsia="en-NZ"/>
              </w:rPr>
            </w:pPr>
            <w:hyperlink w:anchor="_Toc15288548" w:history="1">
              <w:r w:rsidR="00BB3B84" w:rsidRPr="00D33631">
                <w:rPr>
                  <w:rStyle w:val="Hyperlink"/>
                  <w:noProof/>
                </w:rPr>
                <w:t>Criteria 4: Health and wellbeing</w:t>
              </w:r>
              <w:r w:rsidR="00BB3B84">
                <w:rPr>
                  <w:noProof/>
                  <w:webHidden/>
                </w:rPr>
                <w:tab/>
              </w:r>
              <w:r w:rsidR="00BB3B84">
                <w:rPr>
                  <w:noProof/>
                  <w:webHidden/>
                </w:rPr>
                <w:fldChar w:fldCharType="begin"/>
              </w:r>
              <w:r w:rsidR="00BB3B84">
                <w:rPr>
                  <w:noProof/>
                  <w:webHidden/>
                </w:rPr>
                <w:instrText xml:space="preserve"> PAGEREF _Toc15288548 \h </w:instrText>
              </w:r>
              <w:r w:rsidR="00BB3B84">
                <w:rPr>
                  <w:noProof/>
                  <w:webHidden/>
                </w:rPr>
              </w:r>
              <w:r w:rsidR="00BB3B84">
                <w:rPr>
                  <w:noProof/>
                  <w:webHidden/>
                </w:rPr>
                <w:fldChar w:fldCharType="separate"/>
              </w:r>
              <w:r w:rsidR="00F7627A">
                <w:rPr>
                  <w:noProof/>
                  <w:webHidden/>
                </w:rPr>
                <w:t>24</w:t>
              </w:r>
              <w:r w:rsidR="00BB3B84">
                <w:rPr>
                  <w:noProof/>
                  <w:webHidden/>
                </w:rPr>
                <w:fldChar w:fldCharType="end"/>
              </w:r>
            </w:hyperlink>
          </w:p>
          <w:p w14:paraId="0803128F" w14:textId="3F67A6A2" w:rsidR="00BB3B84" w:rsidRDefault="003103EE">
            <w:pPr>
              <w:pStyle w:val="TOC2"/>
              <w:rPr>
                <w:rFonts w:asciiTheme="minorHAnsi" w:eastAsiaTheme="minorEastAsia" w:hAnsiTheme="minorHAnsi"/>
                <w:noProof/>
                <w:color w:val="auto"/>
                <w:sz w:val="22"/>
                <w:lang w:eastAsia="en-NZ"/>
              </w:rPr>
            </w:pPr>
            <w:hyperlink w:anchor="_Toc15288549" w:history="1">
              <w:r w:rsidR="00BB3B84" w:rsidRPr="00D33631">
                <w:rPr>
                  <w:rStyle w:val="Hyperlink"/>
                  <w:noProof/>
                </w:rPr>
                <w:t>Assessment</w:t>
              </w:r>
              <w:r w:rsidR="00BB3B84">
                <w:rPr>
                  <w:noProof/>
                  <w:webHidden/>
                </w:rPr>
                <w:tab/>
              </w:r>
              <w:r w:rsidR="00BB3B84">
                <w:rPr>
                  <w:noProof/>
                  <w:webHidden/>
                </w:rPr>
                <w:fldChar w:fldCharType="begin"/>
              </w:r>
              <w:r w:rsidR="00BB3B84">
                <w:rPr>
                  <w:noProof/>
                  <w:webHidden/>
                </w:rPr>
                <w:instrText xml:space="preserve"> PAGEREF _Toc15288549 \h </w:instrText>
              </w:r>
              <w:r w:rsidR="00BB3B84">
                <w:rPr>
                  <w:noProof/>
                  <w:webHidden/>
                </w:rPr>
              </w:r>
              <w:r w:rsidR="00BB3B84">
                <w:rPr>
                  <w:noProof/>
                  <w:webHidden/>
                </w:rPr>
                <w:fldChar w:fldCharType="separate"/>
              </w:r>
              <w:r w:rsidR="00F7627A">
                <w:rPr>
                  <w:noProof/>
                  <w:webHidden/>
                </w:rPr>
                <w:t>24</w:t>
              </w:r>
              <w:r w:rsidR="00BB3B84">
                <w:rPr>
                  <w:noProof/>
                  <w:webHidden/>
                </w:rPr>
                <w:fldChar w:fldCharType="end"/>
              </w:r>
            </w:hyperlink>
          </w:p>
          <w:p w14:paraId="78EBBB15" w14:textId="24501715" w:rsidR="00BB3B84" w:rsidRDefault="003103EE">
            <w:pPr>
              <w:pStyle w:val="TOC3"/>
              <w:rPr>
                <w:rFonts w:asciiTheme="minorHAnsi" w:eastAsiaTheme="minorEastAsia" w:hAnsiTheme="minorHAnsi"/>
                <w:noProof/>
                <w:color w:val="auto"/>
                <w:sz w:val="22"/>
                <w:lang w:eastAsia="en-NZ"/>
              </w:rPr>
            </w:pPr>
            <w:hyperlink w:anchor="_Toc15288550" w:history="1">
              <w:r w:rsidR="00BB3B84" w:rsidRPr="00D33631">
                <w:rPr>
                  <w:rStyle w:val="Hyperlink"/>
                  <w:noProof/>
                </w:rPr>
                <w:t>Governance arrangements</w:t>
              </w:r>
              <w:r w:rsidR="00BB3B84">
                <w:rPr>
                  <w:noProof/>
                  <w:webHidden/>
                </w:rPr>
                <w:tab/>
              </w:r>
              <w:r w:rsidR="00BB3B84">
                <w:rPr>
                  <w:noProof/>
                  <w:webHidden/>
                </w:rPr>
                <w:fldChar w:fldCharType="begin"/>
              </w:r>
              <w:r w:rsidR="00BB3B84">
                <w:rPr>
                  <w:noProof/>
                  <w:webHidden/>
                </w:rPr>
                <w:instrText xml:space="preserve"> PAGEREF _Toc15288550 \h </w:instrText>
              </w:r>
              <w:r w:rsidR="00BB3B84">
                <w:rPr>
                  <w:noProof/>
                  <w:webHidden/>
                </w:rPr>
              </w:r>
              <w:r w:rsidR="00BB3B84">
                <w:rPr>
                  <w:noProof/>
                  <w:webHidden/>
                </w:rPr>
                <w:fldChar w:fldCharType="separate"/>
              </w:r>
              <w:r w:rsidR="00F7627A">
                <w:rPr>
                  <w:noProof/>
                  <w:webHidden/>
                </w:rPr>
                <w:t>24</w:t>
              </w:r>
              <w:r w:rsidR="00BB3B84">
                <w:rPr>
                  <w:noProof/>
                  <w:webHidden/>
                </w:rPr>
                <w:fldChar w:fldCharType="end"/>
              </w:r>
            </w:hyperlink>
          </w:p>
          <w:p w14:paraId="06750B3F" w14:textId="1C8020F3" w:rsidR="00BB3B84" w:rsidRDefault="003103EE">
            <w:pPr>
              <w:pStyle w:val="TOC3"/>
              <w:rPr>
                <w:rFonts w:asciiTheme="minorHAnsi" w:eastAsiaTheme="minorEastAsia" w:hAnsiTheme="minorHAnsi"/>
                <w:noProof/>
                <w:color w:val="auto"/>
                <w:sz w:val="22"/>
                <w:lang w:eastAsia="en-NZ"/>
              </w:rPr>
            </w:pPr>
            <w:hyperlink w:anchor="_Toc15288551" w:history="1">
              <w:r w:rsidR="00BB3B84" w:rsidRPr="00D33631">
                <w:rPr>
                  <w:rStyle w:val="Hyperlink"/>
                  <w:noProof/>
                </w:rPr>
                <w:t>Primary health care services</w:t>
              </w:r>
              <w:r w:rsidR="00BB3B84">
                <w:rPr>
                  <w:noProof/>
                  <w:webHidden/>
                </w:rPr>
                <w:tab/>
              </w:r>
              <w:r w:rsidR="00BB3B84">
                <w:rPr>
                  <w:noProof/>
                  <w:webHidden/>
                </w:rPr>
                <w:fldChar w:fldCharType="begin"/>
              </w:r>
              <w:r w:rsidR="00BB3B84">
                <w:rPr>
                  <w:noProof/>
                  <w:webHidden/>
                </w:rPr>
                <w:instrText xml:space="preserve"> PAGEREF _Toc15288551 \h </w:instrText>
              </w:r>
              <w:r w:rsidR="00BB3B84">
                <w:rPr>
                  <w:noProof/>
                  <w:webHidden/>
                </w:rPr>
              </w:r>
              <w:r w:rsidR="00BB3B84">
                <w:rPr>
                  <w:noProof/>
                  <w:webHidden/>
                </w:rPr>
                <w:fldChar w:fldCharType="separate"/>
              </w:r>
              <w:r w:rsidR="00F7627A">
                <w:rPr>
                  <w:noProof/>
                  <w:webHidden/>
                </w:rPr>
                <w:t>25</w:t>
              </w:r>
              <w:r w:rsidR="00BB3B84">
                <w:rPr>
                  <w:noProof/>
                  <w:webHidden/>
                </w:rPr>
                <w:fldChar w:fldCharType="end"/>
              </w:r>
            </w:hyperlink>
          </w:p>
          <w:p w14:paraId="533D11AE" w14:textId="20BEAD4F" w:rsidR="00BB3B84" w:rsidRDefault="003103EE">
            <w:pPr>
              <w:pStyle w:val="TOC3"/>
              <w:rPr>
                <w:rFonts w:asciiTheme="minorHAnsi" w:eastAsiaTheme="minorEastAsia" w:hAnsiTheme="minorHAnsi"/>
                <w:noProof/>
                <w:color w:val="auto"/>
                <w:sz w:val="22"/>
                <w:lang w:eastAsia="en-NZ"/>
              </w:rPr>
            </w:pPr>
            <w:hyperlink w:anchor="_Toc15288552" w:history="1">
              <w:r w:rsidR="00BB3B84" w:rsidRPr="00D33631">
                <w:rPr>
                  <w:rStyle w:val="Hyperlink"/>
                  <w:noProof/>
                </w:rPr>
                <w:t>Dental services</w:t>
              </w:r>
              <w:r w:rsidR="00BB3B84">
                <w:rPr>
                  <w:noProof/>
                  <w:webHidden/>
                </w:rPr>
                <w:tab/>
              </w:r>
              <w:r w:rsidR="00BB3B84">
                <w:rPr>
                  <w:noProof/>
                  <w:webHidden/>
                </w:rPr>
                <w:fldChar w:fldCharType="begin"/>
              </w:r>
              <w:r w:rsidR="00BB3B84">
                <w:rPr>
                  <w:noProof/>
                  <w:webHidden/>
                </w:rPr>
                <w:instrText xml:space="preserve"> PAGEREF _Toc15288552 \h </w:instrText>
              </w:r>
              <w:r w:rsidR="00BB3B84">
                <w:rPr>
                  <w:noProof/>
                  <w:webHidden/>
                </w:rPr>
              </w:r>
              <w:r w:rsidR="00BB3B84">
                <w:rPr>
                  <w:noProof/>
                  <w:webHidden/>
                </w:rPr>
                <w:fldChar w:fldCharType="separate"/>
              </w:r>
              <w:r w:rsidR="00F7627A">
                <w:rPr>
                  <w:noProof/>
                  <w:webHidden/>
                </w:rPr>
                <w:t>27</w:t>
              </w:r>
              <w:r w:rsidR="00BB3B84">
                <w:rPr>
                  <w:noProof/>
                  <w:webHidden/>
                </w:rPr>
                <w:fldChar w:fldCharType="end"/>
              </w:r>
            </w:hyperlink>
          </w:p>
          <w:p w14:paraId="68DC16FA" w14:textId="2AAB5030" w:rsidR="00BB3B84" w:rsidRDefault="003103EE">
            <w:pPr>
              <w:pStyle w:val="TOC3"/>
              <w:rPr>
                <w:rFonts w:asciiTheme="minorHAnsi" w:eastAsiaTheme="minorEastAsia" w:hAnsiTheme="minorHAnsi"/>
                <w:noProof/>
                <w:color w:val="auto"/>
                <w:sz w:val="22"/>
                <w:lang w:eastAsia="en-NZ"/>
              </w:rPr>
            </w:pPr>
            <w:hyperlink w:anchor="_Toc15288553" w:history="1">
              <w:r w:rsidR="00BB3B84" w:rsidRPr="00D33631">
                <w:rPr>
                  <w:rStyle w:val="Hyperlink"/>
                  <w:noProof/>
                </w:rPr>
                <w:t>Pharmacy provision</w:t>
              </w:r>
              <w:r w:rsidR="00BB3B84">
                <w:rPr>
                  <w:noProof/>
                  <w:webHidden/>
                </w:rPr>
                <w:tab/>
              </w:r>
              <w:r w:rsidR="00BB3B84">
                <w:rPr>
                  <w:noProof/>
                  <w:webHidden/>
                </w:rPr>
                <w:fldChar w:fldCharType="begin"/>
              </w:r>
              <w:r w:rsidR="00BB3B84">
                <w:rPr>
                  <w:noProof/>
                  <w:webHidden/>
                </w:rPr>
                <w:instrText xml:space="preserve"> PAGEREF _Toc15288553 \h </w:instrText>
              </w:r>
              <w:r w:rsidR="00BB3B84">
                <w:rPr>
                  <w:noProof/>
                  <w:webHidden/>
                </w:rPr>
              </w:r>
              <w:r w:rsidR="00BB3B84">
                <w:rPr>
                  <w:noProof/>
                  <w:webHidden/>
                </w:rPr>
                <w:fldChar w:fldCharType="separate"/>
              </w:r>
              <w:r w:rsidR="00F7627A">
                <w:rPr>
                  <w:noProof/>
                  <w:webHidden/>
                </w:rPr>
                <w:t>27</w:t>
              </w:r>
              <w:r w:rsidR="00BB3B84">
                <w:rPr>
                  <w:noProof/>
                  <w:webHidden/>
                </w:rPr>
                <w:fldChar w:fldCharType="end"/>
              </w:r>
            </w:hyperlink>
          </w:p>
          <w:p w14:paraId="5E6A5BB2" w14:textId="125D2975" w:rsidR="00BB3B84" w:rsidRDefault="003103EE">
            <w:pPr>
              <w:pStyle w:val="TOC3"/>
              <w:rPr>
                <w:rFonts w:asciiTheme="minorHAnsi" w:eastAsiaTheme="minorEastAsia" w:hAnsiTheme="minorHAnsi"/>
                <w:noProof/>
                <w:color w:val="auto"/>
                <w:sz w:val="22"/>
                <w:lang w:eastAsia="en-NZ"/>
              </w:rPr>
            </w:pPr>
            <w:hyperlink w:anchor="_Toc15288554" w:history="1">
              <w:r w:rsidR="00BB3B84" w:rsidRPr="00D33631">
                <w:rPr>
                  <w:rStyle w:val="Hyperlink"/>
                  <w:noProof/>
                </w:rPr>
                <w:t>Mental health provision</w:t>
              </w:r>
              <w:r w:rsidR="00BB3B84">
                <w:rPr>
                  <w:noProof/>
                  <w:webHidden/>
                </w:rPr>
                <w:tab/>
              </w:r>
              <w:r w:rsidR="00BB3B84">
                <w:rPr>
                  <w:noProof/>
                  <w:webHidden/>
                </w:rPr>
                <w:fldChar w:fldCharType="begin"/>
              </w:r>
              <w:r w:rsidR="00BB3B84">
                <w:rPr>
                  <w:noProof/>
                  <w:webHidden/>
                </w:rPr>
                <w:instrText xml:space="preserve"> PAGEREF _Toc15288554 \h </w:instrText>
              </w:r>
              <w:r w:rsidR="00BB3B84">
                <w:rPr>
                  <w:noProof/>
                  <w:webHidden/>
                </w:rPr>
              </w:r>
              <w:r w:rsidR="00BB3B84">
                <w:rPr>
                  <w:noProof/>
                  <w:webHidden/>
                </w:rPr>
                <w:fldChar w:fldCharType="separate"/>
              </w:r>
              <w:r w:rsidR="00F7627A">
                <w:rPr>
                  <w:noProof/>
                  <w:webHidden/>
                </w:rPr>
                <w:t>28</w:t>
              </w:r>
              <w:r w:rsidR="00BB3B84">
                <w:rPr>
                  <w:noProof/>
                  <w:webHidden/>
                </w:rPr>
                <w:fldChar w:fldCharType="end"/>
              </w:r>
            </w:hyperlink>
          </w:p>
          <w:p w14:paraId="314CA491" w14:textId="39B0A1FF" w:rsidR="00BB3B84" w:rsidRDefault="003103EE">
            <w:pPr>
              <w:pStyle w:val="TOC3"/>
              <w:rPr>
                <w:rFonts w:asciiTheme="minorHAnsi" w:eastAsiaTheme="minorEastAsia" w:hAnsiTheme="minorHAnsi"/>
                <w:noProof/>
                <w:color w:val="auto"/>
                <w:sz w:val="22"/>
                <w:lang w:eastAsia="en-NZ"/>
              </w:rPr>
            </w:pPr>
            <w:hyperlink w:anchor="_Toc15288555" w:history="1">
              <w:r w:rsidR="00BB3B84" w:rsidRPr="00D33631">
                <w:rPr>
                  <w:rStyle w:val="Hyperlink"/>
                  <w:noProof/>
                </w:rPr>
                <w:t>Forensic service</w:t>
              </w:r>
              <w:r w:rsidR="00BB3B84">
                <w:rPr>
                  <w:noProof/>
                  <w:webHidden/>
                </w:rPr>
                <w:tab/>
              </w:r>
              <w:r w:rsidR="00BB3B84">
                <w:rPr>
                  <w:noProof/>
                  <w:webHidden/>
                </w:rPr>
                <w:fldChar w:fldCharType="begin"/>
              </w:r>
              <w:r w:rsidR="00BB3B84">
                <w:rPr>
                  <w:noProof/>
                  <w:webHidden/>
                </w:rPr>
                <w:instrText xml:space="preserve"> PAGEREF _Toc15288555 \h </w:instrText>
              </w:r>
              <w:r w:rsidR="00BB3B84">
                <w:rPr>
                  <w:noProof/>
                  <w:webHidden/>
                </w:rPr>
              </w:r>
              <w:r w:rsidR="00BB3B84">
                <w:rPr>
                  <w:noProof/>
                  <w:webHidden/>
                </w:rPr>
                <w:fldChar w:fldCharType="separate"/>
              </w:r>
              <w:r w:rsidR="00F7627A">
                <w:rPr>
                  <w:noProof/>
                  <w:webHidden/>
                </w:rPr>
                <w:t>28</w:t>
              </w:r>
              <w:r w:rsidR="00BB3B84">
                <w:rPr>
                  <w:noProof/>
                  <w:webHidden/>
                </w:rPr>
                <w:fldChar w:fldCharType="end"/>
              </w:r>
            </w:hyperlink>
          </w:p>
          <w:p w14:paraId="64520D8A" w14:textId="61F09A7E" w:rsidR="00BB3B84" w:rsidRDefault="003103EE">
            <w:pPr>
              <w:pStyle w:val="TOC1"/>
              <w:rPr>
                <w:rFonts w:asciiTheme="minorHAnsi" w:eastAsiaTheme="minorEastAsia" w:hAnsiTheme="minorHAnsi"/>
                <w:noProof/>
                <w:color w:val="auto"/>
                <w:sz w:val="22"/>
                <w:lang w:eastAsia="en-NZ"/>
              </w:rPr>
            </w:pPr>
            <w:hyperlink w:anchor="_Toc15288556" w:history="1">
              <w:r w:rsidR="00BB3B84" w:rsidRPr="00D33631">
                <w:rPr>
                  <w:rStyle w:val="Hyperlink"/>
                  <w:noProof/>
                </w:rPr>
                <w:t>Criteria 5: Protective measures</w:t>
              </w:r>
              <w:r w:rsidR="00BB3B84">
                <w:rPr>
                  <w:noProof/>
                  <w:webHidden/>
                </w:rPr>
                <w:tab/>
              </w:r>
              <w:r w:rsidR="00BB3B84">
                <w:rPr>
                  <w:noProof/>
                  <w:webHidden/>
                </w:rPr>
                <w:fldChar w:fldCharType="begin"/>
              </w:r>
              <w:r w:rsidR="00BB3B84">
                <w:rPr>
                  <w:noProof/>
                  <w:webHidden/>
                </w:rPr>
                <w:instrText xml:space="preserve"> PAGEREF _Toc15288556 \h </w:instrText>
              </w:r>
              <w:r w:rsidR="00BB3B84">
                <w:rPr>
                  <w:noProof/>
                  <w:webHidden/>
                </w:rPr>
              </w:r>
              <w:r w:rsidR="00BB3B84">
                <w:rPr>
                  <w:noProof/>
                  <w:webHidden/>
                </w:rPr>
                <w:fldChar w:fldCharType="separate"/>
              </w:r>
              <w:r w:rsidR="00F7627A">
                <w:rPr>
                  <w:noProof/>
                  <w:webHidden/>
                </w:rPr>
                <w:t>30</w:t>
              </w:r>
              <w:r w:rsidR="00BB3B84">
                <w:rPr>
                  <w:noProof/>
                  <w:webHidden/>
                </w:rPr>
                <w:fldChar w:fldCharType="end"/>
              </w:r>
            </w:hyperlink>
          </w:p>
          <w:p w14:paraId="3ADE502F" w14:textId="1A4A233A" w:rsidR="00BB3B84" w:rsidRDefault="003103EE">
            <w:pPr>
              <w:pStyle w:val="TOC2"/>
              <w:rPr>
                <w:rFonts w:asciiTheme="minorHAnsi" w:eastAsiaTheme="minorEastAsia" w:hAnsiTheme="minorHAnsi"/>
                <w:noProof/>
                <w:color w:val="auto"/>
                <w:sz w:val="22"/>
                <w:lang w:eastAsia="en-NZ"/>
              </w:rPr>
            </w:pPr>
            <w:hyperlink w:anchor="_Toc15288557" w:history="1">
              <w:r w:rsidR="00BB3B84" w:rsidRPr="00D33631">
                <w:rPr>
                  <w:rStyle w:val="Hyperlink"/>
                  <w:noProof/>
                </w:rPr>
                <w:t>Assessment</w:t>
              </w:r>
              <w:r w:rsidR="00BB3B84">
                <w:rPr>
                  <w:noProof/>
                  <w:webHidden/>
                </w:rPr>
                <w:tab/>
              </w:r>
              <w:r w:rsidR="00BB3B84">
                <w:rPr>
                  <w:noProof/>
                  <w:webHidden/>
                </w:rPr>
                <w:fldChar w:fldCharType="begin"/>
              </w:r>
              <w:r w:rsidR="00BB3B84">
                <w:rPr>
                  <w:noProof/>
                  <w:webHidden/>
                </w:rPr>
                <w:instrText xml:space="preserve"> PAGEREF _Toc15288557 \h </w:instrText>
              </w:r>
              <w:r w:rsidR="00BB3B84">
                <w:rPr>
                  <w:noProof/>
                  <w:webHidden/>
                </w:rPr>
              </w:r>
              <w:r w:rsidR="00BB3B84">
                <w:rPr>
                  <w:noProof/>
                  <w:webHidden/>
                </w:rPr>
                <w:fldChar w:fldCharType="separate"/>
              </w:r>
              <w:r w:rsidR="00F7627A">
                <w:rPr>
                  <w:noProof/>
                  <w:webHidden/>
                </w:rPr>
                <w:t>30</w:t>
              </w:r>
              <w:r w:rsidR="00BB3B84">
                <w:rPr>
                  <w:noProof/>
                  <w:webHidden/>
                </w:rPr>
                <w:fldChar w:fldCharType="end"/>
              </w:r>
            </w:hyperlink>
          </w:p>
          <w:p w14:paraId="7DB6E7DF" w14:textId="1B8C5E61" w:rsidR="00BB3B84" w:rsidRDefault="003103EE">
            <w:pPr>
              <w:pStyle w:val="TOC3"/>
              <w:rPr>
                <w:rFonts w:asciiTheme="minorHAnsi" w:eastAsiaTheme="minorEastAsia" w:hAnsiTheme="minorHAnsi"/>
                <w:noProof/>
                <w:color w:val="auto"/>
                <w:sz w:val="22"/>
                <w:lang w:eastAsia="en-NZ"/>
              </w:rPr>
            </w:pPr>
            <w:hyperlink w:anchor="_Toc15288558" w:history="1">
              <w:r w:rsidR="00BB3B84" w:rsidRPr="00D33631">
                <w:rPr>
                  <w:rStyle w:val="Hyperlink"/>
                  <w:noProof/>
                </w:rPr>
                <w:t>Remand prisoners</w:t>
              </w:r>
              <w:r w:rsidR="00BB3B84">
                <w:rPr>
                  <w:noProof/>
                  <w:webHidden/>
                </w:rPr>
                <w:tab/>
              </w:r>
              <w:r w:rsidR="00BB3B84">
                <w:rPr>
                  <w:noProof/>
                  <w:webHidden/>
                </w:rPr>
                <w:fldChar w:fldCharType="begin"/>
              </w:r>
              <w:r w:rsidR="00BB3B84">
                <w:rPr>
                  <w:noProof/>
                  <w:webHidden/>
                </w:rPr>
                <w:instrText xml:space="preserve"> PAGEREF _Toc15288558 \h </w:instrText>
              </w:r>
              <w:r w:rsidR="00BB3B84">
                <w:rPr>
                  <w:noProof/>
                  <w:webHidden/>
                </w:rPr>
              </w:r>
              <w:r w:rsidR="00BB3B84">
                <w:rPr>
                  <w:noProof/>
                  <w:webHidden/>
                </w:rPr>
                <w:fldChar w:fldCharType="separate"/>
              </w:r>
              <w:r w:rsidR="00F7627A">
                <w:rPr>
                  <w:noProof/>
                  <w:webHidden/>
                </w:rPr>
                <w:t>30</w:t>
              </w:r>
              <w:r w:rsidR="00BB3B84">
                <w:rPr>
                  <w:noProof/>
                  <w:webHidden/>
                </w:rPr>
                <w:fldChar w:fldCharType="end"/>
              </w:r>
            </w:hyperlink>
          </w:p>
          <w:p w14:paraId="6CEA5D2E" w14:textId="659640DF" w:rsidR="00BB3B84" w:rsidRDefault="003103EE">
            <w:pPr>
              <w:pStyle w:val="TOC3"/>
              <w:rPr>
                <w:rFonts w:asciiTheme="minorHAnsi" w:eastAsiaTheme="minorEastAsia" w:hAnsiTheme="minorHAnsi"/>
                <w:noProof/>
                <w:color w:val="auto"/>
                <w:sz w:val="22"/>
                <w:lang w:eastAsia="en-NZ"/>
              </w:rPr>
            </w:pPr>
            <w:hyperlink w:anchor="_Toc15288559" w:history="1">
              <w:r w:rsidR="00BB3B84" w:rsidRPr="00D33631">
                <w:rPr>
                  <w:rStyle w:val="Hyperlink"/>
                  <w:noProof/>
                </w:rPr>
                <w:t>Complaints</w:t>
              </w:r>
              <w:r w:rsidR="00BB3B84">
                <w:rPr>
                  <w:noProof/>
                  <w:webHidden/>
                </w:rPr>
                <w:tab/>
              </w:r>
              <w:r w:rsidR="00BB3B84">
                <w:rPr>
                  <w:noProof/>
                  <w:webHidden/>
                </w:rPr>
                <w:fldChar w:fldCharType="begin"/>
              </w:r>
              <w:r w:rsidR="00BB3B84">
                <w:rPr>
                  <w:noProof/>
                  <w:webHidden/>
                </w:rPr>
                <w:instrText xml:space="preserve"> PAGEREF _Toc15288559 \h </w:instrText>
              </w:r>
              <w:r w:rsidR="00BB3B84">
                <w:rPr>
                  <w:noProof/>
                  <w:webHidden/>
                </w:rPr>
              </w:r>
              <w:r w:rsidR="00BB3B84">
                <w:rPr>
                  <w:noProof/>
                  <w:webHidden/>
                </w:rPr>
                <w:fldChar w:fldCharType="separate"/>
              </w:r>
              <w:r w:rsidR="00F7627A">
                <w:rPr>
                  <w:noProof/>
                  <w:webHidden/>
                </w:rPr>
                <w:t>31</w:t>
              </w:r>
              <w:r w:rsidR="00BB3B84">
                <w:rPr>
                  <w:noProof/>
                  <w:webHidden/>
                </w:rPr>
                <w:fldChar w:fldCharType="end"/>
              </w:r>
            </w:hyperlink>
          </w:p>
          <w:p w14:paraId="7605A19F" w14:textId="4D12456A" w:rsidR="00BB3B84" w:rsidRDefault="003103EE">
            <w:pPr>
              <w:pStyle w:val="TOC3"/>
              <w:rPr>
                <w:rFonts w:asciiTheme="minorHAnsi" w:eastAsiaTheme="minorEastAsia" w:hAnsiTheme="minorHAnsi"/>
                <w:noProof/>
                <w:color w:val="auto"/>
                <w:sz w:val="22"/>
                <w:lang w:eastAsia="en-NZ"/>
              </w:rPr>
            </w:pPr>
            <w:hyperlink w:anchor="_Toc15288560" w:history="1">
              <w:r w:rsidR="00BB3B84" w:rsidRPr="00D33631">
                <w:rPr>
                  <w:rStyle w:val="Hyperlink"/>
                  <w:noProof/>
                </w:rPr>
                <w:t>Kiosks, mail and telephones</w:t>
              </w:r>
              <w:r w:rsidR="00BB3B84">
                <w:rPr>
                  <w:noProof/>
                  <w:webHidden/>
                </w:rPr>
                <w:tab/>
              </w:r>
              <w:r w:rsidR="00BB3B84">
                <w:rPr>
                  <w:noProof/>
                  <w:webHidden/>
                </w:rPr>
                <w:fldChar w:fldCharType="begin"/>
              </w:r>
              <w:r w:rsidR="00BB3B84">
                <w:rPr>
                  <w:noProof/>
                  <w:webHidden/>
                </w:rPr>
                <w:instrText xml:space="preserve"> PAGEREF _Toc15288560 \h </w:instrText>
              </w:r>
              <w:r w:rsidR="00BB3B84">
                <w:rPr>
                  <w:noProof/>
                  <w:webHidden/>
                </w:rPr>
              </w:r>
              <w:r w:rsidR="00BB3B84">
                <w:rPr>
                  <w:noProof/>
                  <w:webHidden/>
                </w:rPr>
                <w:fldChar w:fldCharType="separate"/>
              </w:r>
              <w:r w:rsidR="00F7627A">
                <w:rPr>
                  <w:noProof/>
                  <w:webHidden/>
                </w:rPr>
                <w:t>32</w:t>
              </w:r>
              <w:r w:rsidR="00BB3B84">
                <w:rPr>
                  <w:noProof/>
                  <w:webHidden/>
                </w:rPr>
                <w:fldChar w:fldCharType="end"/>
              </w:r>
            </w:hyperlink>
          </w:p>
          <w:p w14:paraId="511650F7" w14:textId="332067FD" w:rsidR="00BB3B84" w:rsidRDefault="003103EE">
            <w:pPr>
              <w:pStyle w:val="TOC3"/>
              <w:rPr>
                <w:rFonts w:asciiTheme="minorHAnsi" w:eastAsiaTheme="minorEastAsia" w:hAnsiTheme="minorHAnsi"/>
                <w:noProof/>
                <w:color w:val="auto"/>
                <w:sz w:val="22"/>
                <w:lang w:eastAsia="en-NZ"/>
              </w:rPr>
            </w:pPr>
            <w:hyperlink w:anchor="_Toc15288561" w:history="1">
              <w:r w:rsidR="00BB3B84" w:rsidRPr="00D33631">
                <w:rPr>
                  <w:rStyle w:val="Hyperlink"/>
                  <w:noProof/>
                </w:rPr>
                <w:t>Misconducts</w:t>
              </w:r>
              <w:r w:rsidR="00BB3B84">
                <w:rPr>
                  <w:noProof/>
                  <w:webHidden/>
                </w:rPr>
                <w:tab/>
              </w:r>
              <w:r w:rsidR="00BB3B84">
                <w:rPr>
                  <w:noProof/>
                  <w:webHidden/>
                </w:rPr>
                <w:fldChar w:fldCharType="begin"/>
              </w:r>
              <w:r w:rsidR="00BB3B84">
                <w:rPr>
                  <w:noProof/>
                  <w:webHidden/>
                </w:rPr>
                <w:instrText xml:space="preserve"> PAGEREF _Toc15288561 \h </w:instrText>
              </w:r>
              <w:r w:rsidR="00BB3B84">
                <w:rPr>
                  <w:noProof/>
                  <w:webHidden/>
                </w:rPr>
              </w:r>
              <w:r w:rsidR="00BB3B84">
                <w:rPr>
                  <w:noProof/>
                  <w:webHidden/>
                </w:rPr>
                <w:fldChar w:fldCharType="separate"/>
              </w:r>
              <w:r w:rsidR="00F7627A">
                <w:rPr>
                  <w:noProof/>
                  <w:webHidden/>
                </w:rPr>
                <w:t>32</w:t>
              </w:r>
              <w:r w:rsidR="00BB3B84">
                <w:rPr>
                  <w:noProof/>
                  <w:webHidden/>
                </w:rPr>
                <w:fldChar w:fldCharType="end"/>
              </w:r>
            </w:hyperlink>
          </w:p>
          <w:p w14:paraId="602CE57A" w14:textId="6DD1DB63" w:rsidR="00BB3B84" w:rsidRDefault="003103EE">
            <w:pPr>
              <w:pStyle w:val="TOC1"/>
              <w:rPr>
                <w:rFonts w:asciiTheme="minorHAnsi" w:eastAsiaTheme="minorEastAsia" w:hAnsiTheme="minorHAnsi"/>
                <w:noProof/>
                <w:color w:val="auto"/>
                <w:sz w:val="22"/>
                <w:lang w:eastAsia="en-NZ"/>
              </w:rPr>
            </w:pPr>
            <w:hyperlink w:anchor="_Toc15288562" w:history="1">
              <w:r w:rsidR="00BB3B84" w:rsidRPr="00D33631">
                <w:rPr>
                  <w:rStyle w:val="Hyperlink"/>
                  <w:noProof/>
                </w:rPr>
                <w:t>Criteria 6: Purposeful activity and transition to the community</w:t>
              </w:r>
              <w:r w:rsidR="00BB3B84">
                <w:rPr>
                  <w:noProof/>
                  <w:webHidden/>
                </w:rPr>
                <w:tab/>
              </w:r>
              <w:r w:rsidR="00BB3B84">
                <w:rPr>
                  <w:noProof/>
                  <w:webHidden/>
                </w:rPr>
                <w:fldChar w:fldCharType="begin"/>
              </w:r>
              <w:r w:rsidR="00BB3B84">
                <w:rPr>
                  <w:noProof/>
                  <w:webHidden/>
                </w:rPr>
                <w:instrText xml:space="preserve"> PAGEREF _Toc15288562 \h </w:instrText>
              </w:r>
              <w:r w:rsidR="00BB3B84">
                <w:rPr>
                  <w:noProof/>
                  <w:webHidden/>
                </w:rPr>
              </w:r>
              <w:r w:rsidR="00BB3B84">
                <w:rPr>
                  <w:noProof/>
                  <w:webHidden/>
                </w:rPr>
                <w:fldChar w:fldCharType="separate"/>
              </w:r>
              <w:r w:rsidR="00F7627A">
                <w:rPr>
                  <w:noProof/>
                  <w:webHidden/>
                </w:rPr>
                <w:t>34</w:t>
              </w:r>
              <w:r w:rsidR="00BB3B84">
                <w:rPr>
                  <w:noProof/>
                  <w:webHidden/>
                </w:rPr>
                <w:fldChar w:fldCharType="end"/>
              </w:r>
            </w:hyperlink>
          </w:p>
          <w:p w14:paraId="356C59AE" w14:textId="21120F45" w:rsidR="00BB3B84" w:rsidRDefault="003103EE">
            <w:pPr>
              <w:pStyle w:val="TOC2"/>
              <w:rPr>
                <w:rFonts w:asciiTheme="minorHAnsi" w:eastAsiaTheme="minorEastAsia" w:hAnsiTheme="minorHAnsi"/>
                <w:noProof/>
                <w:color w:val="auto"/>
                <w:sz w:val="22"/>
                <w:lang w:eastAsia="en-NZ"/>
              </w:rPr>
            </w:pPr>
            <w:hyperlink w:anchor="_Toc15288563" w:history="1">
              <w:r w:rsidR="00BB3B84" w:rsidRPr="00D33631">
                <w:rPr>
                  <w:rStyle w:val="Hyperlink"/>
                  <w:noProof/>
                </w:rPr>
                <w:t>Assessment</w:t>
              </w:r>
              <w:r w:rsidR="00BB3B84">
                <w:rPr>
                  <w:noProof/>
                  <w:webHidden/>
                </w:rPr>
                <w:tab/>
              </w:r>
              <w:r w:rsidR="00BB3B84">
                <w:rPr>
                  <w:noProof/>
                  <w:webHidden/>
                </w:rPr>
                <w:fldChar w:fldCharType="begin"/>
              </w:r>
              <w:r w:rsidR="00BB3B84">
                <w:rPr>
                  <w:noProof/>
                  <w:webHidden/>
                </w:rPr>
                <w:instrText xml:space="preserve"> PAGEREF _Toc15288563 \h </w:instrText>
              </w:r>
              <w:r w:rsidR="00BB3B84">
                <w:rPr>
                  <w:noProof/>
                  <w:webHidden/>
                </w:rPr>
              </w:r>
              <w:r w:rsidR="00BB3B84">
                <w:rPr>
                  <w:noProof/>
                  <w:webHidden/>
                </w:rPr>
                <w:fldChar w:fldCharType="separate"/>
              </w:r>
              <w:r w:rsidR="00F7627A">
                <w:rPr>
                  <w:noProof/>
                  <w:webHidden/>
                </w:rPr>
                <w:t>34</w:t>
              </w:r>
              <w:r w:rsidR="00BB3B84">
                <w:rPr>
                  <w:noProof/>
                  <w:webHidden/>
                </w:rPr>
                <w:fldChar w:fldCharType="end"/>
              </w:r>
            </w:hyperlink>
          </w:p>
          <w:p w14:paraId="18B93251" w14:textId="5E310D27" w:rsidR="00BB3B84" w:rsidRDefault="003103EE">
            <w:pPr>
              <w:pStyle w:val="TOC3"/>
              <w:rPr>
                <w:rFonts w:asciiTheme="minorHAnsi" w:eastAsiaTheme="minorEastAsia" w:hAnsiTheme="minorHAnsi"/>
                <w:noProof/>
                <w:color w:val="auto"/>
                <w:sz w:val="22"/>
                <w:lang w:eastAsia="en-NZ"/>
              </w:rPr>
            </w:pPr>
            <w:hyperlink w:anchor="_Toc15288564" w:history="1">
              <w:r w:rsidR="00BB3B84" w:rsidRPr="00D33631">
                <w:rPr>
                  <w:rStyle w:val="Hyperlink"/>
                  <w:noProof/>
                </w:rPr>
                <w:t>Time out of cell</w:t>
              </w:r>
              <w:r w:rsidR="00BB3B84">
                <w:rPr>
                  <w:noProof/>
                  <w:webHidden/>
                </w:rPr>
                <w:tab/>
              </w:r>
              <w:r w:rsidR="00BB3B84">
                <w:rPr>
                  <w:noProof/>
                  <w:webHidden/>
                </w:rPr>
                <w:fldChar w:fldCharType="begin"/>
              </w:r>
              <w:r w:rsidR="00BB3B84">
                <w:rPr>
                  <w:noProof/>
                  <w:webHidden/>
                </w:rPr>
                <w:instrText xml:space="preserve"> PAGEREF _Toc15288564 \h </w:instrText>
              </w:r>
              <w:r w:rsidR="00BB3B84">
                <w:rPr>
                  <w:noProof/>
                  <w:webHidden/>
                </w:rPr>
              </w:r>
              <w:r w:rsidR="00BB3B84">
                <w:rPr>
                  <w:noProof/>
                  <w:webHidden/>
                </w:rPr>
                <w:fldChar w:fldCharType="separate"/>
              </w:r>
              <w:r w:rsidR="00F7627A">
                <w:rPr>
                  <w:noProof/>
                  <w:webHidden/>
                </w:rPr>
                <w:t>34</w:t>
              </w:r>
              <w:r w:rsidR="00BB3B84">
                <w:rPr>
                  <w:noProof/>
                  <w:webHidden/>
                </w:rPr>
                <w:fldChar w:fldCharType="end"/>
              </w:r>
            </w:hyperlink>
          </w:p>
          <w:p w14:paraId="13CC198E" w14:textId="199BACA5" w:rsidR="00BB3B84" w:rsidRDefault="003103EE">
            <w:pPr>
              <w:pStyle w:val="TOC3"/>
              <w:rPr>
                <w:rFonts w:asciiTheme="minorHAnsi" w:eastAsiaTheme="minorEastAsia" w:hAnsiTheme="minorHAnsi"/>
                <w:noProof/>
                <w:color w:val="auto"/>
                <w:sz w:val="22"/>
                <w:lang w:eastAsia="en-NZ"/>
              </w:rPr>
            </w:pPr>
            <w:hyperlink w:anchor="_Toc15288565" w:history="1">
              <w:r w:rsidR="00BB3B84" w:rsidRPr="00D33631">
                <w:rPr>
                  <w:rStyle w:val="Hyperlink"/>
                  <w:noProof/>
                </w:rPr>
                <w:t>Gymnasium</w:t>
              </w:r>
              <w:r w:rsidR="00BB3B84">
                <w:rPr>
                  <w:noProof/>
                  <w:webHidden/>
                </w:rPr>
                <w:tab/>
              </w:r>
              <w:r w:rsidR="00BB3B84">
                <w:rPr>
                  <w:noProof/>
                  <w:webHidden/>
                </w:rPr>
                <w:fldChar w:fldCharType="begin"/>
              </w:r>
              <w:r w:rsidR="00BB3B84">
                <w:rPr>
                  <w:noProof/>
                  <w:webHidden/>
                </w:rPr>
                <w:instrText xml:space="preserve"> PAGEREF _Toc15288565 \h </w:instrText>
              </w:r>
              <w:r w:rsidR="00BB3B84">
                <w:rPr>
                  <w:noProof/>
                  <w:webHidden/>
                </w:rPr>
              </w:r>
              <w:r w:rsidR="00BB3B84">
                <w:rPr>
                  <w:noProof/>
                  <w:webHidden/>
                </w:rPr>
                <w:fldChar w:fldCharType="separate"/>
              </w:r>
              <w:r w:rsidR="00F7627A">
                <w:rPr>
                  <w:noProof/>
                  <w:webHidden/>
                </w:rPr>
                <w:t>35</w:t>
              </w:r>
              <w:r w:rsidR="00BB3B84">
                <w:rPr>
                  <w:noProof/>
                  <w:webHidden/>
                </w:rPr>
                <w:fldChar w:fldCharType="end"/>
              </w:r>
            </w:hyperlink>
          </w:p>
          <w:p w14:paraId="17FD250B" w14:textId="65EAFF15" w:rsidR="00BB3B84" w:rsidRDefault="003103EE">
            <w:pPr>
              <w:pStyle w:val="TOC3"/>
              <w:rPr>
                <w:rFonts w:asciiTheme="minorHAnsi" w:eastAsiaTheme="minorEastAsia" w:hAnsiTheme="minorHAnsi"/>
                <w:noProof/>
                <w:color w:val="auto"/>
                <w:sz w:val="22"/>
                <w:lang w:eastAsia="en-NZ"/>
              </w:rPr>
            </w:pPr>
            <w:hyperlink w:anchor="_Toc15288566" w:history="1">
              <w:r w:rsidR="00BB3B84" w:rsidRPr="00D33631">
                <w:rPr>
                  <w:rStyle w:val="Hyperlink"/>
                  <w:noProof/>
                </w:rPr>
                <w:t>Chaplaincy</w:t>
              </w:r>
              <w:r w:rsidR="00BB3B84">
                <w:rPr>
                  <w:noProof/>
                  <w:webHidden/>
                </w:rPr>
                <w:tab/>
              </w:r>
              <w:r w:rsidR="00BB3B84">
                <w:rPr>
                  <w:noProof/>
                  <w:webHidden/>
                </w:rPr>
                <w:fldChar w:fldCharType="begin"/>
              </w:r>
              <w:r w:rsidR="00BB3B84">
                <w:rPr>
                  <w:noProof/>
                  <w:webHidden/>
                </w:rPr>
                <w:instrText xml:space="preserve"> PAGEREF _Toc15288566 \h </w:instrText>
              </w:r>
              <w:r w:rsidR="00BB3B84">
                <w:rPr>
                  <w:noProof/>
                  <w:webHidden/>
                </w:rPr>
              </w:r>
              <w:r w:rsidR="00BB3B84">
                <w:rPr>
                  <w:noProof/>
                  <w:webHidden/>
                </w:rPr>
                <w:fldChar w:fldCharType="separate"/>
              </w:r>
              <w:r w:rsidR="00F7627A">
                <w:rPr>
                  <w:noProof/>
                  <w:webHidden/>
                </w:rPr>
                <w:t>35</w:t>
              </w:r>
              <w:r w:rsidR="00BB3B84">
                <w:rPr>
                  <w:noProof/>
                  <w:webHidden/>
                </w:rPr>
                <w:fldChar w:fldCharType="end"/>
              </w:r>
            </w:hyperlink>
          </w:p>
          <w:p w14:paraId="6582E345" w14:textId="14B30596" w:rsidR="00BB3B84" w:rsidRDefault="003103EE">
            <w:pPr>
              <w:pStyle w:val="TOC3"/>
              <w:rPr>
                <w:rFonts w:asciiTheme="minorHAnsi" w:eastAsiaTheme="minorEastAsia" w:hAnsiTheme="minorHAnsi"/>
                <w:noProof/>
                <w:color w:val="auto"/>
                <w:sz w:val="22"/>
                <w:lang w:eastAsia="en-NZ"/>
              </w:rPr>
            </w:pPr>
            <w:hyperlink w:anchor="_Toc15288567" w:history="1">
              <w:r w:rsidR="00BB3B84" w:rsidRPr="00D33631">
                <w:rPr>
                  <w:rStyle w:val="Hyperlink"/>
                  <w:noProof/>
                </w:rPr>
                <w:t>Library services</w:t>
              </w:r>
              <w:r w:rsidR="00BB3B84">
                <w:rPr>
                  <w:noProof/>
                  <w:webHidden/>
                </w:rPr>
                <w:tab/>
              </w:r>
              <w:r w:rsidR="00BB3B84">
                <w:rPr>
                  <w:noProof/>
                  <w:webHidden/>
                </w:rPr>
                <w:fldChar w:fldCharType="begin"/>
              </w:r>
              <w:r w:rsidR="00BB3B84">
                <w:rPr>
                  <w:noProof/>
                  <w:webHidden/>
                </w:rPr>
                <w:instrText xml:space="preserve"> PAGEREF _Toc15288567 \h </w:instrText>
              </w:r>
              <w:r w:rsidR="00BB3B84">
                <w:rPr>
                  <w:noProof/>
                  <w:webHidden/>
                </w:rPr>
              </w:r>
              <w:r w:rsidR="00BB3B84">
                <w:rPr>
                  <w:noProof/>
                  <w:webHidden/>
                </w:rPr>
                <w:fldChar w:fldCharType="separate"/>
              </w:r>
              <w:r w:rsidR="00F7627A">
                <w:rPr>
                  <w:noProof/>
                  <w:webHidden/>
                </w:rPr>
                <w:t>35</w:t>
              </w:r>
              <w:r w:rsidR="00BB3B84">
                <w:rPr>
                  <w:noProof/>
                  <w:webHidden/>
                </w:rPr>
                <w:fldChar w:fldCharType="end"/>
              </w:r>
            </w:hyperlink>
          </w:p>
          <w:p w14:paraId="6955CAD2" w14:textId="594E5195" w:rsidR="00BB3B84" w:rsidRDefault="003103EE">
            <w:pPr>
              <w:pStyle w:val="TOC3"/>
              <w:rPr>
                <w:rFonts w:asciiTheme="minorHAnsi" w:eastAsiaTheme="minorEastAsia" w:hAnsiTheme="minorHAnsi"/>
                <w:noProof/>
                <w:color w:val="auto"/>
                <w:sz w:val="22"/>
                <w:lang w:eastAsia="en-NZ"/>
              </w:rPr>
            </w:pPr>
            <w:hyperlink w:anchor="_Toc15288568" w:history="1">
              <w:r w:rsidR="00BB3B84" w:rsidRPr="00D33631">
                <w:rPr>
                  <w:rStyle w:val="Hyperlink"/>
                  <w:noProof/>
                </w:rPr>
                <w:t>Visits</w:t>
              </w:r>
              <w:r w:rsidR="00BB3B84">
                <w:rPr>
                  <w:noProof/>
                  <w:webHidden/>
                </w:rPr>
                <w:tab/>
              </w:r>
              <w:r w:rsidR="00BB3B84">
                <w:rPr>
                  <w:noProof/>
                  <w:webHidden/>
                </w:rPr>
                <w:fldChar w:fldCharType="begin"/>
              </w:r>
              <w:r w:rsidR="00BB3B84">
                <w:rPr>
                  <w:noProof/>
                  <w:webHidden/>
                </w:rPr>
                <w:instrText xml:space="preserve"> PAGEREF _Toc15288568 \h </w:instrText>
              </w:r>
              <w:r w:rsidR="00BB3B84">
                <w:rPr>
                  <w:noProof/>
                  <w:webHidden/>
                </w:rPr>
              </w:r>
              <w:r w:rsidR="00BB3B84">
                <w:rPr>
                  <w:noProof/>
                  <w:webHidden/>
                </w:rPr>
                <w:fldChar w:fldCharType="separate"/>
              </w:r>
              <w:r w:rsidR="00F7627A">
                <w:rPr>
                  <w:noProof/>
                  <w:webHidden/>
                </w:rPr>
                <w:t>36</w:t>
              </w:r>
              <w:r w:rsidR="00BB3B84">
                <w:rPr>
                  <w:noProof/>
                  <w:webHidden/>
                </w:rPr>
                <w:fldChar w:fldCharType="end"/>
              </w:r>
            </w:hyperlink>
          </w:p>
          <w:p w14:paraId="1B52C4B1" w14:textId="101CE052" w:rsidR="00BB3B84" w:rsidRDefault="003103EE">
            <w:pPr>
              <w:pStyle w:val="TOC3"/>
              <w:rPr>
                <w:rFonts w:asciiTheme="minorHAnsi" w:eastAsiaTheme="minorEastAsia" w:hAnsiTheme="minorHAnsi"/>
                <w:noProof/>
                <w:color w:val="auto"/>
                <w:sz w:val="22"/>
                <w:lang w:eastAsia="en-NZ"/>
              </w:rPr>
            </w:pPr>
            <w:hyperlink w:anchor="_Toc15288569" w:history="1">
              <w:r w:rsidR="00BB3B84" w:rsidRPr="00D33631">
                <w:rPr>
                  <w:rStyle w:val="Hyperlink"/>
                  <w:noProof/>
                </w:rPr>
                <w:t>Searching at visits</w:t>
              </w:r>
              <w:r w:rsidR="00BB3B84">
                <w:rPr>
                  <w:noProof/>
                  <w:webHidden/>
                </w:rPr>
                <w:tab/>
              </w:r>
              <w:r w:rsidR="00BB3B84">
                <w:rPr>
                  <w:noProof/>
                  <w:webHidden/>
                </w:rPr>
                <w:fldChar w:fldCharType="begin"/>
              </w:r>
              <w:r w:rsidR="00BB3B84">
                <w:rPr>
                  <w:noProof/>
                  <w:webHidden/>
                </w:rPr>
                <w:instrText xml:space="preserve"> PAGEREF _Toc15288569 \h </w:instrText>
              </w:r>
              <w:r w:rsidR="00BB3B84">
                <w:rPr>
                  <w:noProof/>
                  <w:webHidden/>
                </w:rPr>
              </w:r>
              <w:r w:rsidR="00BB3B84">
                <w:rPr>
                  <w:noProof/>
                  <w:webHidden/>
                </w:rPr>
                <w:fldChar w:fldCharType="separate"/>
              </w:r>
              <w:r w:rsidR="00F7627A">
                <w:rPr>
                  <w:noProof/>
                  <w:webHidden/>
                </w:rPr>
                <w:t>37</w:t>
              </w:r>
              <w:r w:rsidR="00BB3B84">
                <w:rPr>
                  <w:noProof/>
                  <w:webHidden/>
                </w:rPr>
                <w:fldChar w:fldCharType="end"/>
              </w:r>
            </w:hyperlink>
          </w:p>
          <w:p w14:paraId="51506B14" w14:textId="3FB69788" w:rsidR="00BB3B84" w:rsidRDefault="003103EE">
            <w:pPr>
              <w:pStyle w:val="TOC3"/>
              <w:rPr>
                <w:rFonts w:asciiTheme="minorHAnsi" w:eastAsiaTheme="minorEastAsia" w:hAnsiTheme="minorHAnsi"/>
                <w:noProof/>
                <w:color w:val="auto"/>
                <w:sz w:val="22"/>
                <w:lang w:eastAsia="en-NZ"/>
              </w:rPr>
            </w:pPr>
            <w:hyperlink w:anchor="_Toc15288570" w:history="1">
              <w:r w:rsidR="00BB3B84" w:rsidRPr="00D33631">
                <w:rPr>
                  <w:rStyle w:val="Hyperlink"/>
                  <w:noProof/>
                </w:rPr>
                <w:t>Training and employment</w:t>
              </w:r>
              <w:r w:rsidR="00BB3B84">
                <w:rPr>
                  <w:noProof/>
                  <w:webHidden/>
                </w:rPr>
                <w:tab/>
              </w:r>
              <w:r w:rsidR="00BB3B84">
                <w:rPr>
                  <w:noProof/>
                  <w:webHidden/>
                </w:rPr>
                <w:fldChar w:fldCharType="begin"/>
              </w:r>
              <w:r w:rsidR="00BB3B84">
                <w:rPr>
                  <w:noProof/>
                  <w:webHidden/>
                </w:rPr>
                <w:instrText xml:space="preserve"> PAGEREF _Toc15288570 \h </w:instrText>
              </w:r>
              <w:r w:rsidR="00BB3B84">
                <w:rPr>
                  <w:noProof/>
                  <w:webHidden/>
                </w:rPr>
              </w:r>
              <w:r w:rsidR="00BB3B84">
                <w:rPr>
                  <w:noProof/>
                  <w:webHidden/>
                </w:rPr>
                <w:fldChar w:fldCharType="separate"/>
              </w:r>
              <w:r w:rsidR="00F7627A">
                <w:rPr>
                  <w:noProof/>
                  <w:webHidden/>
                </w:rPr>
                <w:t>37</w:t>
              </w:r>
              <w:r w:rsidR="00BB3B84">
                <w:rPr>
                  <w:noProof/>
                  <w:webHidden/>
                </w:rPr>
                <w:fldChar w:fldCharType="end"/>
              </w:r>
            </w:hyperlink>
          </w:p>
          <w:p w14:paraId="1528C1A0" w14:textId="6240BADE" w:rsidR="00BB3B84" w:rsidRDefault="003103EE">
            <w:pPr>
              <w:pStyle w:val="TOC3"/>
              <w:rPr>
                <w:rFonts w:asciiTheme="minorHAnsi" w:eastAsiaTheme="minorEastAsia" w:hAnsiTheme="minorHAnsi"/>
                <w:noProof/>
                <w:color w:val="auto"/>
                <w:sz w:val="22"/>
                <w:lang w:eastAsia="en-NZ"/>
              </w:rPr>
            </w:pPr>
            <w:hyperlink w:anchor="_Toc15288571" w:history="1">
              <w:r w:rsidR="00BB3B84" w:rsidRPr="00D33631">
                <w:rPr>
                  <w:rStyle w:val="Hyperlink"/>
                  <w:noProof/>
                </w:rPr>
                <w:t>Education</w:t>
              </w:r>
              <w:r w:rsidR="00BB3B84">
                <w:rPr>
                  <w:noProof/>
                  <w:webHidden/>
                </w:rPr>
                <w:tab/>
              </w:r>
              <w:r w:rsidR="00BB3B84">
                <w:rPr>
                  <w:noProof/>
                  <w:webHidden/>
                </w:rPr>
                <w:fldChar w:fldCharType="begin"/>
              </w:r>
              <w:r w:rsidR="00BB3B84">
                <w:rPr>
                  <w:noProof/>
                  <w:webHidden/>
                </w:rPr>
                <w:instrText xml:space="preserve"> PAGEREF _Toc15288571 \h </w:instrText>
              </w:r>
              <w:r w:rsidR="00BB3B84">
                <w:rPr>
                  <w:noProof/>
                  <w:webHidden/>
                </w:rPr>
              </w:r>
              <w:r w:rsidR="00BB3B84">
                <w:rPr>
                  <w:noProof/>
                  <w:webHidden/>
                </w:rPr>
                <w:fldChar w:fldCharType="separate"/>
              </w:r>
              <w:r w:rsidR="00F7627A">
                <w:rPr>
                  <w:noProof/>
                  <w:webHidden/>
                </w:rPr>
                <w:t>39</w:t>
              </w:r>
              <w:r w:rsidR="00BB3B84">
                <w:rPr>
                  <w:noProof/>
                  <w:webHidden/>
                </w:rPr>
                <w:fldChar w:fldCharType="end"/>
              </w:r>
            </w:hyperlink>
          </w:p>
          <w:p w14:paraId="5798C50E" w14:textId="08F9ABC2" w:rsidR="00BB3B84" w:rsidRDefault="003103EE">
            <w:pPr>
              <w:pStyle w:val="TOC3"/>
              <w:rPr>
                <w:rFonts w:asciiTheme="minorHAnsi" w:eastAsiaTheme="minorEastAsia" w:hAnsiTheme="minorHAnsi"/>
                <w:noProof/>
                <w:color w:val="auto"/>
                <w:sz w:val="22"/>
                <w:lang w:eastAsia="en-NZ"/>
              </w:rPr>
            </w:pPr>
            <w:hyperlink w:anchor="_Toc15288572" w:history="1">
              <w:r w:rsidR="00BB3B84" w:rsidRPr="00D33631">
                <w:rPr>
                  <w:rStyle w:val="Hyperlink"/>
                  <w:noProof/>
                </w:rPr>
                <w:t>Programmes</w:t>
              </w:r>
              <w:r w:rsidR="00BB3B84">
                <w:rPr>
                  <w:noProof/>
                  <w:webHidden/>
                </w:rPr>
                <w:tab/>
              </w:r>
              <w:r w:rsidR="00BB3B84">
                <w:rPr>
                  <w:noProof/>
                  <w:webHidden/>
                </w:rPr>
                <w:fldChar w:fldCharType="begin"/>
              </w:r>
              <w:r w:rsidR="00BB3B84">
                <w:rPr>
                  <w:noProof/>
                  <w:webHidden/>
                </w:rPr>
                <w:instrText xml:space="preserve"> PAGEREF _Toc15288572 \h </w:instrText>
              </w:r>
              <w:r w:rsidR="00BB3B84">
                <w:rPr>
                  <w:noProof/>
                  <w:webHidden/>
                </w:rPr>
              </w:r>
              <w:r w:rsidR="00BB3B84">
                <w:rPr>
                  <w:noProof/>
                  <w:webHidden/>
                </w:rPr>
                <w:fldChar w:fldCharType="separate"/>
              </w:r>
              <w:r w:rsidR="00F7627A">
                <w:rPr>
                  <w:noProof/>
                  <w:webHidden/>
                </w:rPr>
                <w:t>39</w:t>
              </w:r>
              <w:r w:rsidR="00BB3B84">
                <w:rPr>
                  <w:noProof/>
                  <w:webHidden/>
                </w:rPr>
                <w:fldChar w:fldCharType="end"/>
              </w:r>
            </w:hyperlink>
          </w:p>
          <w:p w14:paraId="1ACC9131" w14:textId="1E8C5137" w:rsidR="00BB3B84" w:rsidRDefault="003103EE">
            <w:pPr>
              <w:pStyle w:val="TOC3"/>
              <w:rPr>
                <w:rFonts w:asciiTheme="minorHAnsi" w:eastAsiaTheme="minorEastAsia" w:hAnsiTheme="minorHAnsi"/>
                <w:noProof/>
                <w:color w:val="auto"/>
                <w:sz w:val="22"/>
                <w:lang w:eastAsia="en-NZ"/>
              </w:rPr>
            </w:pPr>
            <w:hyperlink w:anchor="_Toc15288573" w:history="1">
              <w:r w:rsidR="00BB3B84" w:rsidRPr="00D33631">
                <w:rPr>
                  <w:rStyle w:val="Hyperlink"/>
                  <w:noProof/>
                </w:rPr>
                <w:t>Case management</w:t>
              </w:r>
              <w:r w:rsidR="00BB3B84">
                <w:rPr>
                  <w:noProof/>
                  <w:webHidden/>
                </w:rPr>
                <w:tab/>
              </w:r>
              <w:r w:rsidR="00BB3B84">
                <w:rPr>
                  <w:noProof/>
                  <w:webHidden/>
                </w:rPr>
                <w:fldChar w:fldCharType="begin"/>
              </w:r>
              <w:r w:rsidR="00BB3B84">
                <w:rPr>
                  <w:noProof/>
                  <w:webHidden/>
                </w:rPr>
                <w:instrText xml:space="preserve"> PAGEREF _Toc15288573 \h </w:instrText>
              </w:r>
              <w:r w:rsidR="00BB3B84">
                <w:rPr>
                  <w:noProof/>
                  <w:webHidden/>
                </w:rPr>
              </w:r>
              <w:r w:rsidR="00BB3B84">
                <w:rPr>
                  <w:noProof/>
                  <w:webHidden/>
                </w:rPr>
                <w:fldChar w:fldCharType="separate"/>
              </w:r>
              <w:r w:rsidR="00F7627A">
                <w:rPr>
                  <w:noProof/>
                  <w:webHidden/>
                </w:rPr>
                <w:t>40</w:t>
              </w:r>
              <w:r w:rsidR="00BB3B84">
                <w:rPr>
                  <w:noProof/>
                  <w:webHidden/>
                </w:rPr>
                <w:fldChar w:fldCharType="end"/>
              </w:r>
            </w:hyperlink>
          </w:p>
          <w:p w14:paraId="34EAB5E1" w14:textId="1266E9EF" w:rsidR="00BB3B84" w:rsidRDefault="003103EE">
            <w:pPr>
              <w:pStyle w:val="TOC3"/>
              <w:rPr>
                <w:rFonts w:asciiTheme="minorHAnsi" w:eastAsiaTheme="minorEastAsia" w:hAnsiTheme="minorHAnsi"/>
                <w:noProof/>
                <w:color w:val="auto"/>
                <w:sz w:val="22"/>
                <w:lang w:eastAsia="en-NZ"/>
              </w:rPr>
            </w:pPr>
            <w:hyperlink w:anchor="_Toc15288574" w:history="1">
              <w:r w:rsidR="00BB3B84" w:rsidRPr="00D33631">
                <w:rPr>
                  <w:rStyle w:val="Hyperlink"/>
                  <w:noProof/>
                </w:rPr>
                <w:t>Right Track</w:t>
              </w:r>
              <w:r w:rsidR="00BB3B84">
                <w:rPr>
                  <w:noProof/>
                  <w:webHidden/>
                </w:rPr>
                <w:tab/>
              </w:r>
              <w:r w:rsidR="00BB3B84">
                <w:rPr>
                  <w:noProof/>
                  <w:webHidden/>
                </w:rPr>
                <w:fldChar w:fldCharType="begin"/>
              </w:r>
              <w:r w:rsidR="00BB3B84">
                <w:rPr>
                  <w:noProof/>
                  <w:webHidden/>
                </w:rPr>
                <w:instrText xml:space="preserve"> PAGEREF _Toc15288574 \h </w:instrText>
              </w:r>
              <w:r w:rsidR="00BB3B84">
                <w:rPr>
                  <w:noProof/>
                  <w:webHidden/>
                </w:rPr>
              </w:r>
              <w:r w:rsidR="00BB3B84">
                <w:rPr>
                  <w:noProof/>
                  <w:webHidden/>
                </w:rPr>
                <w:fldChar w:fldCharType="separate"/>
              </w:r>
              <w:r w:rsidR="00F7627A">
                <w:rPr>
                  <w:noProof/>
                  <w:webHidden/>
                </w:rPr>
                <w:t>41</w:t>
              </w:r>
              <w:r w:rsidR="00BB3B84">
                <w:rPr>
                  <w:noProof/>
                  <w:webHidden/>
                </w:rPr>
                <w:fldChar w:fldCharType="end"/>
              </w:r>
            </w:hyperlink>
          </w:p>
          <w:p w14:paraId="2B50519B" w14:textId="76135EC2" w:rsidR="00BB3B84" w:rsidRDefault="003103EE">
            <w:pPr>
              <w:pStyle w:val="TOC1"/>
              <w:rPr>
                <w:rFonts w:asciiTheme="minorHAnsi" w:eastAsiaTheme="minorEastAsia" w:hAnsiTheme="minorHAnsi"/>
                <w:noProof/>
                <w:color w:val="auto"/>
                <w:sz w:val="22"/>
                <w:lang w:eastAsia="en-NZ"/>
              </w:rPr>
            </w:pPr>
            <w:hyperlink w:anchor="_Toc15288575" w:history="1">
              <w:r w:rsidR="00BB3B84" w:rsidRPr="00D33631">
                <w:rPr>
                  <w:rStyle w:val="Hyperlink"/>
                  <w:noProof/>
                </w:rPr>
                <w:t>Acknowledgements</w:t>
              </w:r>
              <w:r w:rsidR="00BB3B84">
                <w:rPr>
                  <w:noProof/>
                  <w:webHidden/>
                </w:rPr>
                <w:tab/>
              </w:r>
              <w:r w:rsidR="00BB3B84">
                <w:rPr>
                  <w:noProof/>
                  <w:webHidden/>
                </w:rPr>
                <w:fldChar w:fldCharType="begin"/>
              </w:r>
              <w:r w:rsidR="00BB3B84">
                <w:rPr>
                  <w:noProof/>
                  <w:webHidden/>
                </w:rPr>
                <w:instrText xml:space="preserve"> PAGEREF _Toc15288575 \h </w:instrText>
              </w:r>
              <w:r w:rsidR="00BB3B84">
                <w:rPr>
                  <w:noProof/>
                  <w:webHidden/>
                </w:rPr>
              </w:r>
              <w:r w:rsidR="00BB3B84">
                <w:rPr>
                  <w:noProof/>
                  <w:webHidden/>
                </w:rPr>
                <w:fldChar w:fldCharType="separate"/>
              </w:r>
              <w:r w:rsidR="00F7627A">
                <w:rPr>
                  <w:noProof/>
                  <w:webHidden/>
                </w:rPr>
                <w:t>42</w:t>
              </w:r>
              <w:r w:rsidR="00BB3B84">
                <w:rPr>
                  <w:noProof/>
                  <w:webHidden/>
                </w:rPr>
                <w:fldChar w:fldCharType="end"/>
              </w:r>
            </w:hyperlink>
          </w:p>
          <w:p w14:paraId="43576B1E" w14:textId="5AD0474D" w:rsidR="00BB3B84" w:rsidRDefault="003103EE">
            <w:pPr>
              <w:pStyle w:val="TOC1"/>
              <w:rPr>
                <w:rFonts w:asciiTheme="minorHAnsi" w:eastAsiaTheme="minorEastAsia" w:hAnsiTheme="minorHAnsi"/>
                <w:noProof/>
                <w:color w:val="auto"/>
                <w:sz w:val="22"/>
                <w:lang w:eastAsia="en-NZ"/>
              </w:rPr>
            </w:pPr>
            <w:hyperlink w:anchor="_Toc15288576" w:history="1">
              <w:r w:rsidR="00BB3B84" w:rsidRPr="00D33631">
                <w:rPr>
                  <w:rStyle w:val="Hyperlink"/>
                  <w:noProof/>
                </w:rPr>
                <w:t>Publication</w:t>
              </w:r>
              <w:r w:rsidR="00BB3B84">
                <w:rPr>
                  <w:noProof/>
                  <w:webHidden/>
                </w:rPr>
                <w:tab/>
              </w:r>
              <w:r w:rsidR="00BB3B84">
                <w:rPr>
                  <w:noProof/>
                  <w:webHidden/>
                </w:rPr>
                <w:fldChar w:fldCharType="begin"/>
              </w:r>
              <w:r w:rsidR="00BB3B84">
                <w:rPr>
                  <w:noProof/>
                  <w:webHidden/>
                </w:rPr>
                <w:instrText xml:space="preserve"> PAGEREF _Toc15288576 \h </w:instrText>
              </w:r>
              <w:r w:rsidR="00BB3B84">
                <w:rPr>
                  <w:noProof/>
                  <w:webHidden/>
                </w:rPr>
              </w:r>
              <w:r w:rsidR="00BB3B84">
                <w:rPr>
                  <w:noProof/>
                  <w:webHidden/>
                </w:rPr>
                <w:fldChar w:fldCharType="separate"/>
              </w:r>
              <w:r w:rsidR="00F7627A">
                <w:rPr>
                  <w:noProof/>
                  <w:webHidden/>
                </w:rPr>
                <w:t>42</w:t>
              </w:r>
              <w:r w:rsidR="00BB3B84">
                <w:rPr>
                  <w:noProof/>
                  <w:webHidden/>
                </w:rPr>
                <w:fldChar w:fldCharType="end"/>
              </w:r>
            </w:hyperlink>
          </w:p>
          <w:p w14:paraId="0BB54680" w14:textId="2110A0AC" w:rsidR="00BB3B84" w:rsidRDefault="003103EE">
            <w:pPr>
              <w:pStyle w:val="TOC1"/>
              <w:rPr>
                <w:rFonts w:asciiTheme="minorHAnsi" w:eastAsiaTheme="minorEastAsia" w:hAnsiTheme="minorHAnsi"/>
                <w:noProof/>
                <w:color w:val="auto"/>
                <w:sz w:val="22"/>
                <w:lang w:eastAsia="en-NZ"/>
              </w:rPr>
            </w:pPr>
            <w:hyperlink w:anchor="_Toc15288577" w:history="1">
              <w:r w:rsidR="00BB3B84" w:rsidRPr="00D33631">
                <w:rPr>
                  <w:rStyle w:val="Hyperlink"/>
                  <w:noProof/>
                </w:rPr>
                <w:t>Appendix 1. Department of Corrections’ comments on recommendations that were accepted</w:t>
              </w:r>
              <w:r w:rsidR="00BB3B84">
                <w:rPr>
                  <w:noProof/>
                  <w:webHidden/>
                </w:rPr>
                <w:tab/>
              </w:r>
              <w:r w:rsidR="00BB3B84">
                <w:rPr>
                  <w:noProof/>
                  <w:webHidden/>
                </w:rPr>
                <w:fldChar w:fldCharType="begin"/>
              </w:r>
              <w:r w:rsidR="00BB3B84">
                <w:rPr>
                  <w:noProof/>
                  <w:webHidden/>
                </w:rPr>
                <w:instrText xml:space="preserve"> PAGEREF _Toc15288577 \h </w:instrText>
              </w:r>
              <w:r w:rsidR="00BB3B84">
                <w:rPr>
                  <w:noProof/>
                  <w:webHidden/>
                </w:rPr>
              </w:r>
              <w:r w:rsidR="00BB3B84">
                <w:rPr>
                  <w:noProof/>
                  <w:webHidden/>
                </w:rPr>
                <w:fldChar w:fldCharType="separate"/>
              </w:r>
              <w:r w:rsidR="00F7627A">
                <w:rPr>
                  <w:noProof/>
                  <w:webHidden/>
                </w:rPr>
                <w:t>43</w:t>
              </w:r>
              <w:r w:rsidR="00BB3B84">
                <w:rPr>
                  <w:noProof/>
                  <w:webHidden/>
                </w:rPr>
                <w:fldChar w:fldCharType="end"/>
              </w:r>
            </w:hyperlink>
          </w:p>
          <w:p w14:paraId="445E65DB" w14:textId="4A3B3BF2" w:rsidR="00BB3B84" w:rsidRDefault="003103EE">
            <w:pPr>
              <w:pStyle w:val="TOC1"/>
              <w:rPr>
                <w:rFonts w:asciiTheme="minorHAnsi" w:eastAsiaTheme="minorEastAsia" w:hAnsiTheme="minorHAnsi"/>
                <w:noProof/>
                <w:color w:val="auto"/>
                <w:sz w:val="22"/>
                <w:lang w:eastAsia="en-NZ"/>
              </w:rPr>
            </w:pPr>
            <w:hyperlink w:anchor="_Toc15288578" w:history="1">
              <w:r w:rsidR="00BB3B84" w:rsidRPr="00D33631">
                <w:rPr>
                  <w:rStyle w:val="Hyperlink"/>
                  <w:noProof/>
                </w:rPr>
                <w:t>Appendix 2. Survey feedback: The Prison</w:t>
              </w:r>
              <w:r w:rsidR="00BB3B84">
                <w:rPr>
                  <w:noProof/>
                  <w:webHidden/>
                </w:rPr>
                <w:tab/>
              </w:r>
              <w:r w:rsidR="00BB3B84">
                <w:rPr>
                  <w:noProof/>
                  <w:webHidden/>
                </w:rPr>
                <w:fldChar w:fldCharType="begin"/>
              </w:r>
              <w:r w:rsidR="00BB3B84">
                <w:rPr>
                  <w:noProof/>
                  <w:webHidden/>
                </w:rPr>
                <w:instrText xml:space="preserve"> PAGEREF _Toc15288578 \h </w:instrText>
              </w:r>
              <w:r w:rsidR="00BB3B84">
                <w:rPr>
                  <w:noProof/>
                  <w:webHidden/>
                </w:rPr>
              </w:r>
              <w:r w:rsidR="00BB3B84">
                <w:rPr>
                  <w:noProof/>
                  <w:webHidden/>
                </w:rPr>
                <w:fldChar w:fldCharType="separate"/>
              </w:r>
              <w:r w:rsidR="00F7627A">
                <w:rPr>
                  <w:noProof/>
                  <w:webHidden/>
                </w:rPr>
                <w:t>57</w:t>
              </w:r>
              <w:r w:rsidR="00BB3B84">
                <w:rPr>
                  <w:noProof/>
                  <w:webHidden/>
                </w:rPr>
                <w:fldChar w:fldCharType="end"/>
              </w:r>
            </w:hyperlink>
          </w:p>
          <w:p w14:paraId="747655BA" w14:textId="5145386B" w:rsidR="00BB3B84" w:rsidRDefault="003103EE">
            <w:pPr>
              <w:pStyle w:val="TOC2"/>
              <w:rPr>
                <w:rFonts w:asciiTheme="minorHAnsi" w:eastAsiaTheme="minorEastAsia" w:hAnsiTheme="minorHAnsi"/>
                <w:noProof/>
                <w:color w:val="auto"/>
                <w:sz w:val="22"/>
                <w:lang w:eastAsia="en-NZ"/>
              </w:rPr>
            </w:pPr>
            <w:hyperlink w:anchor="_Toc15288579" w:history="1">
              <w:r w:rsidR="00BB3B84" w:rsidRPr="00D33631">
                <w:rPr>
                  <w:rStyle w:val="Hyperlink"/>
                  <w:noProof/>
                </w:rPr>
                <w:t>Section 1: About you</w:t>
              </w:r>
              <w:r w:rsidR="00BB3B84">
                <w:rPr>
                  <w:noProof/>
                  <w:webHidden/>
                </w:rPr>
                <w:tab/>
              </w:r>
              <w:r w:rsidR="00BB3B84">
                <w:rPr>
                  <w:noProof/>
                  <w:webHidden/>
                </w:rPr>
                <w:fldChar w:fldCharType="begin"/>
              </w:r>
              <w:r w:rsidR="00BB3B84">
                <w:rPr>
                  <w:noProof/>
                  <w:webHidden/>
                </w:rPr>
                <w:instrText xml:space="preserve"> PAGEREF _Toc15288579 \h </w:instrText>
              </w:r>
              <w:r w:rsidR="00BB3B84">
                <w:rPr>
                  <w:noProof/>
                  <w:webHidden/>
                </w:rPr>
              </w:r>
              <w:r w:rsidR="00BB3B84">
                <w:rPr>
                  <w:noProof/>
                  <w:webHidden/>
                </w:rPr>
                <w:fldChar w:fldCharType="separate"/>
              </w:r>
              <w:r w:rsidR="00F7627A">
                <w:rPr>
                  <w:noProof/>
                  <w:webHidden/>
                </w:rPr>
                <w:t>57</w:t>
              </w:r>
              <w:r w:rsidR="00BB3B84">
                <w:rPr>
                  <w:noProof/>
                  <w:webHidden/>
                </w:rPr>
                <w:fldChar w:fldCharType="end"/>
              </w:r>
            </w:hyperlink>
          </w:p>
          <w:p w14:paraId="7AC3B23C" w14:textId="717597AE" w:rsidR="00BB3B84" w:rsidRDefault="003103EE">
            <w:pPr>
              <w:pStyle w:val="TOC2"/>
              <w:rPr>
                <w:rFonts w:asciiTheme="minorHAnsi" w:eastAsiaTheme="minorEastAsia" w:hAnsiTheme="minorHAnsi"/>
                <w:noProof/>
                <w:color w:val="auto"/>
                <w:sz w:val="22"/>
                <w:lang w:eastAsia="en-NZ"/>
              </w:rPr>
            </w:pPr>
            <w:hyperlink w:anchor="_Toc15288580" w:history="1">
              <w:r w:rsidR="00BB3B84" w:rsidRPr="00D33631">
                <w:rPr>
                  <w:rStyle w:val="Hyperlink"/>
                  <w:noProof/>
                </w:rPr>
                <w:t>Section 2: Respect and dignity</w:t>
              </w:r>
              <w:r w:rsidR="00BB3B84">
                <w:rPr>
                  <w:noProof/>
                  <w:webHidden/>
                </w:rPr>
                <w:tab/>
              </w:r>
              <w:r w:rsidR="00BB3B84">
                <w:rPr>
                  <w:noProof/>
                  <w:webHidden/>
                </w:rPr>
                <w:fldChar w:fldCharType="begin"/>
              </w:r>
              <w:r w:rsidR="00BB3B84">
                <w:rPr>
                  <w:noProof/>
                  <w:webHidden/>
                </w:rPr>
                <w:instrText xml:space="preserve"> PAGEREF _Toc15288580 \h </w:instrText>
              </w:r>
              <w:r w:rsidR="00BB3B84">
                <w:rPr>
                  <w:noProof/>
                  <w:webHidden/>
                </w:rPr>
              </w:r>
              <w:r w:rsidR="00BB3B84">
                <w:rPr>
                  <w:noProof/>
                  <w:webHidden/>
                </w:rPr>
                <w:fldChar w:fldCharType="separate"/>
              </w:r>
              <w:r w:rsidR="00F7627A">
                <w:rPr>
                  <w:noProof/>
                  <w:webHidden/>
                </w:rPr>
                <w:t>58</w:t>
              </w:r>
              <w:r w:rsidR="00BB3B84">
                <w:rPr>
                  <w:noProof/>
                  <w:webHidden/>
                </w:rPr>
                <w:fldChar w:fldCharType="end"/>
              </w:r>
            </w:hyperlink>
          </w:p>
          <w:p w14:paraId="409996C4" w14:textId="53A46D9E" w:rsidR="00BB3B84" w:rsidRDefault="003103EE">
            <w:pPr>
              <w:pStyle w:val="TOC2"/>
              <w:rPr>
                <w:rFonts w:asciiTheme="minorHAnsi" w:eastAsiaTheme="minorEastAsia" w:hAnsiTheme="minorHAnsi"/>
                <w:noProof/>
                <w:color w:val="auto"/>
                <w:sz w:val="22"/>
                <w:lang w:eastAsia="en-NZ"/>
              </w:rPr>
            </w:pPr>
            <w:hyperlink w:anchor="_Toc15288581" w:history="1">
              <w:r w:rsidR="00BB3B84" w:rsidRPr="00D33631">
                <w:rPr>
                  <w:rStyle w:val="Hyperlink"/>
                  <w:noProof/>
                </w:rPr>
                <w:t>Section 3: Complaint process</w:t>
              </w:r>
              <w:r w:rsidR="00BB3B84">
                <w:rPr>
                  <w:noProof/>
                  <w:webHidden/>
                </w:rPr>
                <w:tab/>
              </w:r>
              <w:r w:rsidR="00BB3B84">
                <w:rPr>
                  <w:noProof/>
                  <w:webHidden/>
                </w:rPr>
                <w:fldChar w:fldCharType="begin"/>
              </w:r>
              <w:r w:rsidR="00BB3B84">
                <w:rPr>
                  <w:noProof/>
                  <w:webHidden/>
                </w:rPr>
                <w:instrText xml:space="preserve"> PAGEREF _Toc15288581 \h </w:instrText>
              </w:r>
              <w:r w:rsidR="00BB3B84">
                <w:rPr>
                  <w:noProof/>
                  <w:webHidden/>
                </w:rPr>
              </w:r>
              <w:r w:rsidR="00BB3B84">
                <w:rPr>
                  <w:noProof/>
                  <w:webHidden/>
                </w:rPr>
                <w:fldChar w:fldCharType="separate"/>
              </w:r>
              <w:r w:rsidR="00F7627A">
                <w:rPr>
                  <w:noProof/>
                  <w:webHidden/>
                </w:rPr>
                <w:t>59</w:t>
              </w:r>
              <w:r w:rsidR="00BB3B84">
                <w:rPr>
                  <w:noProof/>
                  <w:webHidden/>
                </w:rPr>
                <w:fldChar w:fldCharType="end"/>
              </w:r>
            </w:hyperlink>
          </w:p>
          <w:p w14:paraId="5F39B77D" w14:textId="46C0F84A" w:rsidR="00BB3B84" w:rsidRDefault="003103EE">
            <w:pPr>
              <w:pStyle w:val="TOC2"/>
              <w:rPr>
                <w:rFonts w:asciiTheme="minorHAnsi" w:eastAsiaTheme="minorEastAsia" w:hAnsiTheme="minorHAnsi"/>
                <w:noProof/>
                <w:color w:val="auto"/>
                <w:sz w:val="22"/>
                <w:lang w:eastAsia="en-NZ"/>
              </w:rPr>
            </w:pPr>
            <w:hyperlink w:anchor="_Toc15288582" w:history="1">
              <w:r w:rsidR="00BB3B84" w:rsidRPr="00D33631">
                <w:rPr>
                  <w:rStyle w:val="Hyperlink"/>
                  <w:noProof/>
                </w:rPr>
                <w:t>Section 4: Safety</w:t>
              </w:r>
              <w:r w:rsidR="00BB3B84">
                <w:rPr>
                  <w:noProof/>
                  <w:webHidden/>
                </w:rPr>
                <w:tab/>
              </w:r>
              <w:r w:rsidR="00BB3B84">
                <w:rPr>
                  <w:noProof/>
                  <w:webHidden/>
                </w:rPr>
                <w:fldChar w:fldCharType="begin"/>
              </w:r>
              <w:r w:rsidR="00BB3B84">
                <w:rPr>
                  <w:noProof/>
                  <w:webHidden/>
                </w:rPr>
                <w:instrText xml:space="preserve"> PAGEREF _Toc15288582 \h </w:instrText>
              </w:r>
              <w:r w:rsidR="00BB3B84">
                <w:rPr>
                  <w:noProof/>
                  <w:webHidden/>
                </w:rPr>
              </w:r>
              <w:r w:rsidR="00BB3B84">
                <w:rPr>
                  <w:noProof/>
                  <w:webHidden/>
                </w:rPr>
                <w:fldChar w:fldCharType="separate"/>
              </w:r>
              <w:r w:rsidR="00F7627A">
                <w:rPr>
                  <w:noProof/>
                  <w:webHidden/>
                </w:rPr>
                <w:t>60</w:t>
              </w:r>
              <w:r w:rsidR="00BB3B84">
                <w:rPr>
                  <w:noProof/>
                  <w:webHidden/>
                </w:rPr>
                <w:fldChar w:fldCharType="end"/>
              </w:r>
            </w:hyperlink>
          </w:p>
          <w:p w14:paraId="444131E4" w14:textId="0D4090F1" w:rsidR="00BB3B84" w:rsidRDefault="003103EE">
            <w:pPr>
              <w:pStyle w:val="TOC2"/>
              <w:rPr>
                <w:rFonts w:asciiTheme="minorHAnsi" w:eastAsiaTheme="minorEastAsia" w:hAnsiTheme="minorHAnsi"/>
                <w:noProof/>
                <w:color w:val="auto"/>
                <w:sz w:val="22"/>
                <w:lang w:eastAsia="en-NZ"/>
              </w:rPr>
            </w:pPr>
            <w:hyperlink w:anchor="_Toc15288583" w:history="1">
              <w:r w:rsidR="00BB3B84" w:rsidRPr="00D33631">
                <w:rPr>
                  <w:rStyle w:val="Hyperlink"/>
                  <w:noProof/>
                </w:rPr>
                <w:t>Section 5: Health and wellbeing</w:t>
              </w:r>
              <w:r w:rsidR="00BB3B84">
                <w:rPr>
                  <w:noProof/>
                  <w:webHidden/>
                </w:rPr>
                <w:tab/>
              </w:r>
              <w:r w:rsidR="00BB3B84">
                <w:rPr>
                  <w:noProof/>
                  <w:webHidden/>
                </w:rPr>
                <w:fldChar w:fldCharType="begin"/>
              </w:r>
              <w:r w:rsidR="00BB3B84">
                <w:rPr>
                  <w:noProof/>
                  <w:webHidden/>
                </w:rPr>
                <w:instrText xml:space="preserve"> PAGEREF _Toc15288583 \h </w:instrText>
              </w:r>
              <w:r w:rsidR="00BB3B84">
                <w:rPr>
                  <w:noProof/>
                  <w:webHidden/>
                </w:rPr>
              </w:r>
              <w:r w:rsidR="00BB3B84">
                <w:rPr>
                  <w:noProof/>
                  <w:webHidden/>
                </w:rPr>
                <w:fldChar w:fldCharType="separate"/>
              </w:r>
              <w:r w:rsidR="00F7627A">
                <w:rPr>
                  <w:noProof/>
                  <w:webHidden/>
                </w:rPr>
                <w:t>61</w:t>
              </w:r>
              <w:r w:rsidR="00BB3B84">
                <w:rPr>
                  <w:noProof/>
                  <w:webHidden/>
                </w:rPr>
                <w:fldChar w:fldCharType="end"/>
              </w:r>
            </w:hyperlink>
          </w:p>
          <w:p w14:paraId="1423DEDC" w14:textId="3EFE8220" w:rsidR="00BB3B84" w:rsidRDefault="003103EE">
            <w:pPr>
              <w:pStyle w:val="TOC2"/>
              <w:rPr>
                <w:rFonts w:asciiTheme="minorHAnsi" w:eastAsiaTheme="minorEastAsia" w:hAnsiTheme="minorHAnsi"/>
                <w:noProof/>
                <w:color w:val="auto"/>
                <w:sz w:val="22"/>
                <w:lang w:eastAsia="en-NZ"/>
              </w:rPr>
            </w:pPr>
            <w:hyperlink w:anchor="_Toc15288584" w:history="1">
              <w:r w:rsidR="00BB3B84" w:rsidRPr="00D33631">
                <w:rPr>
                  <w:rStyle w:val="Hyperlink"/>
                  <w:noProof/>
                </w:rPr>
                <w:t>Section 6: Purposeful Activity</w:t>
              </w:r>
              <w:r w:rsidR="00BB3B84">
                <w:rPr>
                  <w:noProof/>
                  <w:webHidden/>
                </w:rPr>
                <w:tab/>
              </w:r>
              <w:r w:rsidR="00BB3B84">
                <w:rPr>
                  <w:noProof/>
                  <w:webHidden/>
                </w:rPr>
                <w:fldChar w:fldCharType="begin"/>
              </w:r>
              <w:r w:rsidR="00BB3B84">
                <w:rPr>
                  <w:noProof/>
                  <w:webHidden/>
                </w:rPr>
                <w:instrText xml:space="preserve"> PAGEREF _Toc15288584 \h </w:instrText>
              </w:r>
              <w:r w:rsidR="00BB3B84">
                <w:rPr>
                  <w:noProof/>
                  <w:webHidden/>
                </w:rPr>
              </w:r>
              <w:r w:rsidR="00BB3B84">
                <w:rPr>
                  <w:noProof/>
                  <w:webHidden/>
                </w:rPr>
                <w:fldChar w:fldCharType="separate"/>
              </w:r>
              <w:r w:rsidR="00F7627A">
                <w:rPr>
                  <w:noProof/>
                  <w:webHidden/>
                </w:rPr>
                <w:t>65</w:t>
              </w:r>
              <w:r w:rsidR="00BB3B84">
                <w:rPr>
                  <w:noProof/>
                  <w:webHidden/>
                </w:rPr>
                <w:fldChar w:fldCharType="end"/>
              </w:r>
            </w:hyperlink>
          </w:p>
          <w:p w14:paraId="3F294808" w14:textId="69AE2B89" w:rsidR="00BB3B84" w:rsidRDefault="003103EE">
            <w:pPr>
              <w:pStyle w:val="TOC1"/>
              <w:rPr>
                <w:rFonts w:asciiTheme="minorHAnsi" w:eastAsiaTheme="minorEastAsia" w:hAnsiTheme="minorHAnsi"/>
                <w:noProof/>
                <w:color w:val="auto"/>
                <w:sz w:val="22"/>
                <w:lang w:eastAsia="en-NZ"/>
              </w:rPr>
            </w:pPr>
            <w:hyperlink w:anchor="_Toc15288585" w:history="1">
              <w:r w:rsidR="00BB3B84" w:rsidRPr="00D33631">
                <w:rPr>
                  <w:rStyle w:val="Hyperlink"/>
                  <w:noProof/>
                </w:rPr>
                <w:t>Appendix 3. Prison population profile</w:t>
              </w:r>
              <w:r w:rsidR="00BB3B84">
                <w:rPr>
                  <w:noProof/>
                  <w:webHidden/>
                </w:rPr>
                <w:tab/>
              </w:r>
              <w:r w:rsidR="00BB3B84">
                <w:rPr>
                  <w:noProof/>
                  <w:webHidden/>
                </w:rPr>
                <w:fldChar w:fldCharType="begin"/>
              </w:r>
              <w:r w:rsidR="00BB3B84">
                <w:rPr>
                  <w:noProof/>
                  <w:webHidden/>
                </w:rPr>
                <w:instrText xml:space="preserve"> PAGEREF _Toc15288585 \h </w:instrText>
              </w:r>
              <w:r w:rsidR="00BB3B84">
                <w:rPr>
                  <w:noProof/>
                  <w:webHidden/>
                </w:rPr>
              </w:r>
              <w:r w:rsidR="00BB3B84">
                <w:rPr>
                  <w:noProof/>
                  <w:webHidden/>
                </w:rPr>
                <w:fldChar w:fldCharType="separate"/>
              </w:r>
              <w:r w:rsidR="00F7627A">
                <w:rPr>
                  <w:noProof/>
                  <w:webHidden/>
                </w:rPr>
                <w:t>68</w:t>
              </w:r>
              <w:r w:rsidR="00BB3B84">
                <w:rPr>
                  <w:noProof/>
                  <w:webHidden/>
                </w:rPr>
                <w:fldChar w:fldCharType="end"/>
              </w:r>
            </w:hyperlink>
          </w:p>
          <w:p w14:paraId="2DBD37E5" w14:textId="12B2A99C" w:rsidR="00BB3B84" w:rsidRDefault="003103EE">
            <w:pPr>
              <w:pStyle w:val="TOC1"/>
              <w:rPr>
                <w:rFonts w:asciiTheme="minorHAnsi" w:eastAsiaTheme="minorEastAsia" w:hAnsiTheme="minorHAnsi"/>
                <w:noProof/>
                <w:color w:val="auto"/>
                <w:sz w:val="22"/>
                <w:lang w:eastAsia="en-NZ"/>
              </w:rPr>
            </w:pPr>
            <w:hyperlink w:anchor="_Toc15288586" w:history="1">
              <w:r w:rsidR="00BB3B84" w:rsidRPr="00D33631">
                <w:rPr>
                  <w:rStyle w:val="Hyperlink"/>
                  <w:noProof/>
                </w:rPr>
                <w:t>Appendix 4. Legislative framework</w:t>
              </w:r>
              <w:r w:rsidR="00BB3B84">
                <w:rPr>
                  <w:noProof/>
                  <w:webHidden/>
                </w:rPr>
                <w:tab/>
              </w:r>
              <w:r w:rsidR="00BB3B84">
                <w:rPr>
                  <w:noProof/>
                  <w:webHidden/>
                </w:rPr>
                <w:fldChar w:fldCharType="begin"/>
              </w:r>
              <w:r w:rsidR="00BB3B84">
                <w:rPr>
                  <w:noProof/>
                  <w:webHidden/>
                </w:rPr>
                <w:instrText xml:space="preserve"> PAGEREF _Toc15288586 \h </w:instrText>
              </w:r>
              <w:r w:rsidR="00BB3B84">
                <w:rPr>
                  <w:noProof/>
                  <w:webHidden/>
                </w:rPr>
              </w:r>
              <w:r w:rsidR="00BB3B84">
                <w:rPr>
                  <w:noProof/>
                  <w:webHidden/>
                </w:rPr>
                <w:fldChar w:fldCharType="separate"/>
              </w:r>
              <w:r w:rsidR="00F7627A">
                <w:rPr>
                  <w:noProof/>
                  <w:webHidden/>
                </w:rPr>
                <w:t>71</w:t>
              </w:r>
              <w:r w:rsidR="00BB3B84">
                <w:rPr>
                  <w:noProof/>
                  <w:webHidden/>
                </w:rPr>
                <w:fldChar w:fldCharType="end"/>
              </w:r>
            </w:hyperlink>
          </w:p>
          <w:p w14:paraId="0169341B" w14:textId="33F6D450" w:rsidR="0097338A" w:rsidRDefault="0097338A" w:rsidP="00E03DAB">
            <w:pPr>
              <w:pStyle w:val="Whitespace"/>
            </w:pPr>
            <w:r>
              <w:fldChar w:fldCharType="end"/>
            </w:r>
          </w:p>
        </w:tc>
      </w:tr>
    </w:tbl>
    <w:p w14:paraId="0181C24E" w14:textId="77777777" w:rsidR="0097338A" w:rsidRDefault="0097338A" w:rsidP="00E03DAB">
      <w:pPr>
        <w:pStyle w:val="HeadingTableofTablesFigures"/>
      </w:pPr>
      <w:bookmarkStart w:id="3" w:name="TOCTable"/>
      <w:bookmarkEnd w:id="2"/>
      <w:r>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171947D" w14:textId="77777777" w:rsidTr="00E03DAB">
        <w:tc>
          <w:tcPr>
            <w:tcW w:w="9354" w:type="dxa"/>
          </w:tcPr>
          <w:p w14:paraId="3356BB08" w14:textId="567CBEF1" w:rsidR="00BB3B84"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15288587" w:history="1">
              <w:r w:rsidR="00BB3B84" w:rsidRPr="00477EB6">
                <w:rPr>
                  <w:rStyle w:val="Hyperlink"/>
                  <w:noProof/>
                </w:rPr>
                <w:t>Table 1: Short description of residential Units</w:t>
              </w:r>
              <w:r w:rsidR="00BB3B84">
                <w:rPr>
                  <w:noProof/>
                  <w:webHidden/>
                </w:rPr>
                <w:tab/>
              </w:r>
              <w:r w:rsidR="00BB3B84">
                <w:rPr>
                  <w:noProof/>
                  <w:webHidden/>
                </w:rPr>
                <w:fldChar w:fldCharType="begin"/>
              </w:r>
              <w:r w:rsidR="00BB3B84">
                <w:rPr>
                  <w:noProof/>
                  <w:webHidden/>
                </w:rPr>
                <w:instrText xml:space="preserve"> PAGEREF _Toc15288587 \h </w:instrText>
              </w:r>
              <w:r w:rsidR="00BB3B84">
                <w:rPr>
                  <w:noProof/>
                  <w:webHidden/>
                </w:rPr>
              </w:r>
              <w:r w:rsidR="00BB3B84">
                <w:rPr>
                  <w:noProof/>
                  <w:webHidden/>
                </w:rPr>
                <w:fldChar w:fldCharType="separate"/>
              </w:r>
              <w:r w:rsidR="00F7627A">
                <w:rPr>
                  <w:noProof/>
                  <w:webHidden/>
                </w:rPr>
                <w:t>3</w:t>
              </w:r>
              <w:r w:rsidR="00BB3B84">
                <w:rPr>
                  <w:noProof/>
                  <w:webHidden/>
                </w:rPr>
                <w:fldChar w:fldCharType="end"/>
              </w:r>
            </w:hyperlink>
          </w:p>
          <w:p w14:paraId="2151EDD0" w14:textId="071C4515" w:rsidR="00BB3B84" w:rsidRDefault="003103EE">
            <w:pPr>
              <w:pStyle w:val="TableofFigures"/>
              <w:rPr>
                <w:rFonts w:asciiTheme="minorHAnsi" w:eastAsiaTheme="minorEastAsia" w:hAnsiTheme="minorHAnsi"/>
                <w:noProof/>
                <w:color w:val="auto"/>
                <w:sz w:val="22"/>
                <w:lang w:eastAsia="en-NZ"/>
              </w:rPr>
            </w:pPr>
            <w:hyperlink w:anchor="_Toc15288588" w:history="1">
              <w:r w:rsidR="00BB3B84" w:rsidRPr="00477EB6">
                <w:rPr>
                  <w:rStyle w:val="Hyperlink"/>
                  <w:noProof/>
                </w:rPr>
                <w:t>Table 2: Violence indicators</w:t>
              </w:r>
              <w:r w:rsidR="00BB3B84">
                <w:rPr>
                  <w:noProof/>
                  <w:webHidden/>
                </w:rPr>
                <w:tab/>
              </w:r>
              <w:r w:rsidR="00BB3B84">
                <w:rPr>
                  <w:noProof/>
                  <w:webHidden/>
                </w:rPr>
                <w:fldChar w:fldCharType="begin"/>
              </w:r>
              <w:r w:rsidR="00BB3B84">
                <w:rPr>
                  <w:noProof/>
                  <w:webHidden/>
                </w:rPr>
                <w:instrText xml:space="preserve"> PAGEREF _Toc15288588 \h </w:instrText>
              </w:r>
              <w:r w:rsidR="00BB3B84">
                <w:rPr>
                  <w:noProof/>
                  <w:webHidden/>
                </w:rPr>
              </w:r>
              <w:r w:rsidR="00BB3B84">
                <w:rPr>
                  <w:noProof/>
                  <w:webHidden/>
                </w:rPr>
                <w:fldChar w:fldCharType="separate"/>
              </w:r>
              <w:r w:rsidR="00F7627A">
                <w:rPr>
                  <w:noProof/>
                  <w:webHidden/>
                </w:rPr>
                <w:t>11</w:t>
              </w:r>
              <w:r w:rsidR="00BB3B84">
                <w:rPr>
                  <w:noProof/>
                  <w:webHidden/>
                </w:rPr>
                <w:fldChar w:fldCharType="end"/>
              </w:r>
            </w:hyperlink>
          </w:p>
          <w:p w14:paraId="5F1CF81D" w14:textId="3C2E3CD2" w:rsidR="00BB3B84" w:rsidRDefault="003103EE">
            <w:pPr>
              <w:pStyle w:val="TableofFigures"/>
              <w:rPr>
                <w:rFonts w:asciiTheme="minorHAnsi" w:eastAsiaTheme="minorEastAsia" w:hAnsiTheme="minorHAnsi"/>
                <w:noProof/>
                <w:color w:val="auto"/>
                <w:sz w:val="22"/>
                <w:lang w:eastAsia="en-NZ"/>
              </w:rPr>
            </w:pPr>
            <w:hyperlink w:anchor="_Toc15288589" w:history="1">
              <w:r w:rsidR="00BB3B84" w:rsidRPr="00477EB6">
                <w:rPr>
                  <w:rStyle w:val="Hyperlink"/>
                  <w:noProof/>
                </w:rPr>
                <w:t>Table 3: Prisoner employment on Wednesday 20 February 2019</w:t>
              </w:r>
              <w:r w:rsidR="00BB3B84">
                <w:rPr>
                  <w:noProof/>
                  <w:webHidden/>
                </w:rPr>
                <w:tab/>
              </w:r>
              <w:r w:rsidR="00BB3B84">
                <w:rPr>
                  <w:noProof/>
                  <w:webHidden/>
                </w:rPr>
                <w:fldChar w:fldCharType="begin"/>
              </w:r>
              <w:r w:rsidR="00BB3B84">
                <w:rPr>
                  <w:noProof/>
                  <w:webHidden/>
                </w:rPr>
                <w:instrText xml:space="preserve"> PAGEREF _Toc15288589 \h </w:instrText>
              </w:r>
              <w:r w:rsidR="00BB3B84">
                <w:rPr>
                  <w:noProof/>
                  <w:webHidden/>
                </w:rPr>
              </w:r>
              <w:r w:rsidR="00BB3B84">
                <w:rPr>
                  <w:noProof/>
                  <w:webHidden/>
                </w:rPr>
                <w:fldChar w:fldCharType="separate"/>
              </w:r>
              <w:r w:rsidR="00F7627A">
                <w:rPr>
                  <w:noProof/>
                  <w:webHidden/>
                </w:rPr>
                <w:t>37</w:t>
              </w:r>
              <w:r w:rsidR="00BB3B84">
                <w:rPr>
                  <w:noProof/>
                  <w:webHidden/>
                </w:rPr>
                <w:fldChar w:fldCharType="end"/>
              </w:r>
            </w:hyperlink>
          </w:p>
          <w:p w14:paraId="050A2672" w14:textId="418F5904" w:rsidR="0097338A" w:rsidRDefault="000C409D" w:rsidP="00E03DAB">
            <w:pPr>
              <w:pStyle w:val="TableofFigures"/>
            </w:pPr>
            <w:r>
              <w:rPr>
                <w:b/>
                <w:bCs/>
                <w:noProof/>
                <w:lang w:val="en-US"/>
              </w:rPr>
              <w:fldChar w:fldCharType="end"/>
            </w:r>
          </w:p>
        </w:tc>
      </w:tr>
    </w:tbl>
    <w:p w14:paraId="2D5A7EA4" w14:textId="77777777" w:rsidR="0097338A" w:rsidRDefault="0097338A" w:rsidP="00E03DAB">
      <w:pPr>
        <w:pStyle w:val="HeadingTableofTablesFigures"/>
      </w:pPr>
      <w:bookmarkStart w:id="4" w:name="TOCFigure"/>
      <w:bookmarkEnd w:id="3"/>
      <w:r>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6FAF074E" w14:textId="77777777" w:rsidTr="00E03DAB">
        <w:tc>
          <w:tcPr>
            <w:tcW w:w="9354" w:type="dxa"/>
          </w:tcPr>
          <w:p w14:paraId="5CA46A81" w14:textId="3615DC78" w:rsidR="00BB3B84"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15288590" w:history="1">
              <w:r w:rsidR="00BB3B84" w:rsidRPr="00EA546E">
                <w:rPr>
                  <w:rStyle w:val="Hyperlink"/>
                  <w:noProof/>
                </w:rPr>
                <w:t>Figure 1: ISU cell</w:t>
              </w:r>
              <w:r w:rsidR="00BB3B84">
                <w:rPr>
                  <w:noProof/>
                  <w:webHidden/>
                </w:rPr>
                <w:tab/>
              </w:r>
              <w:r w:rsidR="00BB3B84">
                <w:rPr>
                  <w:noProof/>
                  <w:webHidden/>
                </w:rPr>
                <w:fldChar w:fldCharType="begin"/>
              </w:r>
              <w:r w:rsidR="00BB3B84">
                <w:rPr>
                  <w:noProof/>
                  <w:webHidden/>
                </w:rPr>
                <w:instrText xml:space="preserve"> PAGEREF _Toc15288590 \h </w:instrText>
              </w:r>
              <w:r w:rsidR="00BB3B84">
                <w:rPr>
                  <w:noProof/>
                  <w:webHidden/>
                </w:rPr>
              </w:r>
              <w:r w:rsidR="00BB3B84">
                <w:rPr>
                  <w:noProof/>
                  <w:webHidden/>
                </w:rPr>
                <w:fldChar w:fldCharType="separate"/>
              </w:r>
              <w:r w:rsidR="00F7627A">
                <w:rPr>
                  <w:noProof/>
                  <w:webHidden/>
                </w:rPr>
                <w:t>8</w:t>
              </w:r>
              <w:r w:rsidR="00BB3B84">
                <w:rPr>
                  <w:noProof/>
                  <w:webHidden/>
                </w:rPr>
                <w:fldChar w:fldCharType="end"/>
              </w:r>
            </w:hyperlink>
          </w:p>
          <w:p w14:paraId="2A96B99F" w14:textId="47B28EED" w:rsidR="00BB3B84" w:rsidRDefault="003103EE">
            <w:pPr>
              <w:pStyle w:val="TableofFigures"/>
              <w:rPr>
                <w:rFonts w:asciiTheme="minorHAnsi" w:eastAsiaTheme="minorEastAsia" w:hAnsiTheme="minorHAnsi"/>
                <w:noProof/>
                <w:color w:val="auto"/>
                <w:sz w:val="22"/>
                <w:lang w:eastAsia="en-NZ"/>
              </w:rPr>
            </w:pPr>
            <w:hyperlink w:anchor="_Toc15288591" w:history="1">
              <w:r w:rsidR="00BB3B84" w:rsidRPr="00EA546E">
                <w:rPr>
                  <w:rStyle w:val="Hyperlink"/>
                  <w:noProof/>
                </w:rPr>
                <w:t>Figure 2: Dry cell</w:t>
              </w:r>
              <w:r w:rsidR="00BB3B84">
                <w:rPr>
                  <w:noProof/>
                  <w:webHidden/>
                </w:rPr>
                <w:tab/>
              </w:r>
              <w:r w:rsidR="00BB3B84">
                <w:rPr>
                  <w:noProof/>
                  <w:webHidden/>
                </w:rPr>
                <w:fldChar w:fldCharType="begin"/>
              </w:r>
              <w:r w:rsidR="00BB3B84">
                <w:rPr>
                  <w:noProof/>
                  <w:webHidden/>
                </w:rPr>
                <w:instrText xml:space="preserve"> PAGEREF _Toc15288591 \h </w:instrText>
              </w:r>
              <w:r w:rsidR="00BB3B84">
                <w:rPr>
                  <w:noProof/>
                  <w:webHidden/>
                </w:rPr>
              </w:r>
              <w:r w:rsidR="00BB3B84">
                <w:rPr>
                  <w:noProof/>
                  <w:webHidden/>
                </w:rPr>
                <w:fldChar w:fldCharType="separate"/>
              </w:r>
              <w:r w:rsidR="00F7627A">
                <w:rPr>
                  <w:noProof/>
                  <w:webHidden/>
                </w:rPr>
                <w:t>8</w:t>
              </w:r>
              <w:r w:rsidR="00BB3B84">
                <w:rPr>
                  <w:noProof/>
                  <w:webHidden/>
                </w:rPr>
                <w:fldChar w:fldCharType="end"/>
              </w:r>
            </w:hyperlink>
          </w:p>
          <w:p w14:paraId="735BCBAB" w14:textId="3B2A7DC1" w:rsidR="00BB3B84" w:rsidRDefault="003103EE">
            <w:pPr>
              <w:pStyle w:val="TableofFigures"/>
              <w:rPr>
                <w:rFonts w:asciiTheme="minorHAnsi" w:eastAsiaTheme="minorEastAsia" w:hAnsiTheme="minorHAnsi"/>
                <w:noProof/>
                <w:color w:val="auto"/>
                <w:sz w:val="22"/>
                <w:lang w:eastAsia="en-NZ"/>
              </w:rPr>
            </w:pPr>
            <w:hyperlink w:anchor="_Toc15288592" w:history="1">
              <w:r w:rsidR="00BB3B84" w:rsidRPr="00EA546E">
                <w:rPr>
                  <w:rStyle w:val="Hyperlink"/>
                  <w:noProof/>
                </w:rPr>
                <w:t>Figure 3: ISU day room</w:t>
              </w:r>
              <w:r w:rsidR="00BB3B84">
                <w:rPr>
                  <w:noProof/>
                  <w:webHidden/>
                </w:rPr>
                <w:tab/>
              </w:r>
              <w:r w:rsidR="00BB3B84">
                <w:rPr>
                  <w:noProof/>
                  <w:webHidden/>
                </w:rPr>
                <w:fldChar w:fldCharType="begin"/>
              </w:r>
              <w:r w:rsidR="00BB3B84">
                <w:rPr>
                  <w:noProof/>
                  <w:webHidden/>
                </w:rPr>
                <w:instrText xml:space="preserve"> PAGEREF _Toc15288592 \h </w:instrText>
              </w:r>
              <w:r w:rsidR="00BB3B84">
                <w:rPr>
                  <w:noProof/>
                  <w:webHidden/>
                </w:rPr>
              </w:r>
              <w:r w:rsidR="00BB3B84">
                <w:rPr>
                  <w:noProof/>
                  <w:webHidden/>
                </w:rPr>
                <w:fldChar w:fldCharType="separate"/>
              </w:r>
              <w:r w:rsidR="00F7627A">
                <w:rPr>
                  <w:noProof/>
                  <w:webHidden/>
                </w:rPr>
                <w:t>9</w:t>
              </w:r>
              <w:r w:rsidR="00BB3B84">
                <w:rPr>
                  <w:noProof/>
                  <w:webHidden/>
                </w:rPr>
                <w:fldChar w:fldCharType="end"/>
              </w:r>
            </w:hyperlink>
          </w:p>
          <w:p w14:paraId="23A16731" w14:textId="41F65BAD" w:rsidR="00BB3B84" w:rsidRDefault="003103EE">
            <w:pPr>
              <w:pStyle w:val="TableofFigures"/>
              <w:rPr>
                <w:rFonts w:asciiTheme="minorHAnsi" w:eastAsiaTheme="minorEastAsia" w:hAnsiTheme="minorHAnsi"/>
                <w:noProof/>
                <w:color w:val="auto"/>
                <w:sz w:val="22"/>
                <w:lang w:eastAsia="en-NZ"/>
              </w:rPr>
            </w:pPr>
            <w:hyperlink w:anchor="_Toc15288593" w:history="1">
              <w:r w:rsidR="00BB3B84" w:rsidRPr="00EA546E">
                <w:rPr>
                  <w:rStyle w:val="Hyperlink"/>
                  <w:noProof/>
                </w:rPr>
                <w:t>Figure 4: ISU yard</w:t>
              </w:r>
              <w:r w:rsidR="00BB3B84">
                <w:rPr>
                  <w:noProof/>
                  <w:webHidden/>
                </w:rPr>
                <w:tab/>
              </w:r>
              <w:r w:rsidR="00BB3B84">
                <w:rPr>
                  <w:noProof/>
                  <w:webHidden/>
                </w:rPr>
                <w:fldChar w:fldCharType="begin"/>
              </w:r>
              <w:r w:rsidR="00BB3B84">
                <w:rPr>
                  <w:noProof/>
                  <w:webHidden/>
                </w:rPr>
                <w:instrText xml:space="preserve"> PAGEREF _Toc15288593 \h </w:instrText>
              </w:r>
              <w:r w:rsidR="00BB3B84">
                <w:rPr>
                  <w:noProof/>
                  <w:webHidden/>
                </w:rPr>
              </w:r>
              <w:r w:rsidR="00BB3B84">
                <w:rPr>
                  <w:noProof/>
                  <w:webHidden/>
                </w:rPr>
                <w:fldChar w:fldCharType="separate"/>
              </w:r>
              <w:r w:rsidR="00F7627A">
                <w:rPr>
                  <w:noProof/>
                  <w:webHidden/>
                </w:rPr>
                <w:t>9</w:t>
              </w:r>
              <w:r w:rsidR="00BB3B84">
                <w:rPr>
                  <w:noProof/>
                  <w:webHidden/>
                </w:rPr>
                <w:fldChar w:fldCharType="end"/>
              </w:r>
            </w:hyperlink>
          </w:p>
          <w:p w14:paraId="02009740" w14:textId="48FBA118" w:rsidR="00BB3B84" w:rsidRDefault="003103EE">
            <w:pPr>
              <w:pStyle w:val="TableofFigures"/>
              <w:rPr>
                <w:rFonts w:asciiTheme="minorHAnsi" w:eastAsiaTheme="minorEastAsia" w:hAnsiTheme="minorHAnsi"/>
                <w:noProof/>
                <w:color w:val="auto"/>
                <w:sz w:val="22"/>
                <w:lang w:eastAsia="en-NZ"/>
              </w:rPr>
            </w:pPr>
            <w:hyperlink w:anchor="_Toc15288594" w:history="1">
              <w:r w:rsidR="00BB3B84" w:rsidRPr="00EA546E">
                <w:rPr>
                  <w:rStyle w:val="Hyperlink"/>
                  <w:noProof/>
                </w:rPr>
                <w:t>Figure 5: Mattress</w:t>
              </w:r>
              <w:r w:rsidR="00BB3B84">
                <w:rPr>
                  <w:noProof/>
                  <w:webHidden/>
                </w:rPr>
                <w:tab/>
              </w:r>
              <w:r w:rsidR="00BB3B84">
                <w:rPr>
                  <w:noProof/>
                  <w:webHidden/>
                </w:rPr>
                <w:fldChar w:fldCharType="begin"/>
              </w:r>
              <w:r w:rsidR="00BB3B84">
                <w:rPr>
                  <w:noProof/>
                  <w:webHidden/>
                </w:rPr>
                <w:instrText xml:space="preserve"> PAGEREF _Toc15288594 \h </w:instrText>
              </w:r>
              <w:r w:rsidR="00BB3B84">
                <w:rPr>
                  <w:noProof/>
                  <w:webHidden/>
                </w:rPr>
              </w:r>
              <w:r w:rsidR="00BB3B84">
                <w:rPr>
                  <w:noProof/>
                  <w:webHidden/>
                </w:rPr>
                <w:fldChar w:fldCharType="separate"/>
              </w:r>
              <w:r w:rsidR="00F7627A">
                <w:rPr>
                  <w:noProof/>
                  <w:webHidden/>
                </w:rPr>
                <w:t>18</w:t>
              </w:r>
              <w:r w:rsidR="00BB3B84">
                <w:rPr>
                  <w:noProof/>
                  <w:webHidden/>
                </w:rPr>
                <w:fldChar w:fldCharType="end"/>
              </w:r>
            </w:hyperlink>
          </w:p>
          <w:p w14:paraId="6BB71A8F" w14:textId="1392D155" w:rsidR="00BB3B84" w:rsidRDefault="003103EE">
            <w:pPr>
              <w:pStyle w:val="TableofFigures"/>
              <w:rPr>
                <w:rFonts w:asciiTheme="minorHAnsi" w:eastAsiaTheme="minorEastAsia" w:hAnsiTheme="minorHAnsi"/>
                <w:noProof/>
                <w:color w:val="auto"/>
                <w:sz w:val="22"/>
                <w:lang w:eastAsia="en-NZ"/>
              </w:rPr>
            </w:pPr>
            <w:hyperlink w:anchor="_Toc15288595" w:history="1">
              <w:r w:rsidR="00BB3B84" w:rsidRPr="00EA546E">
                <w:rPr>
                  <w:rStyle w:val="Hyperlink"/>
                  <w:noProof/>
                </w:rPr>
                <w:t>Figure 6: Clothing store</w:t>
              </w:r>
              <w:r w:rsidR="00BB3B84">
                <w:rPr>
                  <w:noProof/>
                  <w:webHidden/>
                </w:rPr>
                <w:tab/>
              </w:r>
              <w:r w:rsidR="00BB3B84">
                <w:rPr>
                  <w:noProof/>
                  <w:webHidden/>
                </w:rPr>
                <w:fldChar w:fldCharType="begin"/>
              </w:r>
              <w:r w:rsidR="00BB3B84">
                <w:rPr>
                  <w:noProof/>
                  <w:webHidden/>
                </w:rPr>
                <w:instrText xml:space="preserve"> PAGEREF _Toc15288595 \h </w:instrText>
              </w:r>
              <w:r w:rsidR="00BB3B84">
                <w:rPr>
                  <w:noProof/>
                  <w:webHidden/>
                </w:rPr>
              </w:r>
              <w:r w:rsidR="00BB3B84">
                <w:rPr>
                  <w:noProof/>
                  <w:webHidden/>
                </w:rPr>
                <w:fldChar w:fldCharType="separate"/>
              </w:r>
              <w:r w:rsidR="00F7627A">
                <w:rPr>
                  <w:noProof/>
                  <w:webHidden/>
                </w:rPr>
                <w:t>18</w:t>
              </w:r>
              <w:r w:rsidR="00BB3B84">
                <w:rPr>
                  <w:noProof/>
                  <w:webHidden/>
                </w:rPr>
                <w:fldChar w:fldCharType="end"/>
              </w:r>
            </w:hyperlink>
          </w:p>
          <w:p w14:paraId="6A82D583" w14:textId="6B0CC36B" w:rsidR="00BB3B84" w:rsidRDefault="003103EE">
            <w:pPr>
              <w:pStyle w:val="TableofFigures"/>
              <w:rPr>
                <w:rFonts w:asciiTheme="minorHAnsi" w:eastAsiaTheme="minorEastAsia" w:hAnsiTheme="minorHAnsi"/>
                <w:noProof/>
                <w:color w:val="auto"/>
                <w:sz w:val="22"/>
                <w:lang w:eastAsia="en-NZ"/>
              </w:rPr>
            </w:pPr>
            <w:hyperlink w:anchor="_Toc15288596" w:history="1">
              <w:r w:rsidR="00BB3B84" w:rsidRPr="00EA546E">
                <w:rPr>
                  <w:rStyle w:val="Hyperlink"/>
                  <w:noProof/>
                </w:rPr>
                <w:t>Figure 7: Visits complex</w:t>
              </w:r>
              <w:r w:rsidR="00BB3B84">
                <w:rPr>
                  <w:noProof/>
                  <w:webHidden/>
                </w:rPr>
                <w:tab/>
              </w:r>
              <w:r w:rsidR="00BB3B84">
                <w:rPr>
                  <w:noProof/>
                  <w:webHidden/>
                </w:rPr>
                <w:fldChar w:fldCharType="begin"/>
              </w:r>
              <w:r w:rsidR="00BB3B84">
                <w:rPr>
                  <w:noProof/>
                  <w:webHidden/>
                </w:rPr>
                <w:instrText xml:space="preserve"> PAGEREF _Toc15288596 \h </w:instrText>
              </w:r>
              <w:r w:rsidR="00BB3B84">
                <w:rPr>
                  <w:noProof/>
                  <w:webHidden/>
                </w:rPr>
              </w:r>
              <w:r w:rsidR="00BB3B84">
                <w:rPr>
                  <w:noProof/>
                  <w:webHidden/>
                </w:rPr>
                <w:fldChar w:fldCharType="separate"/>
              </w:r>
              <w:r w:rsidR="00F7627A">
                <w:rPr>
                  <w:noProof/>
                  <w:webHidden/>
                </w:rPr>
                <w:t>36</w:t>
              </w:r>
              <w:r w:rsidR="00BB3B84">
                <w:rPr>
                  <w:noProof/>
                  <w:webHidden/>
                </w:rPr>
                <w:fldChar w:fldCharType="end"/>
              </w:r>
            </w:hyperlink>
          </w:p>
          <w:p w14:paraId="3845F335" w14:textId="384A7476" w:rsidR="00BB3B84" w:rsidRDefault="003103EE">
            <w:pPr>
              <w:pStyle w:val="TableofFigures"/>
              <w:rPr>
                <w:rFonts w:asciiTheme="minorHAnsi" w:eastAsiaTheme="minorEastAsia" w:hAnsiTheme="minorHAnsi"/>
                <w:noProof/>
                <w:color w:val="auto"/>
                <w:sz w:val="22"/>
                <w:lang w:eastAsia="en-NZ"/>
              </w:rPr>
            </w:pPr>
            <w:hyperlink w:anchor="_Toc15288597" w:history="1">
              <w:r w:rsidR="00BB3B84" w:rsidRPr="00EA546E">
                <w:rPr>
                  <w:rStyle w:val="Hyperlink"/>
                  <w:noProof/>
                </w:rPr>
                <w:t>Figure 8: Children’s play area</w:t>
              </w:r>
              <w:r w:rsidR="00BB3B84">
                <w:rPr>
                  <w:noProof/>
                  <w:webHidden/>
                </w:rPr>
                <w:tab/>
              </w:r>
              <w:r w:rsidR="00BB3B84">
                <w:rPr>
                  <w:noProof/>
                  <w:webHidden/>
                </w:rPr>
                <w:fldChar w:fldCharType="begin"/>
              </w:r>
              <w:r w:rsidR="00BB3B84">
                <w:rPr>
                  <w:noProof/>
                  <w:webHidden/>
                </w:rPr>
                <w:instrText xml:space="preserve"> PAGEREF _Toc15288597 \h </w:instrText>
              </w:r>
              <w:r w:rsidR="00BB3B84">
                <w:rPr>
                  <w:noProof/>
                  <w:webHidden/>
                </w:rPr>
              </w:r>
              <w:r w:rsidR="00BB3B84">
                <w:rPr>
                  <w:noProof/>
                  <w:webHidden/>
                </w:rPr>
                <w:fldChar w:fldCharType="separate"/>
              </w:r>
              <w:r w:rsidR="00F7627A">
                <w:rPr>
                  <w:noProof/>
                  <w:webHidden/>
                </w:rPr>
                <w:t>36</w:t>
              </w:r>
              <w:r w:rsidR="00BB3B84">
                <w:rPr>
                  <w:noProof/>
                  <w:webHidden/>
                </w:rPr>
                <w:fldChar w:fldCharType="end"/>
              </w:r>
            </w:hyperlink>
          </w:p>
          <w:p w14:paraId="03B91D8B" w14:textId="32B4C989" w:rsidR="0097338A" w:rsidRDefault="000C409D" w:rsidP="00E03DAB">
            <w:pPr>
              <w:pStyle w:val="TableofFigures"/>
            </w:pPr>
            <w:r>
              <w:rPr>
                <w:b/>
                <w:bCs/>
                <w:noProof/>
                <w:lang w:val="en-US"/>
              </w:rPr>
              <w:fldChar w:fldCharType="end"/>
            </w:r>
          </w:p>
        </w:tc>
      </w:tr>
      <w:bookmarkEnd w:id="1"/>
      <w:bookmarkEnd w:id="4"/>
    </w:tbl>
    <w:p w14:paraId="28B822D0" w14:textId="77777777" w:rsidR="00672F95" w:rsidRDefault="00672F95" w:rsidP="0038471E">
      <w:pPr>
        <w:pStyle w:val="BodyText"/>
      </w:pPr>
    </w:p>
    <w:p w14:paraId="3B1C598F" w14:textId="77777777" w:rsidR="00524222" w:rsidRDefault="00524222" w:rsidP="0038471E">
      <w:pPr>
        <w:pStyle w:val="BodyText"/>
      </w:pPr>
    </w:p>
    <w:p w14:paraId="49A48E2D" w14:textId="77777777" w:rsidR="0038471E" w:rsidRPr="0038471E" w:rsidRDefault="0038471E" w:rsidP="00524222">
      <w:pPr>
        <w:pStyle w:val="Number1"/>
        <w:numPr>
          <w:ilvl w:val="0"/>
          <w:numId w:val="0"/>
        </w:numPr>
        <w:ind w:left="567" w:hanging="567"/>
        <w:sectPr w:rsidR="0038471E" w:rsidRPr="0038471E" w:rsidSect="00AD22CF">
          <w:headerReference w:type="even" r:id="rId9"/>
          <w:headerReference w:type="default" r:id="rId10"/>
          <w:footerReference w:type="default" r:id="rId11"/>
          <w:headerReference w:type="first" r:id="rId12"/>
          <w:footerReference w:type="first" r:id="rId13"/>
          <w:endnotePr>
            <w:numFmt w:val="decimal"/>
          </w:endnotePr>
          <w:type w:val="oddPage"/>
          <w:pgSz w:w="11906" w:h="16838" w:code="9"/>
          <w:pgMar w:top="1701" w:right="1304" w:bottom="1701" w:left="1304" w:header="680" w:footer="680" w:gutter="0"/>
          <w:cols w:space="708"/>
          <w:docGrid w:linePitch="360"/>
        </w:sectPr>
      </w:pPr>
    </w:p>
    <w:p w14:paraId="48EF3C46" w14:textId="3537AD59" w:rsidR="007006D0" w:rsidRDefault="005B34D4" w:rsidP="005B34D4">
      <w:pPr>
        <w:pStyle w:val="Heading1-Start"/>
      </w:pPr>
      <w:bookmarkStart w:id="5" w:name="_Toc15288514"/>
      <w:r>
        <w:t>Foreword</w:t>
      </w:r>
      <w:bookmarkEnd w:id="5"/>
    </w:p>
    <w:p w14:paraId="66E957A4" w14:textId="1FD035C5" w:rsidR="008F7DE6" w:rsidRPr="00224E82" w:rsidRDefault="008F7DE6" w:rsidP="008F7DE6">
      <w:pPr>
        <w:pStyle w:val="BodyText"/>
      </w:pPr>
      <w:r>
        <w:t>The following report has been prepared in my capacity as a National Preventive Mechanism (NPM) under the Crimes of Torture Act 1989 (COTA). My function under COTA is to examine and make any recommendations that I consider appropriate to improve the treatment and conditions of detained persons in a number of places of detention, including prisons. This report examines the treatment and conditions of persons detained in Northland Region</w:t>
      </w:r>
      <w:r w:rsidR="00151224">
        <w:t>al</w:t>
      </w:r>
      <w:r>
        <w:t xml:space="preserve"> Corrections Facility (</w:t>
      </w:r>
      <w:r w:rsidR="00FB4BAC">
        <w:t>the Prison</w:t>
      </w:r>
      <w:r w:rsidR="00BF35AC">
        <w:t>).</w:t>
      </w:r>
    </w:p>
    <w:p w14:paraId="5EDE9A7E" w14:textId="018319DA" w:rsidR="00FA1F2F" w:rsidRDefault="00FB4BAC" w:rsidP="0097336A">
      <w:pPr>
        <w:pStyle w:val="BodyText"/>
      </w:pPr>
      <w:r>
        <w:t>T</w:t>
      </w:r>
      <w:r w:rsidR="0097336A">
        <w:t>he Prison opened in 2005</w:t>
      </w:r>
      <w:r w:rsidR="00FA1F2F">
        <w:t xml:space="preserve"> and was the first of four new facilities built as part of the Regional Prisons Development Project. It was the first open style facility of its kind in New Zealand.</w:t>
      </w:r>
    </w:p>
    <w:p w14:paraId="34020DAB" w14:textId="41F176C0" w:rsidR="008F7DE6" w:rsidRDefault="00FA1F2F" w:rsidP="0097336A">
      <w:pPr>
        <w:pStyle w:val="BodyText"/>
      </w:pPr>
      <w:r>
        <w:t>The Prison</w:t>
      </w:r>
      <w:r w:rsidR="0097336A">
        <w:t xml:space="preserve"> accommodates both remand and low medium</w:t>
      </w:r>
      <w:r>
        <w:t xml:space="preserve"> and</w:t>
      </w:r>
      <w:r w:rsidR="00E103BA">
        <w:t xml:space="preserve"> minimum </w:t>
      </w:r>
      <w:r w:rsidR="0097336A">
        <w:t xml:space="preserve">sentenced male prisoners. </w:t>
      </w:r>
      <w:r>
        <w:t>It has</w:t>
      </w:r>
      <w:r w:rsidR="0097336A">
        <w:t xml:space="preserve"> an operating capacity of 652</w:t>
      </w:r>
      <w:r w:rsidR="00992983">
        <w:t xml:space="preserve">. It </w:t>
      </w:r>
      <w:r w:rsidR="0097336A">
        <w:t xml:space="preserve">has a large </w:t>
      </w:r>
      <w:r w:rsidR="00775662">
        <w:t>Māori</w:t>
      </w:r>
      <w:r w:rsidR="0097336A">
        <w:t xml:space="preserve"> population (approximately </w:t>
      </w:r>
      <w:r w:rsidR="00140B51">
        <w:t>47 percent), and a</w:t>
      </w:r>
      <w:r w:rsidR="00CF3E12">
        <w:t xml:space="preserve"> </w:t>
      </w:r>
      <w:r w:rsidR="00140B51">
        <w:t>number of foreign nationals (approximately 10 percent).</w:t>
      </w:r>
      <w:r w:rsidR="003C5DCF">
        <w:t xml:space="preserve"> </w:t>
      </w:r>
    </w:p>
    <w:p w14:paraId="55A62EAA" w14:textId="70394969" w:rsidR="00140B51" w:rsidRDefault="00140B51" w:rsidP="0097336A">
      <w:pPr>
        <w:pStyle w:val="BodyText"/>
      </w:pPr>
      <w:r>
        <w:t>I authorised my Inspectors to conduct a 10-day examination of the facility in February 2019, using defined criteria to assess the treatment prisoners were experiencing, and their living conditions.</w:t>
      </w:r>
    </w:p>
    <w:p w14:paraId="68ED5D8B" w14:textId="1E14C382" w:rsidR="00140B51" w:rsidRDefault="00140B51" w:rsidP="00874F9C">
      <w:pPr>
        <w:pStyle w:val="BodyText"/>
      </w:pPr>
      <w:r>
        <w:t xml:space="preserve">The Prison was originally designed to house </w:t>
      </w:r>
      <w:r w:rsidR="001A0722">
        <w:t>350</w:t>
      </w:r>
      <w:r>
        <w:t xml:space="preserve"> sentenced prisoners at the latter stages of their sentence, with a primary focus on supporting successful rehabilitation and reintegration through a transparent progression pathway. The function and focus of the Prison has changed considerably in the last </w:t>
      </w:r>
      <w:r w:rsidR="00630827">
        <w:t>14</w:t>
      </w:r>
      <w:r>
        <w:t xml:space="preserve"> years; initially with the introduction of double-bunking in 2010, and more recently with the introduction of remand prisoners</w:t>
      </w:r>
      <w:r w:rsidR="002402F7">
        <w:t xml:space="preserve">, who </w:t>
      </w:r>
      <w:r w:rsidR="00371790">
        <w:t>comprise</w:t>
      </w:r>
      <w:r w:rsidR="00630827">
        <w:t xml:space="preserve"> 22 </w:t>
      </w:r>
      <w:r w:rsidR="00371790">
        <w:t>percent</w:t>
      </w:r>
      <w:r w:rsidR="002402F7">
        <w:t xml:space="preserve"> of the total prison population. </w:t>
      </w:r>
    </w:p>
    <w:p w14:paraId="031CF927" w14:textId="51CFC0C9" w:rsidR="002B2A03" w:rsidRDefault="00F43619" w:rsidP="00874F9C">
      <w:pPr>
        <w:pStyle w:val="BodyText"/>
      </w:pPr>
      <w:r>
        <w:t>It now holds low medium</w:t>
      </w:r>
      <w:r w:rsidR="00630827">
        <w:t xml:space="preserve"> </w:t>
      </w:r>
      <w:r w:rsidR="005A2D47">
        <w:t xml:space="preserve">security </w:t>
      </w:r>
      <w:r w:rsidR="00630827">
        <w:t>and below</w:t>
      </w:r>
      <w:r>
        <w:t xml:space="preserve"> prisoners, most of whom have requested voluntary segregation, and remand prisoners awaiting trial. At the time of the inspection, many of the processes and practices were more suited to a high security setting and were </w:t>
      </w:r>
      <w:r w:rsidR="00213C99">
        <w:t xml:space="preserve">impeding </w:t>
      </w:r>
      <w:r w:rsidR="00EB035A">
        <w:t xml:space="preserve">achievement of the Prison’s vision to </w:t>
      </w:r>
      <w:r w:rsidR="00213C99">
        <w:t>‘</w:t>
      </w:r>
      <w:r w:rsidR="00EB035A">
        <w:rPr>
          <w:i/>
        </w:rPr>
        <w:t>develop</w:t>
      </w:r>
      <w:r w:rsidR="00213C99" w:rsidRPr="00213C99">
        <w:rPr>
          <w:i/>
        </w:rPr>
        <w:t xml:space="preserve"> a Kaupapa </w:t>
      </w:r>
      <w:r w:rsidR="00865D26">
        <w:rPr>
          <w:i/>
        </w:rPr>
        <w:t xml:space="preserve">Māori </w:t>
      </w:r>
      <w:r w:rsidR="00213C99" w:rsidRPr="00213C99">
        <w:rPr>
          <w:i/>
        </w:rPr>
        <w:t>based culture to support t</w:t>
      </w:r>
      <w:r w:rsidR="0088538D">
        <w:rPr>
          <w:i/>
        </w:rPr>
        <w:t>ā</w:t>
      </w:r>
      <w:r w:rsidR="00213C99" w:rsidRPr="00213C99">
        <w:rPr>
          <w:i/>
        </w:rPr>
        <w:t xml:space="preserve">ne to take their proper place in the </w:t>
      </w:r>
      <w:r w:rsidR="00425FC8">
        <w:rPr>
          <w:i/>
        </w:rPr>
        <w:t>community</w:t>
      </w:r>
      <w:r w:rsidR="00213C99" w:rsidRPr="00213C99">
        <w:rPr>
          <w:i/>
        </w:rPr>
        <w:t>’</w:t>
      </w:r>
      <w:r w:rsidR="00213C99" w:rsidRPr="00213C99">
        <w:t>.</w:t>
      </w:r>
      <w:r w:rsidR="00213C99">
        <w:t xml:space="preserve"> Population pressures and staff shortages have also served to limit progress</w:t>
      </w:r>
      <w:r w:rsidR="00775662">
        <w:t>.</w:t>
      </w:r>
      <w:r w:rsidR="006072BD" w:rsidRPr="006072BD">
        <w:t xml:space="preserve"> </w:t>
      </w:r>
      <w:r w:rsidR="006072BD">
        <w:t xml:space="preserve">Twenty-four percent of the population were minimum </w:t>
      </w:r>
      <w:r w:rsidR="00E60D51">
        <w:t xml:space="preserve">security </w:t>
      </w:r>
      <w:r w:rsidR="006072BD">
        <w:t>prisoners.</w:t>
      </w:r>
    </w:p>
    <w:p w14:paraId="1CA20A59" w14:textId="6A2AFBD7" w:rsidR="004A700E" w:rsidRDefault="00D46E2F" w:rsidP="00874F9C">
      <w:pPr>
        <w:pStyle w:val="BodyText"/>
      </w:pPr>
      <w:r>
        <w:t>A lack of c</w:t>
      </w:r>
      <w:r w:rsidR="00630827">
        <w:t>ontinuity of leadership has</w:t>
      </w:r>
      <w:r w:rsidR="00874F9C">
        <w:t xml:space="preserve"> </w:t>
      </w:r>
      <w:r w:rsidR="00014ACF">
        <w:t xml:space="preserve">had </w:t>
      </w:r>
      <w:r w:rsidR="00874F9C">
        <w:t xml:space="preserve">an adverse effect on the development of regimes, routines and </w:t>
      </w:r>
      <w:r w:rsidR="004C169B">
        <w:t xml:space="preserve">consistency of </w:t>
      </w:r>
      <w:r w:rsidR="00874F9C">
        <w:t>practice at</w:t>
      </w:r>
      <w:r w:rsidR="00630827">
        <w:t xml:space="preserve"> the Prison.</w:t>
      </w:r>
      <w:r w:rsidR="00014ACF">
        <w:t xml:space="preserve"> </w:t>
      </w:r>
      <w:r w:rsidR="00874F9C">
        <w:t>It was clear that performance in meeting prescribed standards of practice had not been consistently met but effective remedial actions had not been put in place</w:t>
      </w:r>
      <w:r w:rsidR="004C169B">
        <w:t xml:space="preserve">. </w:t>
      </w:r>
      <w:r w:rsidR="00CF0B01">
        <w:t xml:space="preserve">Of particular concern </w:t>
      </w:r>
      <w:r w:rsidR="00430627">
        <w:t>we</w:t>
      </w:r>
      <w:r w:rsidR="00CF0B01">
        <w:t>re the induction process and practices at the beginning of custody that set the direction</w:t>
      </w:r>
      <w:r w:rsidR="004A700E">
        <w:t>,</w:t>
      </w:r>
      <w:r w:rsidR="00CF0B01">
        <w:t xml:space="preserve"> and structure the expectations for prisoners. </w:t>
      </w:r>
      <w:r w:rsidR="00636572">
        <w:t xml:space="preserve">Critical information was not always provided in ways that were accessible. </w:t>
      </w:r>
      <w:r w:rsidR="00CF0B01">
        <w:t xml:space="preserve">Too many prisoners </w:t>
      </w:r>
      <w:r w:rsidR="004A700E">
        <w:t xml:space="preserve">were </w:t>
      </w:r>
      <w:r w:rsidR="00CF0B01">
        <w:t xml:space="preserve">not </w:t>
      </w:r>
      <w:r w:rsidR="004A700E">
        <w:t>provided</w:t>
      </w:r>
      <w:r w:rsidR="00CF0B01">
        <w:t xml:space="preserve"> sufficient</w:t>
      </w:r>
      <w:r w:rsidR="004A700E">
        <w:t>,</w:t>
      </w:r>
      <w:r w:rsidR="00CF0B01">
        <w:t xml:space="preserve"> suitable clothing</w:t>
      </w:r>
      <w:r w:rsidR="004A700E">
        <w:t xml:space="preserve">. </w:t>
      </w:r>
      <w:r w:rsidR="004206B1">
        <w:t xml:space="preserve">Arrangements for provision of bedding were inadequate. </w:t>
      </w:r>
    </w:p>
    <w:p w14:paraId="09C5EEBC" w14:textId="67810ABC" w:rsidR="003C5DCF" w:rsidRDefault="003C5DCF" w:rsidP="003C5DCF">
      <w:pPr>
        <w:pStyle w:val="BodyText"/>
      </w:pPr>
      <w:r>
        <w:t xml:space="preserve">The Prison was operating a typical, high security, 8am to 5pm unlock for the majority of its prisoners although the Prison did not hold high security prisoners. The unintended consequences of persisting with some practices had an adverse impact on </w:t>
      </w:r>
      <w:r w:rsidR="006F5124">
        <w:t>the treatment of prisoners.</w:t>
      </w:r>
      <w:r>
        <w:t xml:space="preserve"> Restricting prisoners’ access to toilets</w:t>
      </w:r>
      <w:r w:rsidR="00E60D51">
        <w:t xml:space="preserve"> and water</w:t>
      </w:r>
      <w:r>
        <w:t xml:space="preserve"> is unacceptable and current mitigations were inadequate.</w:t>
      </w:r>
      <w:r w:rsidR="00FB4BAC">
        <w:t xml:space="preserve"> I consider this to be degrading treatment and a breach of Article 16 of the Convention against Torture.</w:t>
      </w:r>
      <w:r>
        <w:t xml:space="preserve"> </w:t>
      </w:r>
    </w:p>
    <w:p w14:paraId="460147F3" w14:textId="231E6626" w:rsidR="00865D26" w:rsidRDefault="00074734" w:rsidP="00874F9C">
      <w:pPr>
        <w:pStyle w:val="BodyText"/>
      </w:pPr>
      <w:r>
        <w:t>Overall, h</w:t>
      </w:r>
      <w:r w:rsidR="00865D26">
        <w:t xml:space="preserve">ealth </w:t>
      </w:r>
      <w:r>
        <w:t>s</w:t>
      </w:r>
      <w:r w:rsidR="00865D26">
        <w:t xml:space="preserve">ervices </w:t>
      </w:r>
      <w:r>
        <w:t>were</w:t>
      </w:r>
      <w:r w:rsidR="00865D26">
        <w:t xml:space="preserve"> reasonably good</w:t>
      </w:r>
      <w:r w:rsidR="00F9380F">
        <w:t>,</w:t>
      </w:r>
      <w:r>
        <w:t xml:space="preserve"> and I welcome the addition of the mental health In-Reach </w:t>
      </w:r>
      <w:r w:rsidR="005A2D47">
        <w:t>Clinician</w:t>
      </w:r>
      <w:r>
        <w:t xml:space="preserve"> to the Prison team.</w:t>
      </w:r>
      <w:r w:rsidR="00865D26">
        <w:t xml:space="preserve"> </w:t>
      </w:r>
      <w:r w:rsidR="003C5DCF">
        <w:t>However, t</w:t>
      </w:r>
      <w:r>
        <w:t xml:space="preserve">here was no separate health complaints </w:t>
      </w:r>
      <w:r w:rsidR="003C5DCF">
        <w:t>system, and patient files were not securely</w:t>
      </w:r>
      <w:r w:rsidR="00865D26">
        <w:t xml:space="preserve"> </w:t>
      </w:r>
      <w:r w:rsidR="003C5DCF">
        <w:t xml:space="preserve">stored. </w:t>
      </w:r>
    </w:p>
    <w:p w14:paraId="7D9CE4BB" w14:textId="58F73AE5" w:rsidR="003C5DCF" w:rsidRDefault="006072BD" w:rsidP="00874F9C">
      <w:pPr>
        <w:pStyle w:val="BodyText"/>
      </w:pPr>
      <w:r>
        <w:t xml:space="preserve">I found that accommodation was reasonably well maintained and the environment clean. </w:t>
      </w:r>
      <w:r w:rsidR="00E60D51">
        <w:t>S</w:t>
      </w:r>
      <w:r w:rsidR="00586D88">
        <w:t xml:space="preserve">taffing continuity in the </w:t>
      </w:r>
      <w:r w:rsidR="006F5124">
        <w:t>u</w:t>
      </w:r>
      <w:r w:rsidR="00586D88">
        <w:t>nits was a</w:t>
      </w:r>
      <w:r w:rsidR="00E60D51">
        <w:t>n area</w:t>
      </w:r>
      <w:r w:rsidR="00586D88">
        <w:t xml:space="preserve"> </w:t>
      </w:r>
      <w:r w:rsidR="00E60D51">
        <w:t xml:space="preserve">of </w:t>
      </w:r>
      <w:r w:rsidR="00586D88">
        <w:t xml:space="preserve">frustration </w:t>
      </w:r>
      <w:r w:rsidR="00E60D51">
        <w:t>for both</w:t>
      </w:r>
      <w:r w:rsidR="00586D88">
        <w:t xml:space="preserve"> staff and prisoners. I</w:t>
      </w:r>
      <w:r w:rsidR="003C5DCF">
        <w:t xml:space="preserve">t is a matter of growing concern that 55 percent of </w:t>
      </w:r>
      <w:r w:rsidR="00FB4BAC">
        <w:t>prisoners who responded to my survey</w:t>
      </w:r>
      <w:r w:rsidR="003C5DCF">
        <w:t xml:space="preserve"> found it difficult to get a complaint form and that only 13 percent of prisoners had confidence in the complaints process</w:t>
      </w:r>
      <w:r w:rsidR="00BB3B84">
        <w:t xml:space="preserve">. </w:t>
      </w:r>
    </w:p>
    <w:p w14:paraId="20F2256A" w14:textId="46D3F93B" w:rsidR="00586D88" w:rsidRDefault="00586D88" w:rsidP="00874F9C">
      <w:pPr>
        <w:pStyle w:val="BodyText"/>
      </w:pPr>
      <w:r>
        <w:t>Cultural provision across the site was limited. Relationships between the Prison and iwi were fragile however, I am</w:t>
      </w:r>
      <w:r>
        <w:rPr>
          <w:color w:val="auto"/>
          <w:szCs w:val="24"/>
        </w:rPr>
        <w:t xml:space="preserve"> </w:t>
      </w:r>
      <w:r w:rsidRPr="00CE03D6">
        <w:t>encourag</w:t>
      </w:r>
      <w:r>
        <w:t xml:space="preserve">ed </w:t>
      </w:r>
      <w:r w:rsidRPr="00CE03D6">
        <w:t xml:space="preserve">to </w:t>
      </w:r>
      <w:r>
        <w:t>learn of</w:t>
      </w:r>
      <w:r w:rsidRPr="00CE03D6">
        <w:t xml:space="preserve"> the willingness of all parties to overcome difficulties </w:t>
      </w:r>
      <w:r>
        <w:t>and</w:t>
      </w:r>
      <w:r w:rsidRPr="00CE03D6">
        <w:t xml:space="preserve"> provide a strong response to shared challenges</w:t>
      </w:r>
      <w:r>
        <w:t>.</w:t>
      </w:r>
      <w:r w:rsidR="00224731">
        <w:t xml:space="preserve"> The Prison did not always manage the needs of vulnerable prisoners effectively or appropriately, and some prisoners with disabilities did not always have their needs met. </w:t>
      </w:r>
    </w:p>
    <w:p w14:paraId="49E1B4EF" w14:textId="2436056A" w:rsidR="00224731" w:rsidRDefault="00224731" w:rsidP="00874F9C">
      <w:pPr>
        <w:pStyle w:val="BodyText"/>
      </w:pPr>
      <w:r>
        <w:t xml:space="preserve">A wide range of employment and constructive activities was available at the Prison. However, too many prisoners were underemployed </w:t>
      </w:r>
      <w:r w:rsidR="00A93050">
        <w:t>despite a number of</w:t>
      </w:r>
      <w:r>
        <w:t xml:space="preserve"> vacancies and waiting lists for employment in workshops.</w:t>
      </w:r>
      <w:r w:rsidR="00A93050">
        <w:t xml:space="preserve"> Remand prisoners had little access to constructive acti</w:t>
      </w:r>
      <w:r w:rsidR="00541E93">
        <w:t>vi</w:t>
      </w:r>
      <w:r w:rsidR="00A93050">
        <w:t>ties</w:t>
      </w:r>
      <w:r w:rsidR="00BB3B84">
        <w:t xml:space="preserve">. </w:t>
      </w:r>
    </w:p>
    <w:p w14:paraId="584CB84A" w14:textId="6A4A361E" w:rsidR="004A700E" w:rsidRPr="004A700E" w:rsidRDefault="004A700E" w:rsidP="004A700E">
      <w:pPr>
        <w:pStyle w:val="BodyText"/>
      </w:pPr>
      <w:r>
        <w:t xml:space="preserve">Case management, the process designed to </w:t>
      </w:r>
      <w:r w:rsidRPr="004A700E">
        <w:t xml:space="preserve">identify </w:t>
      </w:r>
      <w:r w:rsidR="00447906" w:rsidRPr="004A700E">
        <w:t>prisoner</w:t>
      </w:r>
      <w:r w:rsidR="00447906">
        <w:t xml:space="preserve">s’ </w:t>
      </w:r>
      <w:r w:rsidRPr="004A700E">
        <w:t xml:space="preserve">needs </w:t>
      </w:r>
      <w:r>
        <w:t xml:space="preserve">and </w:t>
      </w:r>
      <w:r w:rsidR="004206B1">
        <w:t xml:space="preserve">develop </w:t>
      </w:r>
      <w:r w:rsidR="005A2D47">
        <w:t xml:space="preserve">management </w:t>
      </w:r>
      <w:r w:rsidR="004206B1">
        <w:t>plan</w:t>
      </w:r>
      <w:r w:rsidR="00447906">
        <w:t>s</w:t>
      </w:r>
      <w:r w:rsidR="004206B1">
        <w:t xml:space="preserve"> to address the issues in a structured</w:t>
      </w:r>
      <w:r w:rsidR="00430627">
        <w:t xml:space="preserve">, </w:t>
      </w:r>
      <w:r w:rsidR="004206B1">
        <w:t xml:space="preserve">co-ordinated way, was </w:t>
      </w:r>
      <w:r w:rsidR="00447906">
        <w:t xml:space="preserve">not </w:t>
      </w:r>
      <w:r w:rsidR="004206B1">
        <w:t>meet</w:t>
      </w:r>
      <w:r w:rsidR="00447906">
        <w:t>ing</w:t>
      </w:r>
      <w:r w:rsidR="004206B1">
        <w:t xml:space="preserve"> </w:t>
      </w:r>
      <w:r w:rsidR="006F5124">
        <w:t>s</w:t>
      </w:r>
      <w:r w:rsidR="004206B1">
        <w:t xml:space="preserve">tandards of practice. </w:t>
      </w:r>
      <w:r w:rsidR="00447906">
        <w:t xml:space="preserve">Consequently, too many </w:t>
      </w:r>
      <w:r w:rsidR="00447906" w:rsidRPr="00D40C2F">
        <w:t xml:space="preserve">prisoners </w:t>
      </w:r>
      <w:r w:rsidR="00447906">
        <w:t xml:space="preserve">were </w:t>
      </w:r>
      <w:r w:rsidR="00447906" w:rsidRPr="00D40C2F">
        <w:t>appearing at the</w:t>
      </w:r>
      <w:r w:rsidR="00447906">
        <w:t>ir</w:t>
      </w:r>
      <w:r w:rsidR="00447906" w:rsidRPr="00D40C2F">
        <w:t xml:space="preserve"> Parole Board hearing without having attended or completed the requisite courses.</w:t>
      </w:r>
      <w:r w:rsidR="00447906">
        <w:t xml:space="preserve"> </w:t>
      </w:r>
    </w:p>
    <w:p w14:paraId="4A07EB5F" w14:textId="03E9AD38" w:rsidR="00213C99" w:rsidRDefault="00447906" w:rsidP="00065733">
      <w:pPr>
        <w:pStyle w:val="Number1"/>
        <w:numPr>
          <w:ilvl w:val="0"/>
          <w:numId w:val="0"/>
        </w:numPr>
      </w:pPr>
      <w:r>
        <w:t xml:space="preserve">On a more positive </w:t>
      </w:r>
      <w:r w:rsidR="00065733">
        <w:t>note</w:t>
      </w:r>
      <w:r>
        <w:t xml:space="preserve">, </w:t>
      </w:r>
      <w:r w:rsidR="00065733">
        <w:t xml:space="preserve">the partnership work with Redemption Arts </w:t>
      </w:r>
      <w:r w:rsidR="00351671">
        <w:t>and</w:t>
      </w:r>
      <w:r w:rsidR="00065733">
        <w:t xml:space="preserve"> Education Services to build an arts programme </w:t>
      </w:r>
      <w:r w:rsidR="00351671">
        <w:t xml:space="preserve">was a good initiative. </w:t>
      </w:r>
      <w:r w:rsidR="001564D1">
        <w:t>Child centric visits played an important role in maintaining family ties.</w:t>
      </w:r>
    </w:p>
    <w:p w14:paraId="5D68D44A" w14:textId="6DA837FE" w:rsidR="00213C99" w:rsidRDefault="00D40C2F" w:rsidP="00C203DA">
      <w:pPr>
        <w:pStyle w:val="Number1"/>
        <w:numPr>
          <w:ilvl w:val="0"/>
          <w:numId w:val="0"/>
        </w:numPr>
      </w:pPr>
      <w:r>
        <w:t>My Inspectors observed generally positive staff and prisoner interactions</w:t>
      </w:r>
      <w:r w:rsidR="00630827">
        <w:t xml:space="preserve">. Prisoners </w:t>
      </w:r>
      <w:r>
        <w:t>were respectful and generally relaxed and most staff were supportive of the Prison</w:t>
      </w:r>
      <w:r w:rsidR="005A2D47">
        <w:t xml:space="preserve"> Director</w:t>
      </w:r>
      <w:r>
        <w:t xml:space="preserve">’ </w:t>
      </w:r>
      <w:r w:rsidR="006F5124">
        <w:t>vision</w:t>
      </w:r>
      <w:r w:rsidR="004E0B6A">
        <w:t>.</w:t>
      </w:r>
      <w:r w:rsidR="00B03741">
        <w:t xml:space="preserve"> Continuity of leadership, developing partnerships </w:t>
      </w:r>
      <w:r w:rsidR="00541E93">
        <w:t xml:space="preserve">with iwi </w:t>
      </w:r>
      <w:r w:rsidR="00B03741">
        <w:t>and consistency in meeting performance standards</w:t>
      </w:r>
      <w:r>
        <w:t xml:space="preserve"> </w:t>
      </w:r>
      <w:r w:rsidR="00B03741">
        <w:t>will enable that potential to be achieved.</w:t>
      </w:r>
    </w:p>
    <w:p w14:paraId="55CA29AD" w14:textId="411DD572" w:rsidR="00F7645C" w:rsidRDefault="00F73BD6" w:rsidP="00F73BD6">
      <w:pPr>
        <w:pStyle w:val="Number1"/>
        <w:numPr>
          <w:ilvl w:val="0"/>
          <w:numId w:val="0"/>
        </w:numPr>
      </w:pPr>
      <w:r>
        <w:t xml:space="preserve">In conclusion, I wish to acknowledge and express my appreciation to the managers and staff of the Prison for the full co-operation they extended to my Inspectors. I also welcome the Department of Corrections’ responses to my findings and recommendations, which I include in this report. </w:t>
      </w:r>
      <w:bookmarkStart w:id="6" w:name="_Toc363333016"/>
      <w:bookmarkStart w:id="7" w:name="_Toc463356898"/>
      <w:bookmarkStart w:id="8" w:name="_Toc463617544"/>
      <w:r>
        <w:t>To accept 28 of 31 recommendations reflects our mutual desire to strengthen protections against ill treatment and improve conditions of detention.</w:t>
      </w:r>
    </w:p>
    <w:p w14:paraId="47ADC802" w14:textId="24A8C2FE" w:rsidR="00F7645C" w:rsidRDefault="00F7645C" w:rsidP="000A6513">
      <w:pPr>
        <w:pStyle w:val="ChiefOmbudsmansignatureblock"/>
      </w:pPr>
    </w:p>
    <w:p w14:paraId="70DEDFB9" w14:textId="48DEFACC" w:rsidR="000A6513" w:rsidRPr="00E95C43" w:rsidRDefault="000A6513" w:rsidP="000A6513">
      <w:pPr>
        <w:pStyle w:val="ChiefOmbudsmansignatureblock"/>
      </w:pPr>
      <w:r>
        <w:t>Peter Boshier</w:t>
      </w:r>
    </w:p>
    <w:p w14:paraId="38E9F42A" w14:textId="77777777" w:rsidR="001A089B" w:rsidRDefault="000A6513" w:rsidP="000A6513">
      <w:pPr>
        <w:pStyle w:val="ChiefOmbudsmantitle"/>
      </w:pPr>
      <w:r w:rsidRPr="00E95C43">
        <w:t>Chief Ombudsman</w:t>
      </w:r>
    </w:p>
    <w:p w14:paraId="3139A4BC" w14:textId="38994B56" w:rsidR="000A6513" w:rsidRPr="00E95C43" w:rsidRDefault="006F6D7D" w:rsidP="000A6513">
      <w:pPr>
        <w:pStyle w:val="ChiefOmbudsmantitle"/>
      </w:pPr>
      <w:r>
        <w:t>National Preventive Mechanism</w:t>
      </w:r>
    </w:p>
    <w:p w14:paraId="7A1E5B77" w14:textId="77777777" w:rsidR="005B34D4" w:rsidRDefault="005B34D4" w:rsidP="005B34D4">
      <w:pPr>
        <w:pStyle w:val="Heading1"/>
      </w:pPr>
      <w:bookmarkStart w:id="9" w:name="_Toc952868"/>
      <w:bookmarkStart w:id="10" w:name="_Toc15288515"/>
      <w:r w:rsidRPr="00AB4512">
        <w:t>Facility facts</w:t>
      </w:r>
      <w:bookmarkEnd w:id="9"/>
      <w:bookmarkEnd w:id="10"/>
    </w:p>
    <w:p w14:paraId="79A7D704" w14:textId="3A583919" w:rsidR="005B34D4" w:rsidRDefault="00D10186" w:rsidP="005B34D4">
      <w:pPr>
        <w:pStyle w:val="Heading2"/>
      </w:pPr>
      <w:bookmarkStart w:id="11" w:name="_Toc15288516"/>
      <w:r>
        <w:t>Northland Region</w:t>
      </w:r>
      <w:r w:rsidR="00151224">
        <w:t>al</w:t>
      </w:r>
      <w:r>
        <w:t xml:space="preserve"> Corrections Facility</w:t>
      </w:r>
      <w:bookmarkEnd w:id="11"/>
    </w:p>
    <w:p w14:paraId="6614F345" w14:textId="02AC7638" w:rsidR="00224E82" w:rsidRPr="00224E82" w:rsidRDefault="002402F7" w:rsidP="00224E82">
      <w:pPr>
        <w:pStyle w:val="BodyText"/>
      </w:pPr>
      <w:r>
        <w:t>Northland Regional Corrections Facility (</w:t>
      </w:r>
      <w:r w:rsidR="001A089B">
        <w:t>the Prison</w:t>
      </w:r>
      <w:r w:rsidR="00992983">
        <w:t xml:space="preserve">), </w:t>
      </w:r>
      <w:r w:rsidR="00775662">
        <w:t xml:space="preserve">opened in 2005 and </w:t>
      </w:r>
      <w:r w:rsidR="00B27B28">
        <w:t xml:space="preserve">can accommodate 652 remand and sentenced prisoners. </w:t>
      </w:r>
    </w:p>
    <w:p w14:paraId="36F0BF25" w14:textId="42C42A0F" w:rsidR="00831CB9" w:rsidRDefault="00B27B28" w:rsidP="00973D30">
      <w:pPr>
        <w:pStyle w:val="BodyText"/>
      </w:pPr>
      <w:r>
        <w:t xml:space="preserve">The Prison’s residential facilities comprises </w:t>
      </w:r>
      <w:r w:rsidR="007A2247">
        <w:t>six</w:t>
      </w:r>
      <w:r w:rsidR="00E7277C">
        <w:t xml:space="preserve"> </w:t>
      </w:r>
      <w:r w:rsidR="00630827">
        <w:t xml:space="preserve">residential </w:t>
      </w:r>
      <w:r w:rsidR="00425FC8">
        <w:t>Unit</w:t>
      </w:r>
      <w:r w:rsidR="00E7277C">
        <w:t>s</w:t>
      </w:r>
      <w:r w:rsidR="006A5C12">
        <w:t xml:space="preserve"> and two Self-Care </w:t>
      </w:r>
      <w:r w:rsidR="00425FC8">
        <w:t>Unit</w:t>
      </w:r>
      <w:r w:rsidR="006A5C12">
        <w:t>s (one inside, and one outside the Prison).</w:t>
      </w:r>
      <w:r>
        <w:t xml:space="preserve"> </w:t>
      </w:r>
      <w:r w:rsidR="003E50ED">
        <w:t>Four of the six residential Units contain two separate pods</w:t>
      </w:r>
      <w:r w:rsidR="00BB3B84">
        <w:t xml:space="preserve">. </w:t>
      </w:r>
    </w:p>
    <w:p w14:paraId="0E0F3559" w14:textId="10236C6B" w:rsidR="002A1EC9" w:rsidRDefault="002A1EC9" w:rsidP="002A1EC9">
      <w:pPr>
        <w:pStyle w:val="Tablecaption"/>
        <w:rPr>
          <w:noProof/>
        </w:rPr>
      </w:pPr>
      <w:bookmarkStart w:id="12" w:name="_Toc952856"/>
      <w:bookmarkStart w:id="13" w:name="_Toc15288587"/>
      <w:r>
        <w:t xml:space="preserve">Table </w:t>
      </w:r>
      <w:r>
        <w:rPr>
          <w:noProof/>
        </w:rPr>
        <w:fldChar w:fldCharType="begin"/>
      </w:r>
      <w:r>
        <w:rPr>
          <w:noProof/>
        </w:rPr>
        <w:instrText xml:space="preserve"> SEQ Table \* ARABIC </w:instrText>
      </w:r>
      <w:r>
        <w:rPr>
          <w:noProof/>
        </w:rPr>
        <w:fldChar w:fldCharType="separate"/>
      </w:r>
      <w:r w:rsidR="00F7627A">
        <w:rPr>
          <w:noProof/>
        </w:rPr>
        <w:t>1</w:t>
      </w:r>
      <w:r>
        <w:rPr>
          <w:noProof/>
        </w:rPr>
        <w:fldChar w:fldCharType="end"/>
      </w:r>
      <w:r w:rsidR="004F0C1F">
        <w:rPr>
          <w:noProof/>
        </w:rPr>
        <w:t xml:space="preserve">: </w:t>
      </w:r>
      <w:r w:rsidR="00E7277C">
        <w:rPr>
          <w:noProof/>
        </w:rPr>
        <w:t xml:space="preserve">Short </w:t>
      </w:r>
      <w:r>
        <w:rPr>
          <w:noProof/>
        </w:rPr>
        <w:t xml:space="preserve">description of residential </w:t>
      </w:r>
      <w:r w:rsidR="00425FC8">
        <w:rPr>
          <w:noProof/>
        </w:rPr>
        <w:t>Unit</w:t>
      </w:r>
      <w:r>
        <w:rPr>
          <w:noProof/>
        </w:rPr>
        <w:t>s</w:t>
      </w:r>
      <w:bookmarkEnd w:id="12"/>
      <w:bookmarkEnd w:id="13"/>
      <w:r w:rsidR="004F0C1F" w:rsidRPr="004F0C1F">
        <w:rPr>
          <w:noProof/>
        </w:rPr>
        <w:t xml:space="preserve"> </w:t>
      </w:r>
    </w:p>
    <w:tbl>
      <w:tblPr>
        <w:tblStyle w:val="TableGrid"/>
        <w:tblW w:w="9059" w:type="dxa"/>
        <w:tblLayout w:type="fixed"/>
        <w:tblLook w:val="0620" w:firstRow="1" w:lastRow="0" w:firstColumn="0" w:lastColumn="0" w:noHBand="1" w:noVBand="1"/>
        <w:tblCaption w:val="Table for formatting purposes"/>
      </w:tblPr>
      <w:tblGrid>
        <w:gridCol w:w="2263"/>
        <w:gridCol w:w="3926"/>
        <w:gridCol w:w="2870"/>
      </w:tblGrid>
      <w:tr w:rsidR="003E4F20" w14:paraId="581F7AC6" w14:textId="77777777" w:rsidTr="0088538D">
        <w:trPr>
          <w:cnfStyle w:val="100000000000" w:firstRow="1" w:lastRow="0" w:firstColumn="0" w:lastColumn="0" w:oddVBand="0" w:evenVBand="0" w:oddHBand="0" w:evenHBand="0" w:firstRowFirstColumn="0" w:firstRowLastColumn="0" w:lastRowFirstColumn="0" w:lastRowLastColumn="0"/>
          <w:trHeight w:val="364"/>
        </w:trPr>
        <w:tc>
          <w:tcPr>
            <w:tcW w:w="2263" w:type="dxa"/>
          </w:tcPr>
          <w:p w14:paraId="787E4928" w14:textId="46481271" w:rsidR="003E4F20" w:rsidRPr="007A4D8C" w:rsidRDefault="00425FC8" w:rsidP="007A4D8C">
            <w:pPr>
              <w:pStyle w:val="Tableheadingrow1"/>
            </w:pPr>
            <w:r w:rsidRPr="007A4D8C">
              <w:t>Unit</w:t>
            </w:r>
          </w:p>
        </w:tc>
        <w:tc>
          <w:tcPr>
            <w:tcW w:w="3926" w:type="dxa"/>
          </w:tcPr>
          <w:p w14:paraId="6F24852E" w14:textId="329C45FC" w:rsidR="003E4F20" w:rsidRPr="007A4D8C" w:rsidRDefault="00425FC8" w:rsidP="007A4D8C">
            <w:pPr>
              <w:pStyle w:val="Tableheadingrow1"/>
            </w:pPr>
            <w:r w:rsidRPr="007A4D8C">
              <w:t>Unit</w:t>
            </w:r>
            <w:r w:rsidR="00E7277C" w:rsidRPr="007A4D8C">
              <w:t xml:space="preserve"> description</w:t>
            </w:r>
          </w:p>
        </w:tc>
        <w:tc>
          <w:tcPr>
            <w:tcW w:w="2870" w:type="dxa"/>
          </w:tcPr>
          <w:p w14:paraId="67162893" w14:textId="77777777" w:rsidR="003E4F20" w:rsidRPr="007A4D8C" w:rsidRDefault="003E4F20" w:rsidP="007A4D8C">
            <w:pPr>
              <w:pStyle w:val="Tableheadingrow1"/>
            </w:pPr>
            <w:r w:rsidRPr="007A4D8C">
              <w:t>Capacity</w:t>
            </w:r>
          </w:p>
        </w:tc>
      </w:tr>
      <w:tr w:rsidR="003E4F20" w14:paraId="62945371" w14:textId="77777777" w:rsidTr="00D05835">
        <w:trPr>
          <w:trHeight w:val="667"/>
        </w:trPr>
        <w:tc>
          <w:tcPr>
            <w:tcW w:w="2263" w:type="dxa"/>
          </w:tcPr>
          <w:p w14:paraId="4AB5E2EF" w14:textId="77777777" w:rsidR="003E4F20" w:rsidRPr="007A4D8C" w:rsidRDefault="003E4F20" w:rsidP="007A4D8C">
            <w:pPr>
              <w:pStyle w:val="Tablebodytext"/>
            </w:pPr>
            <w:r w:rsidRPr="007A4D8C">
              <w:t>Kea</w:t>
            </w:r>
          </w:p>
        </w:tc>
        <w:tc>
          <w:tcPr>
            <w:tcW w:w="3926" w:type="dxa"/>
          </w:tcPr>
          <w:p w14:paraId="5B1608A9" w14:textId="4B1E6544" w:rsidR="003E4F20" w:rsidRPr="007A4D8C" w:rsidRDefault="003E4F20" w:rsidP="007A4D8C">
            <w:pPr>
              <w:pStyle w:val="Tablebodytext"/>
            </w:pPr>
            <w:r w:rsidRPr="007A4D8C">
              <w:t>Sentenced mainstream, under 25 years of age</w:t>
            </w:r>
          </w:p>
        </w:tc>
        <w:tc>
          <w:tcPr>
            <w:tcW w:w="2870" w:type="dxa"/>
          </w:tcPr>
          <w:p w14:paraId="77571382" w14:textId="77777777" w:rsidR="003E4F20" w:rsidRPr="007A4D8C" w:rsidRDefault="003E4F20" w:rsidP="007A4D8C">
            <w:pPr>
              <w:pStyle w:val="Tablebodytext"/>
            </w:pPr>
            <w:r w:rsidRPr="007A4D8C">
              <w:t>31</w:t>
            </w:r>
          </w:p>
        </w:tc>
      </w:tr>
      <w:tr w:rsidR="003E4F20" w14:paraId="4E38C97C" w14:textId="77777777" w:rsidTr="0088538D">
        <w:trPr>
          <w:trHeight w:val="337"/>
        </w:trPr>
        <w:tc>
          <w:tcPr>
            <w:tcW w:w="2263" w:type="dxa"/>
          </w:tcPr>
          <w:p w14:paraId="6F520192" w14:textId="13E63ADE" w:rsidR="003E4F20" w:rsidRPr="007A4D8C" w:rsidRDefault="003E4F20" w:rsidP="007A4D8C">
            <w:pPr>
              <w:pStyle w:val="Tablebodytext"/>
            </w:pPr>
            <w:r w:rsidRPr="007A4D8C">
              <w:t>Karamu (Placements</w:t>
            </w:r>
            <w:r w:rsidR="002073F2" w:rsidRPr="007A4D8C">
              <w:t xml:space="preserve"> </w:t>
            </w:r>
            <w:r w:rsidR="00425FC8" w:rsidRPr="007A4D8C">
              <w:t>Unit</w:t>
            </w:r>
            <w:r w:rsidRPr="007A4D8C">
              <w:t>)</w:t>
            </w:r>
          </w:p>
        </w:tc>
        <w:tc>
          <w:tcPr>
            <w:tcW w:w="3926" w:type="dxa"/>
          </w:tcPr>
          <w:p w14:paraId="797CBAA5" w14:textId="2DB12DB6" w:rsidR="003E4F20" w:rsidRPr="007A4D8C" w:rsidRDefault="003E4F20" w:rsidP="007A4D8C">
            <w:pPr>
              <w:pStyle w:val="Tablebodytext"/>
            </w:pPr>
            <w:r w:rsidRPr="007A4D8C">
              <w:t xml:space="preserve">Management </w:t>
            </w:r>
            <w:r w:rsidR="00425FC8" w:rsidRPr="007A4D8C">
              <w:t>Unit</w:t>
            </w:r>
            <w:r w:rsidRPr="007A4D8C">
              <w:t xml:space="preserve">  </w:t>
            </w:r>
          </w:p>
        </w:tc>
        <w:tc>
          <w:tcPr>
            <w:tcW w:w="2870" w:type="dxa"/>
          </w:tcPr>
          <w:p w14:paraId="411142B4" w14:textId="77777777" w:rsidR="003E4F20" w:rsidRPr="007A4D8C" w:rsidRDefault="003E4F20" w:rsidP="007A4D8C">
            <w:pPr>
              <w:pStyle w:val="Tablebodytext"/>
            </w:pPr>
            <w:r w:rsidRPr="007A4D8C">
              <w:t>22</w:t>
            </w:r>
          </w:p>
        </w:tc>
      </w:tr>
      <w:tr w:rsidR="003E4F20" w14:paraId="6B8F268C" w14:textId="77777777" w:rsidTr="0088538D">
        <w:trPr>
          <w:trHeight w:val="337"/>
        </w:trPr>
        <w:tc>
          <w:tcPr>
            <w:tcW w:w="2263" w:type="dxa"/>
          </w:tcPr>
          <w:p w14:paraId="3D4B99AA" w14:textId="2C866C9A" w:rsidR="003E4F20" w:rsidRPr="007A4D8C" w:rsidRDefault="008D3086" w:rsidP="007A4D8C">
            <w:pPr>
              <w:pStyle w:val="Tablebodytext"/>
            </w:pPr>
            <w:r w:rsidRPr="007A4D8C">
              <w:t>P</w:t>
            </w:r>
            <w:r w:rsidR="006A5C12" w:rsidRPr="007A4D8C">
              <w:t>uu</w:t>
            </w:r>
            <w:r w:rsidRPr="007A4D8C">
              <w:t>keko</w:t>
            </w:r>
            <w:r w:rsidR="003E4F20" w:rsidRPr="007A4D8C">
              <w:t xml:space="preserve"> North</w:t>
            </w:r>
            <w:r w:rsidR="003E50ED">
              <w:t xml:space="preserve"> pod</w:t>
            </w:r>
          </w:p>
        </w:tc>
        <w:tc>
          <w:tcPr>
            <w:tcW w:w="3926" w:type="dxa"/>
          </w:tcPr>
          <w:p w14:paraId="049B5006" w14:textId="030C893A" w:rsidR="003E4F20" w:rsidRPr="007A4D8C" w:rsidRDefault="003E4F20" w:rsidP="007A4D8C">
            <w:pPr>
              <w:pStyle w:val="Tablebodytext"/>
            </w:pPr>
            <w:r w:rsidRPr="007A4D8C">
              <w:t>Convicted and sentenced: voluntary segregation</w:t>
            </w:r>
          </w:p>
        </w:tc>
        <w:tc>
          <w:tcPr>
            <w:tcW w:w="2870" w:type="dxa"/>
          </w:tcPr>
          <w:p w14:paraId="5559A802" w14:textId="77777777" w:rsidR="003E4F20" w:rsidRPr="007A4D8C" w:rsidRDefault="003E4F20" w:rsidP="007A4D8C">
            <w:pPr>
              <w:pStyle w:val="Tablebodytext"/>
            </w:pPr>
            <w:r w:rsidRPr="007A4D8C">
              <w:t>87</w:t>
            </w:r>
          </w:p>
        </w:tc>
      </w:tr>
      <w:tr w:rsidR="003E4F20" w14:paraId="4680A557" w14:textId="77777777" w:rsidTr="0088538D">
        <w:trPr>
          <w:trHeight w:val="337"/>
        </w:trPr>
        <w:tc>
          <w:tcPr>
            <w:tcW w:w="2263" w:type="dxa"/>
          </w:tcPr>
          <w:p w14:paraId="6DC6B02F" w14:textId="00593412" w:rsidR="003E4F20" w:rsidRPr="007A4D8C" w:rsidRDefault="008D3086" w:rsidP="007A4D8C">
            <w:pPr>
              <w:pStyle w:val="Tablebodytext"/>
            </w:pPr>
            <w:r w:rsidRPr="007A4D8C">
              <w:t>P</w:t>
            </w:r>
            <w:r w:rsidR="006A5C12" w:rsidRPr="007A4D8C">
              <w:t>uuk</w:t>
            </w:r>
            <w:r w:rsidRPr="007A4D8C">
              <w:t>eko</w:t>
            </w:r>
            <w:r w:rsidR="003E4F20" w:rsidRPr="007A4D8C">
              <w:t xml:space="preserve"> South</w:t>
            </w:r>
            <w:r w:rsidR="003E50ED">
              <w:t xml:space="preserve"> pod</w:t>
            </w:r>
          </w:p>
        </w:tc>
        <w:tc>
          <w:tcPr>
            <w:tcW w:w="3926" w:type="dxa"/>
          </w:tcPr>
          <w:p w14:paraId="67A4EF6E" w14:textId="5D1D7E05" w:rsidR="003E4F20" w:rsidRPr="007A4D8C" w:rsidRDefault="003E4F20" w:rsidP="007A4D8C">
            <w:pPr>
              <w:pStyle w:val="Tablebodytext"/>
            </w:pPr>
            <w:r w:rsidRPr="007A4D8C">
              <w:t>Convicted and sentenced: voluntary segregation</w:t>
            </w:r>
          </w:p>
        </w:tc>
        <w:tc>
          <w:tcPr>
            <w:tcW w:w="2870" w:type="dxa"/>
          </w:tcPr>
          <w:p w14:paraId="3D823038" w14:textId="77777777" w:rsidR="003E4F20" w:rsidRPr="007A4D8C" w:rsidRDefault="003E4F20" w:rsidP="007A4D8C">
            <w:pPr>
              <w:pStyle w:val="Tablebodytext"/>
            </w:pPr>
            <w:r w:rsidRPr="007A4D8C">
              <w:t>87</w:t>
            </w:r>
          </w:p>
        </w:tc>
      </w:tr>
      <w:tr w:rsidR="003E4F20" w14:paraId="52C7887B" w14:textId="77777777" w:rsidTr="0088538D">
        <w:trPr>
          <w:trHeight w:val="337"/>
        </w:trPr>
        <w:tc>
          <w:tcPr>
            <w:tcW w:w="2263" w:type="dxa"/>
          </w:tcPr>
          <w:p w14:paraId="5053E201" w14:textId="16354988" w:rsidR="003E4F20" w:rsidRPr="007A4D8C" w:rsidRDefault="008D3086" w:rsidP="007A4D8C">
            <w:pPr>
              <w:pStyle w:val="Tablebodytext"/>
            </w:pPr>
            <w:r w:rsidRPr="007A4D8C">
              <w:t>K</w:t>
            </w:r>
            <w:r w:rsidR="006A5C12" w:rsidRPr="007A4D8C">
              <w:t>aa</w:t>
            </w:r>
            <w:r w:rsidRPr="007A4D8C">
              <w:t>k</w:t>
            </w:r>
            <w:r w:rsidR="006A5C12" w:rsidRPr="007A4D8C">
              <w:t>a</w:t>
            </w:r>
            <w:r w:rsidR="003E4F20" w:rsidRPr="007A4D8C">
              <w:t xml:space="preserve"> North</w:t>
            </w:r>
            <w:r w:rsidR="003E50ED">
              <w:t xml:space="preserve"> pod</w:t>
            </w:r>
          </w:p>
        </w:tc>
        <w:tc>
          <w:tcPr>
            <w:tcW w:w="3926" w:type="dxa"/>
          </w:tcPr>
          <w:p w14:paraId="2CB42687" w14:textId="4D4ECA14" w:rsidR="003E4F20" w:rsidRPr="007A4D8C" w:rsidRDefault="003E4F20" w:rsidP="007A4D8C">
            <w:pPr>
              <w:pStyle w:val="Tablebodytext"/>
            </w:pPr>
            <w:r w:rsidRPr="007A4D8C">
              <w:t>Convicted and sentenced: voluntary segregation</w:t>
            </w:r>
          </w:p>
        </w:tc>
        <w:tc>
          <w:tcPr>
            <w:tcW w:w="2870" w:type="dxa"/>
          </w:tcPr>
          <w:p w14:paraId="1636E3A2" w14:textId="77777777" w:rsidR="003E4F20" w:rsidRPr="007A4D8C" w:rsidRDefault="003E4F20" w:rsidP="007A4D8C">
            <w:pPr>
              <w:pStyle w:val="Tablebodytext"/>
            </w:pPr>
            <w:r w:rsidRPr="007A4D8C">
              <w:t>87</w:t>
            </w:r>
          </w:p>
        </w:tc>
      </w:tr>
      <w:tr w:rsidR="003E4F20" w14:paraId="2E11492D" w14:textId="77777777" w:rsidTr="0088538D">
        <w:trPr>
          <w:trHeight w:val="337"/>
        </w:trPr>
        <w:tc>
          <w:tcPr>
            <w:tcW w:w="2263" w:type="dxa"/>
          </w:tcPr>
          <w:p w14:paraId="4BCBAD3A" w14:textId="68DD648E" w:rsidR="003E4F20" w:rsidRPr="007A4D8C" w:rsidRDefault="0088538D" w:rsidP="007A4D8C">
            <w:pPr>
              <w:pStyle w:val="Tablebodytext"/>
            </w:pPr>
            <w:r w:rsidRPr="007A4D8C">
              <w:t>K</w:t>
            </w:r>
            <w:r w:rsidR="006A5C12" w:rsidRPr="007A4D8C">
              <w:t>aa</w:t>
            </w:r>
            <w:r w:rsidRPr="007A4D8C">
              <w:t>k</w:t>
            </w:r>
            <w:r w:rsidR="006A5C12" w:rsidRPr="007A4D8C">
              <w:t>a</w:t>
            </w:r>
            <w:r w:rsidR="003E4F20" w:rsidRPr="007A4D8C">
              <w:t xml:space="preserve"> South</w:t>
            </w:r>
            <w:r w:rsidR="003E50ED">
              <w:t xml:space="preserve"> pod</w:t>
            </w:r>
          </w:p>
        </w:tc>
        <w:tc>
          <w:tcPr>
            <w:tcW w:w="3926" w:type="dxa"/>
          </w:tcPr>
          <w:p w14:paraId="2864954C" w14:textId="65477BBA" w:rsidR="003E4F20" w:rsidRPr="007A4D8C" w:rsidRDefault="003E4F20" w:rsidP="007A4D8C">
            <w:pPr>
              <w:pStyle w:val="Tablebodytext"/>
            </w:pPr>
            <w:r w:rsidRPr="007A4D8C">
              <w:t>Convicted and sentenced: voluntary segregation</w:t>
            </w:r>
          </w:p>
        </w:tc>
        <w:tc>
          <w:tcPr>
            <w:tcW w:w="2870" w:type="dxa"/>
          </w:tcPr>
          <w:p w14:paraId="35C051DD" w14:textId="77777777" w:rsidR="003E4F20" w:rsidRPr="007A4D8C" w:rsidRDefault="003E4F20" w:rsidP="007A4D8C">
            <w:pPr>
              <w:pStyle w:val="Tablebodytext"/>
            </w:pPr>
            <w:r w:rsidRPr="007A4D8C">
              <w:t>87</w:t>
            </w:r>
          </w:p>
        </w:tc>
      </w:tr>
      <w:tr w:rsidR="003E4F20" w14:paraId="0213EEC3" w14:textId="77777777" w:rsidTr="0088538D">
        <w:trPr>
          <w:trHeight w:val="337"/>
        </w:trPr>
        <w:tc>
          <w:tcPr>
            <w:tcW w:w="2263" w:type="dxa"/>
          </w:tcPr>
          <w:p w14:paraId="68311E89" w14:textId="719610D7" w:rsidR="003E4F20" w:rsidRPr="007A4D8C" w:rsidRDefault="003E4F20" w:rsidP="007A4D8C">
            <w:pPr>
              <w:pStyle w:val="Tablebodytext"/>
            </w:pPr>
            <w:r w:rsidRPr="007A4D8C">
              <w:t>K</w:t>
            </w:r>
            <w:r w:rsidR="006A5C12" w:rsidRPr="007A4D8C">
              <w:t>a</w:t>
            </w:r>
            <w:r w:rsidR="00D80861" w:rsidRPr="007A4D8C">
              <w:t>a</w:t>
            </w:r>
            <w:r w:rsidRPr="007A4D8C">
              <w:t>hu North</w:t>
            </w:r>
            <w:r w:rsidR="003E50ED">
              <w:t xml:space="preserve"> pod</w:t>
            </w:r>
          </w:p>
        </w:tc>
        <w:tc>
          <w:tcPr>
            <w:tcW w:w="3926" w:type="dxa"/>
          </w:tcPr>
          <w:p w14:paraId="47DDF130" w14:textId="46D95E48" w:rsidR="003E4F20" w:rsidRPr="007A4D8C" w:rsidRDefault="003E4F20" w:rsidP="007A4D8C">
            <w:pPr>
              <w:pStyle w:val="Tablebodytext"/>
            </w:pPr>
            <w:r w:rsidRPr="007A4D8C">
              <w:t>Remand accused</w:t>
            </w:r>
          </w:p>
        </w:tc>
        <w:tc>
          <w:tcPr>
            <w:tcW w:w="2870" w:type="dxa"/>
          </w:tcPr>
          <w:p w14:paraId="287A9787" w14:textId="77777777" w:rsidR="003E4F20" w:rsidRPr="007A4D8C" w:rsidRDefault="003E4F20" w:rsidP="007A4D8C">
            <w:pPr>
              <w:pStyle w:val="Tablebodytext"/>
            </w:pPr>
            <w:r w:rsidRPr="007A4D8C">
              <w:t>39</w:t>
            </w:r>
          </w:p>
        </w:tc>
      </w:tr>
      <w:tr w:rsidR="003E4F20" w14:paraId="09640141" w14:textId="77777777" w:rsidTr="0088538D">
        <w:trPr>
          <w:trHeight w:val="337"/>
        </w:trPr>
        <w:tc>
          <w:tcPr>
            <w:tcW w:w="2263" w:type="dxa"/>
          </w:tcPr>
          <w:p w14:paraId="51BB64B6" w14:textId="3A74B941" w:rsidR="003E4F20" w:rsidRPr="007A4D8C" w:rsidRDefault="003E4F20" w:rsidP="007A4D8C">
            <w:pPr>
              <w:pStyle w:val="Tablebodytext"/>
            </w:pPr>
            <w:r w:rsidRPr="007A4D8C">
              <w:t>K</w:t>
            </w:r>
            <w:r w:rsidR="00D80861" w:rsidRPr="007A4D8C">
              <w:t>a</w:t>
            </w:r>
            <w:r w:rsidR="006A5C12" w:rsidRPr="007A4D8C">
              <w:t>a</w:t>
            </w:r>
            <w:r w:rsidRPr="007A4D8C">
              <w:t>hu South</w:t>
            </w:r>
            <w:r w:rsidR="003E50ED">
              <w:t xml:space="preserve"> pod</w:t>
            </w:r>
          </w:p>
        </w:tc>
        <w:tc>
          <w:tcPr>
            <w:tcW w:w="3926" w:type="dxa"/>
          </w:tcPr>
          <w:p w14:paraId="1564EDF8" w14:textId="7C382093" w:rsidR="003E4F20" w:rsidRPr="007A4D8C" w:rsidRDefault="003E4F20" w:rsidP="007A4D8C">
            <w:pPr>
              <w:pStyle w:val="Tablebodytext"/>
            </w:pPr>
            <w:r w:rsidRPr="007A4D8C">
              <w:t>Remand accused</w:t>
            </w:r>
          </w:p>
        </w:tc>
        <w:tc>
          <w:tcPr>
            <w:tcW w:w="2870" w:type="dxa"/>
          </w:tcPr>
          <w:p w14:paraId="5C0A1211" w14:textId="77777777" w:rsidR="003E4F20" w:rsidRPr="007A4D8C" w:rsidRDefault="003E4F20" w:rsidP="007A4D8C">
            <w:pPr>
              <w:pStyle w:val="Tablebodytext"/>
            </w:pPr>
            <w:r w:rsidRPr="007A4D8C">
              <w:t>50</w:t>
            </w:r>
          </w:p>
        </w:tc>
      </w:tr>
      <w:tr w:rsidR="003E4F20" w14:paraId="40515C29" w14:textId="77777777" w:rsidTr="0088538D">
        <w:trPr>
          <w:trHeight w:val="337"/>
        </w:trPr>
        <w:tc>
          <w:tcPr>
            <w:tcW w:w="2263" w:type="dxa"/>
          </w:tcPr>
          <w:p w14:paraId="5C90BD61" w14:textId="12516A71" w:rsidR="003E4F20" w:rsidRPr="007A4D8C" w:rsidRDefault="003E4F20" w:rsidP="007A4D8C">
            <w:pPr>
              <w:pStyle w:val="Tablebodytext"/>
            </w:pPr>
            <w:r w:rsidRPr="007A4D8C">
              <w:t>Weka North</w:t>
            </w:r>
            <w:r w:rsidR="003E50ED">
              <w:t xml:space="preserve"> pod</w:t>
            </w:r>
          </w:p>
        </w:tc>
        <w:tc>
          <w:tcPr>
            <w:tcW w:w="3926" w:type="dxa"/>
          </w:tcPr>
          <w:p w14:paraId="577E5CD5" w14:textId="6F073B82" w:rsidR="003E4F20" w:rsidRPr="007A4D8C" w:rsidRDefault="003E4F20" w:rsidP="007A4D8C">
            <w:pPr>
              <w:pStyle w:val="Tablebodytext"/>
            </w:pPr>
            <w:r w:rsidRPr="007A4D8C">
              <w:t>Convicted and sentenced: mainstream</w:t>
            </w:r>
          </w:p>
        </w:tc>
        <w:tc>
          <w:tcPr>
            <w:tcW w:w="2870" w:type="dxa"/>
          </w:tcPr>
          <w:p w14:paraId="25BC3531" w14:textId="77777777" w:rsidR="003E4F20" w:rsidRPr="007A4D8C" w:rsidRDefault="003E4F20" w:rsidP="007A4D8C">
            <w:pPr>
              <w:pStyle w:val="Tablebodytext"/>
            </w:pPr>
            <w:r w:rsidRPr="007A4D8C">
              <w:t>57</w:t>
            </w:r>
          </w:p>
        </w:tc>
      </w:tr>
      <w:tr w:rsidR="003E4F20" w14:paraId="23CF4BED" w14:textId="77777777" w:rsidTr="0088538D">
        <w:trPr>
          <w:trHeight w:val="337"/>
        </w:trPr>
        <w:tc>
          <w:tcPr>
            <w:tcW w:w="2263" w:type="dxa"/>
          </w:tcPr>
          <w:p w14:paraId="0C49760D" w14:textId="4C6A0285" w:rsidR="003E4F20" w:rsidRPr="007A4D8C" w:rsidRDefault="003E4F20" w:rsidP="007A4D8C">
            <w:pPr>
              <w:pStyle w:val="Tablebodytext"/>
            </w:pPr>
            <w:r w:rsidRPr="007A4D8C">
              <w:t>Weka South</w:t>
            </w:r>
            <w:r w:rsidR="003E50ED">
              <w:t xml:space="preserve"> pod</w:t>
            </w:r>
          </w:p>
        </w:tc>
        <w:tc>
          <w:tcPr>
            <w:tcW w:w="3926" w:type="dxa"/>
          </w:tcPr>
          <w:p w14:paraId="29F67FE4" w14:textId="1A969571" w:rsidR="003E4F20" w:rsidRPr="007A4D8C" w:rsidRDefault="003E4F20" w:rsidP="007A4D8C">
            <w:pPr>
              <w:pStyle w:val="Tablebodytext"/>
            </w:pPr>
            <w:r w:rsidRPr="007A4D8C">
              <w:t>Convicted and sentenced: mainstream</w:t>
            </w:r>
          </w:p>
        </w:tc>
        <w:tc>
          <w:tcPr>
            <w:tcW w:w="2870" w:type="dxa"/>
          </w:tcPr>
          <w:p w14:paraId="70951EE6" w14:textId="77777777" w:rsidR="003E4F20" w:rsidRPr="007A4D8C" w:rsidRDefault="003E4F20" w:rsidP="007A4D8C">
            <w:pPr>
              <w:pStyle w:val="Tablebodytext"/>
            </w:pPr>
            <w:r w:rsidRPr="007A4D8C">
              <w:t>57</w:t>
            </w:r>
          </w:p>
        </w:tc>
      </w:tr>
      <w:tr w:rsidR="003E4F20" w14:paraId="57037FF2" w14:textId="77777777" w:rsidTr="0088538D">
        <w:trPr>
          <w:trHeight w:val="337"/>
        </w:trPr>
        <w:tc>
          <w:tcPr>
            <w:tcW w:w="2263" w:type="dxa"/>
          </w:tcPr>
          <w:p w14:paraId="6D6698A5" w14:textId="57CE328E" w:rsidR="003E4F20" w:rsidRPr="007A4D8C" w:rsidRDefault="003E4F20" w:rsidP="007A4D8C">
            <w:pPr>
              <w:pStyle w:val="Tablebodytext"/>
            </w:pPr>
            <w:r w:rsidRPr="007A4D8C">
              <w:t>P</w:t>
            </w:r>
            <w:r w:rsidR="00E7277C" w:rsidRPr="007A4D8C">
              <w:t>i</w:t>
            </w:r>
            <w:r w:rsidRPr="007A4D8C">
              <w:t>p</w:t>
            </w:r>
            <w:r w:rsidR="00E7277C" w:rsidRPr="007A4D8C">
              <w:t>i</w:t>
            </w:r>
            <w:r w:rsidRPr="007A4D8C">
              <w:t>wharauroa</w:t>
            </w:r>
            <w:r w:rsidR="006A5C12" w:rsidRPr="007A4D8C">
              <w:t xml:space="preserve"> </w:t>
            </w:r>
          </w:p>
        </w:tc>
        <w:tc>
          <w:tcPr>
            <w:tcW w:w="3926" w:type="dxa"/>
          </w:tcPr>
          <w:p w14:paraId="5CB5130F" w14:textId="2B2220CE" w:rsidR="003E4F20" w:rsidRPr="007A4D8C" w:rsidRDefault="003E4F20" w:rsidP="007A4D8C">
            <w:pPr>
              <w:pStyle w:val="Tablebodytext"/>
            </w:pPr>
            <w:r w:rsidRPr="007A4D8C">
              <w:t xml:space="preserve">Internal Self-Care </w:t>
            </w:r>
            <w:r w:rsidR="00425FC8" w:rsidRPr="007A4D8C">
              <w:t>Unit</w:t>
            </w:r>
            <w:r w:rsidRPr="007A4D8C">
              <w:t>: mainstream</w:t>
            </w:r>
          </w:p>
        </w:tc>
        <w:tc>
          <w:tcPr>
            <w:tcW w:w="2870" w:type="dxa"/>
          </w:tcPr>
          <w:p w14:paraId="29A917D1" w14:textId="77777777" w:rsidR="003E4F20" w:rsidRPr="007A4D8C" w:rsidRDefault="003E4F20" w:rsidP="007A4D8C">
            <w:pPr>
              <w:pStyle w:val="Tablebodytext"/>
            </w:pPr>
            <w:r w:rsidRPr="007A4D8C">
              <w:t>28</w:t>
            </w:r>
          </w:p>
        </w:tc>
      </w:tr>
      <w:tr w:rsidR="003E4F20" w14:paraId="46F4793C" w14:textId="77777777" w:rsidTr="007A4D8C">
        <w:trPr>
          <w:trHeight w:val="337"/>
        </w:trPr>
        <w:tc>
          <w:tcPr>
            <w:tcW w:w="2263" w:type="dxa"/>
            <w:tcBorders>
              <w:bottom w:val="single" w:sz="4" w:space="0" w:color="A6A6A6" w:themeColor="background1" w:themeShade="A6"/>
            </w:tcBorders>
          </w:tcPr>
          <w:p w14:paraId="4AD7286E" w14:textId="7159BCAA" w:rsidR="003E4F20" w:rsidRPr="007A4D8C" w:rsidRDefault="003E4F20" w:rsidP="007A4D8C">
            <w:pPr>
              <w:pStyle w:val="Tablebodytext"/>
            </w:pPr>
            <w:r w:rsidRPr="007A4D8C">
              <w:t>Ku</w:t>
            </w:r>
            <w:r w:rsidR="000E00F9" w:rsidRPr="007A4D8C">
              <w:t>u</w:t>
            </w:r>
            <w:r w:rsidRPr="007A4D8C">
              <w:t>aka</w:t>
            </w:r>
            <w:r w:rsidR="006A5C12" w:rsidRPr="007A4D8C">
              <w:t xml:space="preserve"> </w:t>
            </w:r>
          </w:p>
        </w:tc>
        <w:tc>
          <w:tcPr>
            <w:tcW w:w="3926" w:type="dxa"/>
            <w:tcBorders>
              <w:bottom w:val="single" w:sz="4" w:space="0" w:color="A6A6A6" w:themeColor="background1" w:themeShade="A6"/>
            </w:tcBorders>
          </w:tcPr>
          <w:p w14:paraId="3B36D75B" w14:textId="664267D7" w:rsidR="003E4F20" w:rsidRPr="007A4D8C" w:rsidRDefault="003E4F20" w:rsidP="007A4D8C">
            <w:pPr>
              <w:pStyle w:val="Tablebodytext"/>
            </w:pPr>
            <w:r w:rsidRPr="007A4D8C">
              <w:t xml:space="preserve">External Self-Care </w:t>
            </w:r>
            <w:r w:rsidR="00425FC8" w:rsidRPr="007A4D8C">
              <w:t>Unit</w:t>
            </w:r>
            <w:r w:rsidRPr="007A4D8C">
              <w:t>: mainstream</w:t>
            </w:r>
          </w:p>
        </w:tc>
        <w:tc>
          <w:tcPr>
            <w:tcW w:w="2870" w:type="dxa"/>
            <w:tcBorders>
              <w:bottom w:val="single" w:sz="4" w:space="0" w:color="A6A6A6" w:themeColor="background1" w:themeShade="A6"/>
            </w:tcBorders>
          </w:tcPr>
          <w:p w14:paraId="41F09E44" w14:textId="4AA54790" w:rsidR="003E4F20" w:rsidRPr="007A4D8C" w:rsidRDefault="003E4F20" w:rsidP="007A4D8C">
            <w:pPr>
              <w:pStyle w:val="Tablebodytext"/>
            </w:pPr>
            <w:r w:rsidRPr="007A4D8C">
              <w:t>20</w:t>
            </w:r>
          </w:p>
        </w:tc>
      </w:tr>
      <w:tr w:rsidR="006A5C12" w14:paraId="4036D45C" w14:textId="77777777" w:rsidTr="007A4D8C">
        <w:trPr>
          <w:trHeight w:val="337"/>
        </w:trPr>
        <w:tc>
          <w:tcPr>
            <w:tcW w:w="6189" w:type="dxa"/>
            <w:gridSpan w:val="2"/>
            <w:shd w:val="clear" w:color="auto" w:fill="D3D3D3"/>
          </w:tcPr>
          <w:p w14:paraId="641CDD5E" w14:textId="61263D37" w:rsidR="006A5C12" w:rsidRPr="007A4D8C" w:rsidRDefault="006A5C12" w:rsidP="007A4D8C">
            <w:pPr>
              <w:pStyle w:val="Tablebodytext"/>
              <w:jc w:val="right"/>
              <w:rPr>
                <w:rStyle w:val="Emphasis"/>
              </w:rPr>
            </w:pPr>
            <w:r w:rsidRPr="007A4D8C">
              <w:rPr>
                <w:rStyle w:val="Emphasis"/>
              </w:rPr>
              <w:t>Total capacity:</w:t>
            </w:r>
          </w:p>
        </w:tc>
        <w:tc>
          <w:tcPr>
            <w:tcW w:w="2870" w:type="dxa"/>
            <w:shd w:val="clear" w:color="auto" w:fill="D3D3D3"/>
          </w:tcPr>
          <w:p w14:paraId="4265388A" w14:textId="326148EC" w:rsidR="006A5C12" w:rsidRPr="007A4D8C" w:rsidRDefault="006A5C12" w:rsidP="007A4D8C">
            <w:pPr>
              <w:pStyle w:val="Tablebodytext"/>
              <w:rPr>
                <w:rStyle w:val="Emphasis"/>
              </w:rPr>
            </w:pPr>
            <w:r w:rsidRPr="007A4D8C">
              <w:rPr>
                <w:rStyle w:val="Emphasis"/>
              </w:rPr>
              <w:t>652</w:t>
            </w:r>
          </w:p>
        </w:tc>
      </w:tr>
    </w:tbl>
    <w:p w14:paraId="01960CC7" w14:textId="77777777" w:rsidR="002073F2" w:rsidRDefault="002073F2" w:rsidP="002073F2">
      <w:pPr>
        <w:pStyle w:val="Whitespace"/>
      </w:pPr>
      <w:bookmarkStart w:id="14" w:name="_Toc363332981"/>
      <w:bookmarkStart w:id="15" w:name="_Toc463356860"/>
      <w:bookmarkStart w:id="16" w:name="_Toc463617506"/>
      <w:bookmarkStart w:id="17" w:name="_Toc522874386"/>
      <w:bookmarkStart w:id="18" w:name="_Toc952870"/>
    </w:p>
    <w:p w14:paraId="2378BFD8" w14:textId="0EC2CF03" w:rsidR="005B34D4" w:rsidRPr="000B058F" w:rsidRDefault="004F0C1F" w:rsidP="008A6451">
      <w:pPr>
        <w:pStyle w:val="Heading2"/>
      </w:pPr>
      <w:bookmarkStart w:id="19" w:name="_Toc15288517"/>
      <w:r>
        <w:t>Reg</w:t>
      </w:r>
      <w:r w:rsidR="005B34D4" w:rsidRPr="000B058F">
        <w:t>ion</w:t>
      </w:r>
      <w:bookmarkEnd w:id="14"/>
      <w:bookmarkEnd w:id="15"/>
      <w:bookmarkEnd w:id="16"/>
      <w:bookmarkEnd w:id="17"/>
      <w:bookmarkEnd w:id="18"/>
      <w:bookmarkEnd w:id="19"/>
    </w:p>
    <w:p w14:paraId="6A648D38" w14:textId="77777777" w:rsidR="005B34D4" w:rsidRPr="000B058F" w:rsidRDefault="005B34D4" w:rsidP="005B34D4">
      <w:pPr>
        <w:pStyle w:val="BodyText"/>
      </w:pPr>
      <w:r w:rsidRPr="000B058F">
        <w:t>The Prison is part of the Department of Corrections</w:t>
      </w:r>
      <w:r>
        <w:t>’</w:t>
      </w:r>
      <w:r w:rsidRPr="000B058F">
        <w:t xml:space="preserve"> </w:t>
      </w:r>
      <w:r w:rsidR="00CA170A" w:rsidRPr="00CA170A">
        <w:t>Northern</w:t>
      </w:r>
      <w:r w:rsidR="00A514CC">
        <w:t xml:space="preserve"> </w:t>
      </w:r>
      <w:r w:rsidRPr="000B058F">
        <w:t>Region.</w:t>
      </w:r>
    </w:p>
    <w:p w14:paraId="0EA445ED" w14:textId="22ED421A" w:rsidR="005B34D4" w:rsidRPr="000B058F" w:rsidRDefault="005B34D4" w:rsidP="005B34D4">
      <w:pPr>
        <w:pStyle w:val="Heading2"/>
      </w:pPr>
      <w:bookmarkStart w:id="20" w:name="_Toc463356862"/>
      <w:bookmarkStart w:id="21" w:name="_Toc463617508"/>
      <w:bookmarkStart w:id="22" w:name="_Toc522874388"/>
      <w:bookmarkStart w:id="23" w:name="_Toc952873"/>
      <w:bookmarkStart w:id="24" w:name="_Toc15288518"/>
      <w:r w:rsidRPr="000B058F">
        <w:t>Prison Director</w:t>
      </w:r>
      <w:bookmarkEnd w:id="20"/>
      <w:bookmarkEnd w:id="21"/>
      <w:bookmarkEnd w:id="22"/>
      <w:bookmarkEnd w:id="23"/>
      <w:bookmarkEnd w:id="24"/>
    </w:p>
    <w:p w14:paraId="4F1B4E58" w14:textId="4EBED7C9" w:rsidR="005B34D4" w:rsidRPr="00831CB9" w:rsidRDefault="00C77D28" w:rsidP="005B34D4">
      <w:pPr>
        <w:pStyle w:val="BodyText"/>
        <w:rPr>
          <w:b/>
        </w:rPr>
      </w:pPr>
      <w:bookmarkStart w:id="25" w:name="_Toc463356863"/>
      <w:bookmarkStart w:id="26" w:name="_Toc463617509"/>
      <w:bookmarkStart w:id="27" w:name="_Toc522874389"/>
      <w:bookmarkStart w:id="28" w:name="_Toc952874"/>
      <w:r>
        <w:t>Dave</w:t>
      </w:r>
      <w:r w:rsidR="00F37722">
        <w:t xml:space="preserve"> Pattinson</w:t>
      </w:r>
      <w:r w:rsidR="00B752FB" w:rsidRPr="00831CB9">
        <w:rPr>
          <w:b/>
        </w:rPr>
        <w:t xml:space="preserve"> </w:t>
      </w:r>
    </w:p>
    <w:p w14:paraId="6599571D" w14:textId="4660E637" w:rsidR="005B34D4" w:rsidRPr="000B058F" w:rsidRDefault="005B34D4" w:rsidP="005B34D4">
      <w:pPr>
        <w:pStyle w:val="Heading2"/>
      </w:pPr>
      <w:bookmarkStart w:id="29" w:name="_Toc15288519"/>
      <w:r w:rsidRPr="000B058F">
        <w:t>Regional Commissioner</w:t>
      </w:r>
      <w:bookmarkEnd w:id="25"/>
      <w:bookmarkEnd w:id="26"/>
      <w:bookmarkEnd w:id="27"/>
      <w:bookmarkEnd w:id="28"/>
      <w:bookmarkEnd w:id="29"/>
    </w:p>
    <w:p w14:paraId="46AFE8DF" w14:textId="0A839F9F" w:rsidR="005B34D4" w:rsidRPr="00831CB9" w:rsidRDefault="004F0C1F" w:rsidP="005B34D4">
      <w:pPr>
        <w:pStyle w:val="BodyText"/>
        <w:rPr>
          <w:b/>
        </w:rPr>
      </w:pPr>
      <w:r>
        <w:t>Jeanette Burns</w:t>
      </w:r>
      <w:r w:rsidR="00B752FB" w:rsidRPr="00831CB9">
        <w:rPr>
          <w:b/>
        </w:rPr>
        <w:t xml:space="preserve"> </w:t>
      </w:r>
    </w:p>
    <w:p w14:paraId="65859E15" w14:textId="54CCBA59" w:rsidR="005B34D4" w:rsidRDefault="005B34D4" w:rsidP="005B34D4">
      <w:pPr>
        <w:pStyle w:val="Heading2"/>
      </w:pPr>
      <w:bookmarkStart w:id="30" w:name="_Toc363332983"/>
      <w:bookmarkStart w:id="31" w:name="_Toc463356864"/>
      <w:bookmarkStart w:id="32" w:name="_Toc463617510"/>
      <w:bookmarkStart w:id="33" w:name="_Toc522874390"/>
      <w:bookmarkStart w:id="34" w:name="_Toc952875"/>
      <w:bookmarkStart w:id="35" w:name="_Toc15288520"/>
      <w:r w:rsidRPr="000B058F">
        <w:t>Previous inspection</w:t>
      </w:r>
      <w:bookmarkEnd w:id="30"/>
      <w:bookmarkEnd w:id="31"/>
      <w:bookmarkEnd w:id="32"/>
      <w:r w:rsidRPr="000B058F">
        <w:t>s</w:t>
      </w:r>
      <w:bookmarkEnd w:id="33"/>
      <w:bookmarkEnd w:id="34"/>
      <w:bookmarkEnd w:id="35"/>
    </w:p>
    <w:p w14:paraId="4D15D787" w14:textId="58ED44CD" w:rsidR="00C77D28" w:rsidRDefault="00C77D28" w:rsidP="00C77D28">
      <w:pPr>
        <w:pStyle w:val="BodyText"/>
      </w:pPr>
      <w:r>
        <w:t>An assessment of double-bunking was undertaken in 2010</w:t>
      </w:r>
    </w:p>
    <w:p w14:paraId="42C66059" w14:textId="11F39B99" w:rsidR="00C77D28" w:rsidRDefault="00C77D28" w:rsidP="00C77D28">
      <w:pPr>
        <w:pStyle w:val="BodyText"/>
      </w:pPr>
      <w:r>
        <w:t>A follow up assessment of double-bunking was undertaken in 2011</w:t>
      </w:r>
    </w:p>
    <w:p w14:paraId="520E7B1F" w14:textId="3F7C9825" w:rsidR="005B34D4" w:rsidRPr="00F37722" w:rsidRDefault="00C77D28" w:rsidP="001202F3">
      <w:pPr>
        <w:pStyle w:val="Number1"/>
        <w:numPr>
          <w:ilvl w:val="0"/>
          <w:numId w:val="0"/>
        </w:numPr>
        <w:rPr>
          <w:b/>
        </w:rPr>
      </w:pPr>
      <w:r w:rsidRPr="00C77D28">
        <w:t xml:space="preserve">An inspection of the </w:t>
      </w:r>
      <w:r w:rsidR="00F37722" w:rsidRPr="00C77D28">
        <w:t xml:space="preserve">Separates </w:t>
      </w:r>
      <w:r w:rsidR="00425FC8">
        <w:t>Unit</w:t>
      </w:r>
      <w:r w:rsidR="00F37722" w:rsidRPr="00C77D28">
        <w:t xml:space="preserve">, At Risk </w:t>
      </w:r>
      <w:r w:rsidR="00425FC8">
        <w:t>Unit</w:t>
      </w:r>
      <w:r w:rsidRPr="00C77D28">
        <w:t xml:space="preserve"> and </w:t>
      </w:r>
      <w:r w:rsidR="00F37722" w:rsidRPr="00C77D28">
        <w:t xml:space="preserve">Kea </w:t>
      </w:r>
      <w:r w:rsidR="00425FC8">
        <w:t>Unit</w:t>
      </w:r>
      <w:r w:rsidR="00F37722" w:rsidRPr="00C77D28">
        <w:t xml:space="preserve"> was </w:t>
      </w:r>
      <w:r w:rsidRPr="00C77D28">
        <w:t xml:space="preserve">undertaken in </w:t>
      </w:r>
      <w:r w:rsidR="00F37722" w:rsidRPr="00C77D28">
        <w:t>2013</w:t>
      </w:r>
      <w:r w:rsidR="00BB3B84">
        <w:t xml:space="preserve">. </w:t>
      </w:r>
    </w:p>
    <w:p w14:paraId="109638E5" w14:textId="77777777" w:rsidR="005B34D4" w:rsidRDefault="005B34D4">
      <w:pPr>
        <w:spacing w:after="200" w:line="276" w:lineRule="auto"/>
      </w:pPr>
      <w:r>
        <w:br w:type="page"/>
      </w:r>
    </w:p>
    <w:p w14:paraId="6E115A7E" w14:textId="77777777" w:rsidR="005B34D4" w:rsidRDefault="005B34D4" w:rsidP="005B34D4">
      <w:pPr>
        <w:pStyle w:val="Heading1"/>
      </w:pPr>
      <w:bookmarkStart w:id="36" w:name="_Toc952876"/>
      <w:bookmarkStart w:id="37" w:name="_Toc15288521"/>
      <w:r>
        <w:t>The Inspection</w:t>
      </w:r>
      <w:bookmarkEnd w:id="36"/>
      <w:bookmarkEnd w:id="37"/>
    </w:p>
    <w:p w14:paraId="2AC9818C" w14:textId="77777777" w:rsidR="005B34D4" w:rsidRPr="003E3AB3" w:rsidRDefault="005B34D4" w:rsidP="005B34D4">
      <w:pPr>
        <w:pStyle w:val="BodyText"/>
      </w:pPr>
      <w:r w:rsidRPr="003E3AB3">
        <w:t xml:space="preserve">In 2007, the Ombudsmen were designated as one of the National Preventive Mechanisms (NPMs) under the Crimes of Torture Act </w:t>
      </w:r>
      <w:r>
        <w:t xml:space="preserve">1989 </w:t>
      </w:r>
      <w:r w:rsidRPr="003E3AB3">
        <w:t>(COTA), with responsibility for examining the treatment</w:t>
      </w:r>
      <w:r>
        <w:t xml:space="preserve"> of,</w:t>
      </w:r>
      <w:r w:rsidRPr="003E3AB3">
        <w:t xml:space="preserve"> </w:t>
      </w:r>
      <w:r>
        <w:t>and conditions applying to,</w:t>
      </w:r>
      <w:r w:rsidRPr="003E3AB3">
        <w:t xml:space="preserve"> detainees in New Zealand prisons.</w:t>
      </w:r>
    </w:p>
    <w:p w14:paraId="0F7B8F62" w14:textId="0895C08E" w:rsidR="005B34D4" w:rsidRDefault="005B34D4" w:rsidP="005B34D4">
      <w:pPr>
        <w:pStyle w:val="BodyText"/>
      </w:pPr>
      <w:r w:rsidRPr="003E3AB3">
        <w:t>From</w:t>
      </w:r>
      <w:r w:rsidR="0019206A">
        <w:t xml:space="preserve"> 18 February</w:t>
      </w:r>
      <w:r w:rsidR="00B47385">
        <w:t xml:space="preserve"> to 27 February</w:t>
      </w:r>
      <w:r w:rsidR="0019206A">
        <w:t xml:space="preserve"> 2019</w:t>
      </w:r>
      <w:r w:rsidRPr="003E3AB3">
        <w:t xml:space="preserve">, a team of </w:t>
      </w:r>
      <w:r w:rsidR="00B47385">
        <w:t>nine</w:t>
      </w:r>
      <w:r w:rsidRPr="003E3AB3">
        <w:t xml:space="preserve"> Inspectors and </w:t>
      </w:r>
      <w:r w:rsidR="0088538D">
        <w:t>Specialist C</w:t>
      </w:r>
      <w:r w:rsidRPr="003E3AB3">
        <w:t>ontractors</w:t>
      </w:r>
      <w:r>
        <w:t xml:space="preserve"> (the Team)</w:t>
      </w:r>
      <w:r w:rsidRPr="003E3AB3">
        <w:t xml:space="preserve"> </w:t>
      </w:r>
      <w:r>
        <w:t xml:space="preserve">– </w:t>
      </w:r>
      <w:r w:rsidRPr="003E3AB3">
        <w:t xml:space="preserve">whom I </w:t>
      </w:r>
      <w:r>
        <w:t>have authorised</w:t>
      </w:r>
      <w:r w:rsidRPr="003E3AB3">
        <w:t xml:space="preserve"> to carry out visits to places of </w:t>
      </w:r>
      <w:r>
        <w:t xml:space="preserve">detention under COTA on my behalf – made an </w:t>
      </w:r>
      <w:r w:rsidR="0019206A">
        <w:t>un</w:t>
      </w:r>
      <w:r w:rsidRPr="003E3AB3">
        <w:t xml:space="preserve">announced </w:t>
      </w:r>
      <w:r w:rsidR="009674AC">
        <w:t>ten</w:t>
      </w:r>
      <w:r w:rsidR="00B47385">
        <w:t>-</w:t>
      </w:r>
      <w:r>
        <w:t>day inspection</w:t>
      </w:r>
      <w:r w:rsidRPr="003E3AB3">
        <w:t xml:space="preserve"> to </w:t>
      </w:r>
      <w:r>
        <w:t>the Prison</w:t>
      </w:r>
      <w:r w:rsidRPr="003E3AB3">
        <w:t>.</w:t>
      </w:r>
      <w:r>
        <w:t xml:space="preserve"> </w:t>
      </w:r>
    </w:p>
    <w:p w14:paraId="12386CEF" w14:textId="77777777" w:rsidR="005B34D4" w:rsidRPr="003E3AB3" w:rsidRDefault="005B34D4" w:rsidP="005B34D4">
      <w:pPr>
        <w:pStyle w:val="BodyText"/>
      </w:pPr>
      <w:r>
        <w:t xml:space="preserve">The Team was informed that, </w:t>
      </w:r>
      <w:r w:rsidRPr="0019206A">
        <w:t xml:space="preserve">on </w:t>
      </w:r>
      <w:r w:rsidR="0019206A" w:rsidRPr="0019206A">
        <w:t>18 February 2019</w:t>
      </w:r>
      <w:r w:rsidRPr="0019206A">
        <w:t>,</w:t>
      </w:r>
      <w:r>
        <w:t xml:space="preserve"> there </w:t>
      </w:r>
      <w:r w:rsidRPr="0019206A">
        <w:t xml:space="preserve">were </w:t>
      </w:r>
      <w:r w:rsidR="0019206A" w:rsidRPr="0019206A">
        <w:t>606</w:t>
      </w:r>
      <w:r w:rsidRPr="0019206A">
        <w:t xml:space="preserve"> prisoners</w:t>
      </w:r>
      <w:r>
        <w:t xml:space="preserve"> in the Prison, so it was operating at </w:t>
      </w:r>
      <w:r w:rsidRPr="0019206A">
        <w:t xml:space="preserve">approximately </w:t>
      </w:r>
      <w:r w:rsidR="0019206A" w:rsidRPr="0019206A">
        <w:t>93</w:t>
      </w:r>
      <w:r w:rsidRPr="003E3AB3">
        <w:t xml:space="preserve"> </w:t>
      </w:r>
      <w:r>
        <w:t>percent capacity</w:t>
      </w:r>
      <w:r w:rsidRPr="00B30D78">
        <w:t>.</w:t>
      </w:r>
      <w:r>
        <w:rPr>
          <w:rStyle w:val="FootnoteReference"/>
        </w:rPr>
        <w:footnoteReference w:id="2"/>
      </w:r>
    </w:p>
    <w:p w14:paraId="19B7C77F" w14:textId="77777777" w:rsidR="005B34D4" w:rsidRDefault="005B34D4" w:rsidP="005B34D4">
      <w:pPr>
        <w:pStyle w:val="Heading2"/>
      </w:pPr>
      <w:bookmarkStart w:id="38" w:name="_Toc522874392"/>
      <w:bookmarkStart w:id="39" w:name="_Toc952877"/>
      <w:bookmarkStart w:id="40" w:name="_Toc15288522"/>
      <w:r w:rsidRPr="005B34D4">
        <w:t>Methodology</w:t>
      </w:r>
      <w:bookmarkEnd w:id="38"/>
      <w:bookmarkEnd w:id="39"/>
      <w:bookmarkEnd w:id="40"/>
    </w:p>
    <w:p w14:paraId="3A6D0F3B" w14:textId="77777777" w:rsidR="005B34D4" w:rsidRPr="0055595C" w:rsidRDefault="005B34D4" w:rsidP="005B34D4">
      <w:pPr>
        <w:pStyle w:val="Heading3"/>
      </w:pPr>
      <w:bookmarkStart w:id="41" w:name="_Toc952878"/>
      <w:bookmarkStart w:id="42" w:name="_Toc15288523"/>
      <w:r>
        <w:t>Prisoner Survey and Focus Groups</w:t>
      </w:r>
      <w:bookmarkEnd w:id="41"/>
      <w:bookmarkEnd w:id="42"/>
      <w:r>
        <w:t xml:space="preserve"> </w:t>
      </w:r>
    </w:p>
    <w:p w14:paraId="04EE17D7" w14:textId="77777777" w:rsidR="005B34D4" w:rsidRPr="00B30D78" w:rsidRDefault="005B34D4" w:rsidP="005B34D4">
      <w:pPr>
        <w:pStyle w:val="BodyText"/>
      </w:pPr>
      <w:r>
        <w:t>On the first day of the inspection, the Team distributed a voluntary, confidential and anonymous survey to prisoners.</w:t>
      </w:r>
      <w:r>
        <w:rPr>
          <w:rStyle w:val="FootnoteReference"/>
        </w:rPr>
        <w:footnoteReference w:id="3"/>
      </w:r>
      <w:r>
        <w:t xml:space="preserve"> The survey is designed to capture their experiences and perceptions of the Prison. </w:t>
      </w:r>
    </w:p>
    <w:p w14:paraId="3D153892" w14:textId="77777777" w:rsidR="005B34D4" w:rsidRPr="00B30D78" w:rsidRDefault="005B34D4" w:rsidP="005B34D4">
      <w:pPr>
        <w:pStyle w:val="BodyText"/>
      </w:pPr>
      <w:r w:rsidRPr="00B30D78">
        <w:t xml:space="preserve">The Team spoke with prisoners individually and in groups to explain the purpose of the </w:t>
      </w:r>
      <w:r>
        <w:t>survey</w:t>
      </w:r>
      <w:r w:rsidRPr="00B30D78">
        <w:t xml:space="preserve">. </w:t>
      </w:r>
      <w:r>
        <w:t>The survey r</w:t>
      </w:r>
      <w:r w:rsidRPr="00B30D78">
        <w:t>esults are just one of several sources of evidence used and triangulated by</w:t>
      </w:r>
      <w:r>
        <w:t xml:space="preserve"> </w:t>
      </w:r>
      <w:r w:rsidRPr="00B30D78">
        <w:t xml:space="preserve">Inspectors to help </w:t>
      </w:r>
      <w:r>
        <w:t>me</w:t>
      </w:r>
      <w:r w:rsidRPr="00B30D78">
        <w:t xml:space="preserve"> form </w:t>
      </w:r>
      <w:r>
        <w:t>views</w:t>
      </w:r>
      <w:r w:rsidRPr="00B30D78">
        <w:t xml:space="preserve"> about the Prison.</w:t>
      </w:r>
      <w:r>
        <w:rPr>
          <w:rStyle w:val="FootnoteReference"/>
        </w:rPr>
        <w:footnoteReference w:id="4"/>
      </w:r>
      <w:r w:rsidRPr="00B30D78">
        <w:t xml:space="preserve"> </w:t>
      </w:r>
    </w:p>
    <w:p w14:paraId="72280BFB" w14:textId="21B8C094" w:rsidR="005B34D4" w:rsidRDefault="00B47385" w:rsidP="005B34D4">
      <w:pPr>
        <w:pStyle w:val="BodyText"/>
      </w:pPr>
      <w:r>
        <w:t xml:space="preserve">Five-hundred and </w:t>
      </w:r>
      <w:r w:rsidR="00477737">
        <w:t>sixty-five</w:t>
      </w:r>
      <w:r w:rsidR="005B34D4" w:rsidRPr="003E3AB3">
        <w:t xml:space="preserve"> </w:t>
      </w:r>
      <w:r w:rsidR="005B34D4">
        <w:t>survey forms</w:t>
      </w:r>
      <w:r w:rsidR="005B34D4" w:rsidRPr="00D438C4">
        <w:t xml:space="preserve"> </w:t>
      </w:r>
      <w:r w:rsidR="005B34D4">
        <w:t>were distributed</w:t>
      </w:r>
      <w:r w:rsidR="005B34D4" w:rsidRPr="00D438C4">
        <w:t xml:space="preserve"> and </w:t>
      </w:r>
      <w:r>
        <w:t xml:space="preserve">407 </w:t>
      </w:r>
      <w:r w:rsidR="005B34D4" w:rsidRPr="00D438C4">
        <w:t>were returned (</w:t>
      </w:r>
      <w:r>
        <w:t>72</w:t>
      </w:r>
      <w:r w:rsidR="005B34D4" w:rsidRPr="003E3AB3">
        <w:t xml:space="preserve"> </w:t>
      </w:r>
      <w:r w:rsidR="005B34D4" w:rsidRPr="00D438C4">
        <w:t xml:space="preserve">percent). A copy of the survey and responses is </w:t>
      </w:r>
      <w:r w:rsidR="005B34D4">
        <w:t xml:space="preserve">in </w:t>
      </w:r>
      <w:r w:rsidR="005B34D4" w:rsidRPr="002073F2">
        <w:fldChar w:fldCharType="begin"/>
      </w:r>
      <w:r w:rsidR="005B34D4" w:rsidRPr="002073F2">
        <w:instrText xml:space="preserve"> REF _Ref522869034 \r \h </w:instrText>
      </w:r>
      <w:r w:rsidR="002E4C4E" w:rsidRPr="002073F2">
        <w:instrText xml:space="preserve"> \* MERGEFORMAT </w:instrText>
      </w:r>
      <w:r w:rsidR="005B34D4" w:rsidRPr="002073F2">
        <w:fldChar w:fldCharType="separate"/>
      </w:r>
      <w:r w:rsidR="00F7627A">
        <w:t>Appendix 2</w:t>
      </w:r>
      <w:r w:rsidR="005B34D4" w:rsidRPr="002073F2">
        <w:fldChar w:fldCharType="end"/>
      </w:r>
      <w:r w:rsidR="00C222C5" w:rsidRPr="002073F2">
        <w:t>.</w:t>
      </w:r>
      <w:r w:rsidR="005B34D4" w:rsidRPr="00D438C4">
        <w:rPr>
          <w:rStyle w:val="FootnoteReference"/>
        </w:rPr>
        <w:footnoteReference w:id="5"/>
      </w:r>
    </w:p>
    <w:p w14:paraId="3A0C3CE9" w14:textId="77777777" w:rsidR="00232747" w:rsidRDefault="005B34D4" w:rsidP="005B34D4">
      <w:pPr>
        <w:pStyle w:val="BodyText"/>
      </w:pPr>
      <w:r>
        <w:t xml:space="preserve">On the </w:t>
      </w:r>
      <w:r w:rsidR="00B47385">
        <w:t>sixth and seventh</w:t>
      </w:r>
      <w:r w:rsidRPr="003E3AB3">
        <w:t xml:space="preserve"> </w:t>
      </w:r>
      <w:r>
        <w:t>days of the inspection</w:t>
      </w:r>
      <w:r w:rsidRPr="00AB34C0">
        <w:t xml:space="preserve">, </w:t>
      </w:r>
      <w:r w:rsidR="00AB34C0" w:rsidRPr="00AB34C0">
        <w:t>six</w:t>
      </w:r>
      <w:r w:rsidR="00A514CC">
        <w:t xml:space="preserve"> </w:t>
      </w:r>
      <w:r>
        <w:t xml:space="preserve">focus groups were facilitated by Inspectors to explore prisoners’ experiences in the Prison. </w:t>
      </w:r>
      <w:r w:rsidR="00AB34C0">
        <w:t>Sixty</w:t>
      </w:r>
      <w:r w:rsidR="00B47385">
        <w:t>-</w:t>
      </w:r>
      <w:r w:rsidR="00AB34C0">
        <w:t>two</w:t>
      </w:r>
      <w:r w:rsidR="00A514CC">
        <w:t xml:space="preserve"> </w:t>
      </w:r>
      <w:r>
        <w:t xml:space="preserve">prisoners participated (approximately </w:t>
      </w:r>
      <w:r w:rsidR="00AB34C0" w:rsidRPr="00AB34C0">
        <w:t>10</w:t>
      </w:r>
      <w:r w:rsidR="00A514CC" w:rsidRPr="00AB34C0">
        <w:t xml:space="preserve"> </w:t>
      </w:r>
      <w:r>
        <w:t>percent of the prison population).</w:t>
      </w:r>
    </w:p>
    <w:p w14:paraId="05609F50" w14:textId="1AD164C2" w:rsidR="005B34D4" w:rsidRDefault="002E4C4E" w:rsidP="005B34D4">
      <w:pPr>
        <w:pStyle w:val="BodyText"/>
      </w:pPr>
      <w:r>
        <w:t xml:space="preserve">Four </w:t>
      </w:r>
      <w:r w:rsidR="00232747">
        <w:t>focus groups were conducted with staff to explore the experience</w:t>
      </w:r>
      <w:r w:rsidR="009A5457">
        <w:t>,</w:t>
      </w:r>
      <w:r w:rsidR="00232747">
        <w:t xml:space="preserve"> </w:t>
      </w:r>
      <w:r>
        <w:t>c</w:t>
      </w:r>
      <w:r w:rsidR="009A5457">
        <w:t xml:space="preserve">hallenges and achievements </w:t>
      </w:r>
      <w:r w:rsidR="00232747">
        <w:t xml:space="preserve">of </w:t>
      </w:r>
      <w:r w:rsidR="009A5457">
        <w:t>their role.</w:t>
      </w:r>
      <w:r w:rsidR="00232747">
        <w:t xml:space="preserve"> </w:t>
      </w:r>
    </w:p>
    <w:p w14:paraId="5203AD39" w14:textId="77777777" w:rsidR="00682584" w:rsidRPr="00A15FEE" w:rsidRDefault="00682584" w:rsidP="00682584">
      <w:pPr>
        <w:pStyle w:val="Heading3"/>
      </w:pPr>
      <w:bookmarkStart w:id="43" w:name="_Toc952879"/>
      <w:bookmarkStart w:id="44" w:name="_Toc15288524"/>
      <w:r w:rsidRPr="00A15FEE">
        <w:t>Inspection criteria</w:t>
      </w:r>
      <w:bookmarkEnd w:id="43"/>
      <w:bookmarkEnd w:id="44"/>
    </w:p>
    <w:p w14:paraId="72194051" w14:textId="77777777" w:rsidR="00682584" w:rsidRPr="00A15FEE" w:rsidRDefault="00682584" w:rsidP="00682584">
      <w:pPr>
        <w:pStyle w:val="BodyText"/>
      </w:pPr>
      <w:r w:rsidRPr="00A15FEE">
        <w:t>I have developed six core inspection criteria (the criteria), each of which describes the standards of treatment and conditions in prison. These criteria are underpinned by a series of indicators that describe evidence Inspectors look for to determine whether the treatment and conditions are conducive to preventing torture, or cruel, inhuman or degrading treatment or punishment, or impact adversely on detainees. The list of indicators underpinning the criteria is not exhaustive, and does not preclude a prison demonstrating that the expectation has been met in other ways.</w:t>
      </w:r>
    </w:p>
    <w:p w14:paraId="4DC550BF" w14:textId="77777777" w:rsidR="00682584" w:rsidRPr="00A15FEE" w:rsidRDefault="00682584" w:rsidP="00682584">
      <w:pPr>
        <w:pStyle w:val="BodyText"/>
      </w:pPr>
      <w:r w:rsidRPr="00A15FEE">
        <w:t xml:space="preserve">This was the </w:t>
      </w:r>
      <w:r w:rsidR="00B47385">
        <w:t>seventh</w:t>
      </w:r>
      <w:r w:rsidRPr="003E3AB3">
        <w:t xml:space="preserve"> </w:t>
      </w:r>
      <w:r w:rsidRPr="00A15FEE">
        <w:t xml:space="preserve">full inspection undertaken using my new inspection criteria. These criteria are being trialled and refined as necessary. On completion of the trial, I will publish the criteria on my website. I propose to update the criteria over time. </w:t>
      </w:r>
    </w:p>
    <w:p w14:paraId="25B789D4" w14:textId="1DE8A06B" w:rsidR="00682584" w:rsidRPr="00682584" w:rsidRDefault="00682584" w:rsidP="00682584">
      <w:pPr>
        <w:pStyle w:val="BodyText"/>
        <w:rPr>
          <w:rStyle w:val="FootnoteReference"/>
        </w:rPr>
      </w:pPr>
      <w:r w:rsidRPr="00A15FEE">
        <w:t xml:space="preserve">The following criteria were examined during </w:t>
      </w:r>
      <w:r w:rsidRPr="00747258">
        <w:t xml:space="preserve">the </w:t>
      </w:r>
      <w:r w:rsidR="00995A07">
        <w:t>10</w:t>
      </w:r>
      <w:r w:rsidR="00CC5B0F">
        <w:t>-</w:t>
      </w:r>
      <w:r>
        <w:t>day inspection:</w:t>
      </w:r>
      <w:r w:rsidRPr="00682584">
        <w:rPr>
          <w:rStyle w:val="FootnoteReference"/>
        </w:rPr>
        <w:footnoteReference w:id="6"/>
      </w:r>
    </w:p>
    <w:p w14:paraId="0D2F46B6" w14:textId="77777777" w:rsidR="00682584" w:rsidRPr="00A15FEE" w:rsidRDefault="00682584" w:rsidP="00CC5B0F">
      <w:pPr>
        <w:pStyle w:val="Singlespacedparagraph"/>
        <w:ind w:firstLine="567"/>
      </w:pPr>
      <w:r w:rsidRPr="00A15FEE">
        <w:t>Criteria 1: Treatment</w:t>
      </w:r>
    </w:p>
    <w:p w14:paraId="69B86C89" w14:textId="77777777" w:rsidR="00682584" w:rsidRPr="00A15FEE" w:rsidRDefault="00682584" w:rsidP="00CC5B0F">
      <w:pPr>
        <w:pStyle w:val="Singlespacedparagraph"/>
        <w:ind w:firstLine="567"/>
      </w:pPr>
      <w:r w:rsidRPr="00A15FEE">
        <w:t xml:space="preserve">Criteria 2: Reception into prison </w:t>
      </w:r>
    </w:p>
    <w:p w14:paraId="6328BB5A" w14:textId="77777777" w:rsidR="00682584" w:rsidRPr="00A15FEE" w:rsidRDefault="00682584" w:rsidP="00CC5B0F">
      <w:pPr>
        <w:pStyle w:val="Singlespacedparagraph"/>
        <w:ind w:firstLine="567"/>
      </w:pPr>
      <w:r w:rsidRPr="00A15FEE">
        <w:t>Criteria 3: Decency, dignity and respect</w:t>
      </w:r>
    </w:p>
    <w:p w14:paraId="2CA86801" w14:textId="77777777" w:rsidR="00682584" w:rsidRPr="00A15FEE" w:rsidRDefault="00682584" w:rsidP="00CC5B0F">
      <w:pPr>
        <w:pStyle w:val="Singlespacedparagraph"/>
        <w:ind w:firstLine="567"/>
      </w:pPr>
      <w:r w:rsidRPr="00A15FEE">
        <w:t xml:space="preserve">Criteria 4: Health and wellbeing </w:t>
      </w:r>
    </w:p>
    <w:p w14:paraId="53AAAEF3" w14:textId="77777777" w:rsidR="00682584" w:rsidRPr="00A15FEE" w:rsidRDefault="00682584" w:rsidP="00CC5B0F">
      <w:pPr>
        <w:pStyle w:val="Singlespacedparagraph"/>
        <w:ind w:firstLine="567"/>
      </w:pPr>
      <w:r w:rsidRPr="00A15FEE">
        <w:t>Criteria 5: Protective measures</w:t>
      </w:r>
    </w:p>
    <w:p w14:paraId="56069025" w14:textId="28DCC353" w:rsidR="00682584" w:rsidRPr="00A15FEE" w:rsidRDefault="00682584" w:rsidP="00682584">
      <w:pPr>
        <w:pStyle w:val="BodyText"/>
        <w:ind w:left="567"/>
      </w:pPr>
      <w:r w:rsidRPr="00A15FEE">
        <w:t xml:space="preserve">Criteria 6: Purposeful activity and transition to the </w:t>
      </w:r>
      <w:r w:rsidR="007675A5">
        <w:t>comm</w:t>
      </w:r>
      <w:r w:rsidR="00425FC8">
        <w:t>unit</w:t>
      </w:r>
      <w:r w:rsidR="007675A5">
        <w:t>y</w:t>
      </w:r>
      <w:r w:rsidRPr="00A15FEE">
        <w:t>.</w:t>
      </w:r>
      <w:bookmarkStart w:id="45" w:name="_Toc467061653"/>
      <w:bookmarkStart w:id="46" w:name="_Toc468890433"/>
      <w:bookmarkStart w:id="47" w:name="_Toc478565676"/>
      <w:bookmarkStart w:id="48" w:name="_Toc500143504"/>
      <w:bookmarkStart w:id="49" w:name="_Toc522874394"/>
      <w:r w:rsidRPr="00A15FEE">
        <w:t xml:space="preserve"> </w:t>
      </w:r>
    </w:p>
    <w:p w14:paraId="54D4BC8C" w14:textId="77777777" w:rsidR="00682584" w:rsidRPr="00A15FEE" w:rsidRDefault="00682584" w:rsidP="00682584">
      <w:pPr>
        <w:pStyle w:val="Heading3"/>
      </w:pPr>
      <w:bookmarkStart w:id="50" w:name="_Toc952880"/>
      <w:bookmarkStart w:id="51" w:name="_Toc15288525"/>
      <w:r w:rsidRPr="00A15FEE">
        <w:t>Evaluation</w:t>
      </w:r>
      <w:bookmarkEnd w:id="45"/>
      <w:bookmarkEnd w:id="46"/>
      <w:bookmarkEnd w:id="47"/>
      <w:bookmarkEnd w:id="48"/>
      <w:bookmarkEnd w:id="49"/>
      <w:r w:rsidRPr="00A15FEE">
        <w:t xml:space="preserve"> techniques</w:t>
      </w:r>
      <w:bookmarkEnd w:id="50"/>
      <w:bookmarkEnd w:id="51"/>
    </w:p>
    <w:p w14:paraId="0052304A" w14:textId="77777777" w:rsidR="00682584" w:rsidRPr="00A15FEE" w:rsidRDefault="00682584" w:rsidP="00682584">
      <w:pPr>
        <w:pStyle w:val="BodyText"/>
      </w:pPr>
      <w:r w:rsidRPr="00A15FEE">
        <w:t xml:space="preserve">My Inspectors gathered and assessed a range of information, resulting in the evidence-based findings presented in this report, using a variety of techniques including: </w:t>
      </w:r>
    </w:p>
    <w:p w14:paraId="6C1329CC" w14:textId="77777777" w:rsidR="00682584" w:rsidRPr="005A5F82" w:rsidRDefault="00682584" w:rsidP="009674AC">
      <w:pPr>
        <w:pStyle w:val="Bullet1"/>
        <w:spacing w:after="0"/>
      </w:pPr>
      <w:r w:rsidRPr="005A5F82">
        <w:t>obtaining information and documents from the Department of Corrections and the Prison;</w:t>
      </w:r>
    </w:p>
    <w:p w14:paraId="363769AD" w14:textId="77777777" w:rsidR="00682584" w:rsidRPr="005A5F82" w:rsidRDefault="00682584" w:rsidP="009674AC">
      <w:pPr>
        <w:pStyle w:val="Bullet1"/>
        <w:spacing w:after="0"/>
      </w:pPr>
      <w:r w:rsidRPr="005A5F82">
        <w:t>conducting a survey of prisoners;</w:t>
      </w:r>
    </w:p>
    <w:p w14:paraId="06DDEFBD" w14:textId="1A2B0521" w:rsidR="00682584" w:rsidRPr="005A5F82" w:rsidRDefault="00FC15D5" w:rsidP="009674AC">
      <w:pPr>
        <w:pStyle w:val="Bullet1"/>
        <w:spacing w:after="0"/>
      </w:pPr>
      <w:r w:rsidRPr="005A5F82">
        <w:t>s</w:t>
      </w:r>
      <w:r w:rsidR="00682584" w:rsidRPr="005A5F82">
        <w:t xml:space="preserve">hadowing and observing </w:t>
      </w:r>
      <w:r w:rsidR="005B19C5">
        <w:t>Corrections</w:t>
      </w:r>
      <w:r w:rsidR="00682584" w:rsidRPr="005A5F82">
        <w:t xml:space="preserve"> Officers and other specialist staff as they performed their duties within the Prison; </w:t>
      </w:r>
    </w:p>
    <w:p w14:paraId="0B42C9A1" w14:textId="77777777" w:rsidR="00682584" w:rsidRPr="005A5F82" w:rsidRDefault="00682584" w:rsidP="009674AC">
      <w:pPr>
        <w:pStyle w:val="Bullet1"/>
        <w:spacing w:after="0"/>
      </w:pPr>
      <w:r w:rsidRPr="005A5F82">
        <w:t>interviewing prisoners, visitors and staff on a one</w:t>
      </w:r>
      <w:r w:rsidRPr="005A5F82">
        <w:noBreakHyphen/>
        <w:t>to</w:t>
      </w:r>
      <w:r w:rsidRPr="005A5F82">
        <w:noBreakHyphen/>
        <w:t>one basis;</w:t>
      </w:r>
    </w:p>
    <w:p w14:paraId="1C3DE029" w14:textId="77777777" w:rsidR="00682584" w:rsidRPr="005A5F82" w:rsidRDefault="00682584" w:rsidP="009674AC">
      <w:pPr>
        <w:pStyle w:val="Bullet1"/>
        <w:spacing w:after="0"/>
      </w:pPr>
      <w:r w:rsidRPr="005A5F82">
        <w:t>conducting focus groups with prisoners and staff;</w:t>
      </w:r>
    </w:p>
    <w:p w14:paraId="0CCD40FE" w14:textId="77777777" w:rsidR="00682584" w:rsidRPr="005A5F82" w:rsidRDefault="00682584" w:rsidP="009674AC">
      <w:pPr>
        <w:pStyle w:val="Bullet1"/>
        <w:spacing w:after="0"/>
      </w:pPr>
      <w:r w:rsidRPr="005A5F82">
        <w:t>observing the range of services delivered within the Prison at the point of delivery;</w:t>
      </w:r>
    </w:p>
    <w:p w14:paraId="3942F750" w14:textId="77777777" w:rsidR="00682584" w:rsidRPr="005A5F82" w:rsidRDefault="00682584" w:rsidP="009674AC">
      <w:pPr>
        <w:pStyle w:val="Bullet1"/>
        <w:spacing w:after="0"/>
      </w:pPr>
      <w:r w:rsidRPr="005A5F82">
        <w:t>inspecting a wide range of facilities impacting on both prisoners and staff;</w:t>
      </w:r>
    </w:p>
    <w:p w14:paraId="591683E4" w14:textId="77777777" w:rsidR="00682584" w:rsidRPr="005A5F82" w:rsidRDefault="00682584" w:rsidP="009674AC">
      <w:pPr>
        <w:pStyle w:val="Bullet1"/>
        <w:spacing w:after="0"/>
      </w:pPr>
      <w:r w:rsidRPr="005A5F82">
        <w:t>attending and observing relevant meetings, the results of which impact on both the management of the Prison and the future of the prisoners, such as case conferences;</w:t>
      </w:r>
    </w:p>
    <w:p w14:paraId="4FCE94C6" w14:textId="77777777" w:rsidR="00682584" w:rsidRPr="005A5F82" w:rsidRDefault="00682584" w:rsidP="009674AC">
      <w:pPr>
        <w:pStyle w:val="Bullet1"/>
        <w:spacing w:after="0"/>
      </w:pPr>
      <w:r w:rsidRPr="005A5F82">
        <w:t xml:space="preserve">reviewing policies, procedures and performance reports produced both by the Prison and by the Department of Corrections; and </w:t>
      </w:r>
    </w:p>
    <w:p w14:paraId="432E4CB1" w14:textId="6633510A" w:rsidR="00682584" w:rsidRDefault="00682584" w:rsidP="00CB0162">
      <w:pPr>
        <w:pStyle w:val="Bullet1"/>
        <w:spacing w:after="0"/>
      </w:pPr>
      <w:r w:rsidRPr="005A5F82">
        <w:t>observing early morning, evening, and weekend routines.</w:t>
      </w:r>
    </w:p>
    <w:p w14:paraId="0EBCBADE" w14:textId="77777777" w:rsidR="006D7C86" w:rsidRDefault="006D7C86" w:rsidP="007A4D8C">
      <w:pPr>
        <w:pStyle w:val="BodyText"/>
      </w:pPr>
    </w:p>
    <w:p w14:paraId="71580B48" w14:textId="66A97A11" w:rsidR="00682584" w:rsidRDefault="00682584" w:rsidP="007A4D8C">
      <w:pPr>
        <w:pStyle w:val="BodyText"/>
      </w:pPr>
      <w:r w:rsidRPr="00A15FEE">
        <w:t>Future follow</w:t>
      </w:r>
      <w:r w:rsidR="00B47385">
        <w:t xml:space="preserve"> </w:t>
      </w:r>
      <w:r w:rsidRPr="00A15FEE">
        <w:t>up inspections will be made as necessary to monitor the implementation of my recommendations.</w:t>
      </w:r>
      <w:r>
        <w:br w:type="page"/>
      </w:r>
    </w:p>
    <w:p w14:paraId="59B5CC5B" w14:textId="77777777" w:rsidR="00F577BC" w:rsidRPr="006868BA" w:rsidRDefault="00F577BC" w:rsidP="00F577BC">
      <w:pPr>
        <w:pStyle w:val="Heading1"/>
      </w:pPr>
      <w:bookmarkStart w:id="52" w:name="_Toc500143505"/>
      <w:bookmarkStart w:id="53" w:name="_Toc522874395"/>
      <w:bookmarkStart w:id="54" w:name="_Toc952881"/>
      <w:bookmarkStart w:id="55" w:name="_Toc15288526"/>
      <w:r w:rsidRPr="006868BA">
        <w:t>Criteria 1: Treatment</w:t>
      </w:r>
      <w:bookmarkEnd w:id="52"/>
      <w:bookmarkEnd w:id="53"/>
      <w:bookmarkEnd w:id="54"/>
      <w:bookmarkEnd w:id="55"/>
    </w:p>
    <w:tbl>
      <w:tblPr>
        <w:tblStyle w:val="TableBox"/>
        <w:tblW w:w="5000" w:type="pct"/>
        <w:tblLook w:val="0620" w:firstRow="1" w:lastRow="0" w:firstColumn="0" w:lastColumn="0" w:noHBand="1" w:noVBand="1"/>
        <w:tblCaption w:val="Table for formatting purposes"/>
      </w:tblPr>
      <w:tblGrid>
        <w:gridCol w:w="9298"/>
      </w:tblGrid>
      <w:tr w:rsidR="00F577BC" w:rsidRPr="006868BA" w14:paraId="07AFADC6" w14:textId="77777777" w:rsidTr="00F577BC">
        <w:trPr>
          <w:cantSplit/>
        </w:trPr>
        <w:tc>
          <w:tcPr>
            <w:tcW w:w="5000" w:type="pct"/>
          </w:tcPr>
          <w:p w14:paraId="2E6D9AFF" w14:textId="77777777" w:rsidR="00F577BC" w:rsidRPr="00F577BC" w:rsidRDefault="00F577BC" w:rsidP="00F577BC">
            <w:pPr>
              <w:pStyle w:val="Boxlargetext"/>
              <w:rPr>
                <w:b/>
              </w:rPr>
            </w:pPr>
            <w:r w:rsidRPr="00F577BC">
              <w:rPr>
                <w:b/>
              </w:rPr>
              <w:t>Expected outcomes – treatment</w:t>
            </w:r>
          </w:p>
          <w:p w14:paraId="3DDFFD9B" w14:textId="77777777" w:rsidR="00F577BC" w:rsidRPr="006868BA" w:rsidRDefault="00F577BC" w:rsidP="00F577BC">
            <w:pPr>
              <w:pStyle w:val="Boxsmalltext"/>
            </w:pPr>
            <w:r w:rsidRPr="006868BA">
              <w:t xml:space="preserve">The Prison has robust oversight measures and standards in place for preventing torture and other cruel, inhuman or degrading treatment or punishment. Such protection measures are subject to regular review by senior managers to ensure standards are consistently achieved. </w:t>
            </w:r>
          </w:p>
          <w:p w14:paraId="5510FC66" w14:textId="77777777" w:rsidR="00F577BC" w:rsidRPr="006868BA" w:rsidRDefault="00F577BC" w:rsidP="00F577BC">
            <w:pPr>
              <w:pStyle w:val="Boxsmalltext"/>
            </w:pPr>
            <w:r w:rsidRPr="006868BA">
              <w:t>The Prison takes all reasonable steps to ensure the safety of all prisoners. Prisoners live in a safe and well-ordered environment where positive behaviour is encouraged and rewarded. Unacceptable behaviour is dealt with in an objective, fair and consistent manner. There is regular and responsive consultation with prisoners about their safety.</w:t>
            </w:r>
          </w:p>
        </w:tc>
      </w:tr>
    </w:tbl>
    <w:p w14:paraId="79AA3ACD" w14:textId="7EBA3300" w:rsidR="00F577BC" w:rsidRPr="006868BA" w:rsidRDefault="00F577BC" w:rsidP="00F577BC">
      <w:pPr>
        <w:pStyle w:val="Heading2"/>
      </w:pPr>
      <w:bookmarkStart w:id="56" w:name="_Toc500143506"/>
      <w:bookmarkStart w:id="57" w:name="_Toc522874396"/>
      <w:bookmarkStart w:id="58" w:name="_Toc952882"/>
      <w:bookmarkStart w:id="59" w:name="_Toc15288527"/>
      <w:r w:rsidRPr="006868BA">
        <w:t>Assessment</w:t>
      </w:r>
      <w:bookmarkEnd w:id="56"/>
      <w:bookmarkEnd w:id="57"/>
      <w:bookmarkEnd w:id="58"/>
      <w:bookmarkEnd w:id="59"/>
    </w:p>
    <w:p w14:paraId="53754A83" w14:textId="27C7E4BD" w:rsidR="00F577BC" w:rsidRDefault="00F577BC" w:rsidP="00F577BC">
      <w:pPr>
        <w:pStyle w:val="Heading3"/>
      </w:pPr>
      <w:bookmarkStart w:id="60" w:name="_Toc500143507"/>
      <w:bookmarkStart w:id="61" w:name="_Toc952883"/>
      <w:bookmarkStart w:id="62" w:name="_Toc15288528"/>
      <w:bookmarkStart w:id="63" w:name="_Toc522874397"/>
      <w:r w:rsidRPr="006868BA">
        <w:t xml:space="preserve">Use of </w:t>
      </w:r>
      <w:r w:rsidR="00E103BA">
        <w:t>f</w:t>
      </w:r>
      <w:r w:rsidRPr="006868BA">
        <w:t>orce</w:t>
      </w:r>
      <w:bookmarkEnd w:id="60"/>
      <w:bookmarkEnd w:id="61"/>
      <w:bookmarkEnd w:id="62"/>
      <w:r w:rsidRPr="006868BA">
        <w:t xml:space="preserve"> </w:t>
      </w:r>
      <w:bookmarkEnd w:id="63"/>
    </w:p>
    <w:p w14:paraId="3774602F" w14:textId="77777777" w:rsidR="002073F2" w:rsidRPr="006868BA" w:rsidRDefault="002073F2" w:rsidP="002073F2">
      <w:pPr>
        <w:pStyle w:val="BodyText"/>
      </w:pPr>
      <w:r w:rsidRPr="006868BA">
        <w:t>The use of force in prisons is regulated by section 83 of the Corrections Act 2004 (the Act). Under section 83, physical force can only be used in prescribed circumstances and if reasonably necessary. The level of force used must be reasonable. Where force has been used, a registered health professional must examine the prisoner as soon as practicable.</w:t>
      </w:r>
    </w:p>
    <w:p w14:paraId="069AC54B" w14:textId="513341E1" w:rsidR="002073F2" w:rsidRDefault="002073F2" w:rsidP="002073F2">
      <w:pPr>
        <w:pStyle w:val="BodyText"/>
      </w:pPr>
      <w:r>
        <w:t xml:space="preserve">In the 12 months between 1 March 2018 and 28 February 2019, there were 69 reported incidents involving use of force. </w:t>
      </w:r>
      <w:r w:rsidRPr="006868BA">
        <w:t xml:space="preserve">There had been </w:t>
      </w:r>
      <w:r>
        <w:t>12</w:t>
      </w:r>
      <w:r>
        <w:rPr>
          <w:b/>
        </w:rPr>
        <w:t xml:space="preserve"> </w:t>
      </w:r>
      <w:r>
        <w:t>incidents</w:t>
      </w:r>
      <w:r w:rsidRPr="006868BA">
        <w:t xml:space="preserve"> of use of force in the </w:t>
      </w:r>
      <w:r>
        <w:t>four months</w:t>
      </w:r>
      <w:r w:rsidRPr="006868BA">
        <w:t xml:space="preserve"> prior to the inspection. </w:t>
      </w:r>
    </w:p>
    <w:p w14:paraId="7A8F7608" w14:textId="121CC875" w:rsidR="002073F2" w:rsidRDefault="002073F2" w:rsidP="002073F2">
      <w:r>
        <w:t xml:space="preserve">Use of force records were inspected for the period November 2018 to February 2019. The most recent incident, which occurred on 9 February 2019, </w:t>
      </w:r>
      <w:r w:rsidR="006D7C86">
        <w:t xml:space="preserve">was </w:t>
      </w:r>
      <w:r w:rsidR="0024501C">
        <w:t xml:space="preserve">still </w:t>
      </w:r>
      <w:r w:rsidR="006D7C86">
        <w:t>waiting to be reviewed</w:t>
      </w:r>
      <w:r w:rsidR="0024501C">
        <w:t xml:space="preserve"> by the appropriate manager</w:t>
      </w:r>
      <w:r w:rsidR="00606D4D">
        <w:t>.</w:t>
      </w:r>
      <w:r>
        <w:t xml:space="preserve"> Of the 11 incidents that had been reviewed</w:t>
      </w:r>
      <w:r w:rsidR="00CF6DAA">
        <w:t>,</w:t>
      </w:r>
      <w:r>
        <w:t xml:space="preserve"> two involved the deployment of pepper spray. One prisoner was involved in two of the use of force incidents in December 2018.</w:t>
      </w:r>
    </w:p>
    <w:p w14:paraId="6CAFFC0D" w14:textId="4CCB71CA" w:rsidR="002073F2" w:rsidRDefault="002073F2" w:rsidP="002073F2">
      <w:r>
        <w:t>The</w:t>
      </w:r>
      <w:r w:rsidR="00126578">
        <w:t xml:space="preserve"> Prison’s</w:t>
      </w:r>
      <w:r>
        <w:t xml:space="preserve"> internal review carried out on each incident found that use of force was justified in all cases. The review process appeared robust and in line with the required processes.</w:t>
      </w:r>
    </w:p>
    <w:p w14:paraId="36657556" w14:textId="423567B3" w:rsidR="002073F2" w:rsidRDefault="002073F2" w:rsidP="002073F2">
      <w:pPr>
        <w:rPr>
          <w:rFonts w:asciiTheme="minorHAnsi" w:hAnsiTheme="minorHAnsi"/>
          <w:color w:val="auto"/>
          <w:sz w:val="22"/>
        </w:rPr>
      </w:pPr>
      <w:r>
        <w:t xml:space="preserve">As part of the review process, areas for improvement </w:t>
      </w:r>
      <w:r w:rsidR="00650093">
        <w:t xml:space="preserve">were </w:t>
      </w:r>
      <w:r>
        <w:t>identified including: the use of on-body cameras (OBC), which were not always being activated prior to the use of force</w:t>
      </w:r>
      <w:r w:rsidR="007F4FFE">
        <w:t>;</w:t>
      </w:r>
      <w:r>
        <w:t xml:space="preserve"> warning prisoners before pepper spray</w:t>
      </w:r>
      <w:r w:rsidR="00126578">
        <w:t xml:space="preserve"> was deployed</w:t>
      </w:r>
      <w:r w:rsidR="007F4FFE">
        <w:t>; and improved</w:t>
      </w:r>
      <w:r>
        <w:t xml:space="preserve"> record keeping and report writing.</w:t>
      </w:r>
      <w:r>
        <w:rPr>
          <w:rFonts w:asciiTheme="minorHAnsi" w:hAnsiTheme="minorHAnsi"/>
          <w:color w:val="auto"/>
          <w:sz w:val="22"/>
        </w:rPr>
        <w:t xml:space="preserve"> </w:t>
      </w:r>
    </w:p>
    <w:p w14:paraId="6D532C65" w14:textId="2CE25F3B" w:rsidR="002073F2" w:rsidRDefault="002073F2" w:rsidP="002073F2">
      <w:pPr>
        <w:pStyle w:val="BodyText"/>
      </w:pPr>
      <w:r>
        <w:t>The Pris</w:t>
      </w:r>
      <w:r w:rsidR="00126578">
        <w:t xml:space="preserve">on Director’s morning briefings, observed by </w:t>
      </w:r>
      <w:r w:rsidR="007F4FFE">
        <w:t>m</w:t>
      </w:r>
      <w:r w:rsidR="00126578">
        <w:t xml:space="preserve">y Inspectors, </w:t>
      </w:r>
      <w:r>
        <w:t>routinely included reminders to staff about such issues.</w:t>
      </w:r>
    </w:p>
    <w:p w14:paraId="5DC40C71" w14:textId="37F08E59" w:rsidR="00FF0C83" w:rsidRPr="006868BA" w:rsidRDefault="00FF0C83" w:rsidP="002073F2">
      <w:pPr>
        <w:pStyle w:val="BodyText"/>
      </w:pPr>
      <w:r>
        <w:t>All custodial staff were up</w:t>
      </w:r>
      <w:r w:rsidR="00995A07">
        <w:t>-</w:t>
      </w:r>
      <w:r>
        <w:t>to</w:t>
      </w:r>
      <w:r w:rsidR="00995A07">
        <w:t>-</w:t>
      </w:r>
      <w:r>
        <w:t>date with their restraint training.</w:t>
      </w:r>
    </w:p>
    <w:p w14:paraId="1FE8DD8B" w14:textId="767B0F67" w:rsidR="00F577BC" w:rsidRDefault="00F577BC" w:rsidP="00962627">
      <w:pPr>
        <w:pStyle w:val="Heading3"/>
      </w:pPr>
      <w:bookmarkStart w:id="64" w:name="_Toc952884"/>
      <w:bookmarkStart w:id="65" w:name="_Toc15288529"/>
      <w:bookmarkStart w:id="66" w:name="_Toc522874399"/>
      <w:r w:rsidRPr="006868BA">
        <w:t>Suicide, self-harm and vulnerable prisoners</w:t>
      </w:r>
      <w:bookmarkEnd w:id="64"/>
      <w:bookmarkEnd w:id="65"/>
      <w:r w:rsidR="000C4D1D">
        <w:t xml:space="preserve"> </w:t>
      </w:r>
    </w:p>
    <w:p w14:paraId="1304EB57" w14:textId="3AB898EC" w:rsidR="002073F2" w:rsidRDefault="002073F2" w:rsidP="002073F2">
      <w:r>
        <w:t xml:space="preserve">The Intervention and Support </w:t>
      </w:r>
      <w:r w:rsidR="00425FC8">
        <w:t>Unit</w:t>
      </w:r>
      <w:r>
        <w:t xml:space="preserve"> (ISU),</w:t>
      </w:r>
      <w:r>
        <w:rPr>
          <w:rStyle w:val="FootnoteReference"/>
        </w:rPr>
        <w:footnoteReference w:id="7"/>
      </w:r>
      <w:r>
        <w:t xml:space="preserve"> also known as Karo </w:t>
      </w:r>
      <w:r w:rsidR="00425FC8">
        <w:t>Unit</w:t>
      </w:r>
      <w:r>
        <w:t>, is a dedicated facility for those prisoners deemed vulnerable or at risk of suicide or self-harm, and those subject to segregation under section 60 of the Act (segregation for the purpose of medical oversight).</w:t>
      </w:r>
    </w:p>
    <w:p w14:paraId="3EC52C31" w14:textId="4D1C78E8" w:rsidR="002073F2" w:rsidRDefault="002073F2" w:rsidP="002073F2">
      <w:r>
        <w:t>At the time of</w:t>
      </w:r>
      <w:r w:rsidR="00F23E1C">
        <w:t xml:space="preserve"> the</w:t>
      </w:r>
      <w:r>
        <w:t xml:space="preserve"> inspection, the ISU had 12 at-risk cells and two dry rooms.</w:t>
      </w:r>
      <w:r>
        <w:rPr>
          <w:rStyle w:val="FootnoteReference"/>
        </w:rPr>
        <w:footnoteReference w:id="8"/>
      </w:r>
      <w:r>
        <w:t xml:space="preserve"> Cells had their own toilet with hand washbasin and fixed furniture. Cells were of a reasonable size with call buttons, chalk walls and built-in radios</w:t>
      </w:r>
      <w:r w:rsidR="00F23E1C">
        <w:t>.</w:t>
      </w:r>
      <w:r>
        <w:t xml:space="preserve"> </w:t>
      </w:r>
      <w:r w:rsidR="00F23E1C">
        <w:t>H</w:t>
      </w:r>
      <w:r>
        <w:t xml:space="preserve">owever, air was circulated rather than fresh.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F75B1D" w14:paraId="6D686049" w14:textId="77777777" w:rsidTr="008D197D">
        <w:trPr>
          <w:cantSplit/>
        </w:trPr>
        <w:tc>
          <w:tcPr>
            <w:tcW w:w="4536" w:type="dxa"/>
          </w:tcPr>
          <w:p w14:paraId="066C0B52" w14:textId="5ADD7DEF" w:rsidR="00F75B1D" w:rsidRDefault="00F75B1D" w:rsidP="008D197D">
            <w:pPr>
              <w:pStyle w:val="Pictureindent"/>
              <w:ind w:left="0"/>
            </w:pPr>
            <w:bookmarkStart w:id="67" w:name="_Toc952885"/>
            <w:bookmarkStart w:id="68" w:name="_Toc522874401"/>
            <w:bookmarkEnd w:id="66"/>
            <w:r>
              <w:rPr>
                <w:noProof/>
                <w:lang w:eastAsia="en-NZ"/>
              </w:rPr>
              <w:drawing>
                <wp:inline distT="0" distB="0" distL="0" distR="0" wp14:anchorId="2441FAEC" wp14:editId="394C69E6">
                  <wp:extent cx="2826000" cy="2121084"/>
                  <wp:effectExtent l="19050" t="19050" r="12700" b="12700"/>
                  <wp:docPr id="3" name="Picture 3" descr="IMG_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000" cy="2121084"/>
                          </a:xfrm>
                          <a:prstGeom prst="rect">
                            <a:avLst/>
                          </a:prstGeom>
                          <a:noFill/>
                          <a:ln w="6350" cmpd="sng">
                            <a:solidFill>
                              <a:srgbClr val="A6A6A6"/>
                            </a:solidFill>
                          </a:ln>
                        </pic:spPr>
                      </pic:pic>
                    </a:graphicData>
                  </a:graphic>
                </wp:inline>
              </w:drawing>
            </w:r>
          </w:p>
        </w:tc>
        <w:tc>
          <w:tcPr>
            <w:tcW w:w="284" w:type="dxa"/>
            <w:tcBorders>
              <w:right w:val="nil"/>
            </w:tcBorders>
          </w:tcPr>
          <w:p w14:paraId="79FAEA6E" w14:textId="77777777" w:rsidR="00F75B1D" w:rsidRDefault="00F75B1D" w:rsidP="008D197D">
            <w:pPr>
              <w:pStyle w:val="Indent1"/>
              <w:ind w:left="0"/>
            </w:pPr>
          </w:p>
        </w:tc>
        <w:tc>
          <w:tcPr>
            <w:tcW w:w="4536" w:type="dxa"/>
            <w:tcBorders>
              <w:left w:val="nil"/>
            </w:tcBorders>
          </w:tcPr>
          <w:p w14:paraId="2A006D28" w14:textId="051CC05C" w:rsidR="00F75B1D" w:rsidRDefault="00F75B1D" w:rsidP="008D197D">
            <w:pPr>
              <w:pStyle w:val="Pictureindent"/>
              <w:ind w:left="0"/>
            </w:pPr>
            <w:r>
              <w:rPr>
                <w:noProof/>
                <w:lang w:eastAsia="en-NZ"/>
              </w:rPr>
              <w:drawing>
                <wp:inline distT="0" distB="0" distL="0" distR="0" wp14:anchorId="2CD68A4F" wp14:editId="4FBCD682">
                  <wp:extent cx="2826000" cy="2118360"/>
                  <wp:effectExtent l="19050" t="19050" r="12700" b="15240"/>
                  <wp:docPr id="5" name="Picture 5" descr="IMG_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6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6000" cy="2118360"/>
                          </a:xfrm>
                          <a:prstGeom prst="rect">
                            <a:avLst/>
                          </a:prstGeom>
                          <a:noFill/>
                          <a:ln w="6350" cmpd="sng">
                            <a:solidFill>
                              <a:srgbClr val="A6A6A6"/>
                            </a:solidFill>
                          </a:ln>
                        </pic:spPr>
                      </pic:pic>
                    </a:graphicData>
                  </a:graphic>
                </wp:inline>
              </w:drawing>
            </w:r>
          </w:p>
        </w:tc>
      </w:tr>
      <w:tr w:rsidR="00F75B1D" w14:paraId="30E319E8" w14:textId="77777777" w:rsidTr="008D197D">
        <w:trPr>
          <w:cantSplit/>
        </w:trPr>
        <w:tc>
          <w:tcPr>
            <w:tcW w:w="4536" w:type="dxa"/>
          </w:tcPr>
          <w:p w14:paraId="5842B8AB" w14:textId="5F0CBDAA" w:rsidR="00F75B1D" w:rsidRDefault="00F75B1D" w:rsidP="00C22E26">
            <w:pPr>
              <w:pStyle w:val="FigureCaption"/>
            </w:pPr>
            <w:bookmarkStart w:id="69" w:name="_Toc15288590"/>
            <w:r>
              <w:t xml:space="preserve">Figure </w:t>
            </w:r>
            <w:fldSimple w:instr=" SEQ Figure \* ARABIC ">
              <w:r w:rsidR="00F7627A">
                <w:rPr>
                  <w:noProof/>
                </w:rPr>
                <w:t>1</w:t>
              </w:r>
            </w:fldSimple>
            <w:r>
              <w:rPr>
                <w:noProof/>
              </w:rPr>
              <w:t xml:space="preserve">: </w:t>
            </w:r>
            <w:r w:rsidR="00C22E26">
              <w:rPr>
                <w:noProof/>
              </w:rPr>
              <w:t>ISU</w:t>
            </w:r>
            <w:r w:rsidR="00291AE4">
              <w:rPr>
                <w:noProof/>
              </w:rPr>
              <w:t xml:space="preserve"> cell</w:t>
            </w:r>
            <w:bookmarkEnd w:id="69"/>
          </w:p>
        </w:tc>
        <w:tc>
          <w:tcPr>
            <w:tcW w:w="284" w:type="dxa"/>
          </w:tcPr>
          <w:p w14:paraId="12B3648C" w14:textId="77777777" w:rsidR="00F75B1D" w:rsidRDefault="00F75B1D" w:rsidP="008D197D">
            <w:pPr>
              <w:pStyle w:val="FigureCaption"/>
            </w:pPr>
          </w:p>
        </w:tc>
        <w:tc>
          <w:tcPr>
            <w:tcW w:w="4536" w:type="dxa"/>
          </w:tcPr>
          <w:p w14:paraId="0724FBF8" w14:textId="0E3C87A9" w:rsidR="00F75B1D" w:rsidRDefault="00F75B1D" w:rsidP="00291AE4">
            <w:pPr>
              <w:pStyle w:val="FigureCaption"/>
            </w:pPr>
            <w:bookmarkStart w:id="70" w:name="_Toc15288591"/>
            <w:r>
              <w:t xml:space="preserve">Figure </w:t>
            </w:r>
            <w:fldSimple w:instr=" SEQ Figure \* ARABIC ">
              <w:r w:rsidR="00F7627A">
                <w:rPr>
                  <w:noProof/>
                </w:rPr>
                <w:t>2</w:t>
              </w:r>
            </w:fldSimple>
            <w:r>
              <w:rPr>
                <w:noProof/>
              </w:rPr>
              <w:t xml:space="preserve">: </w:t>
            </w:r>
            <w:r w:rsidR="00291AE4">
              <w:rPr>
                <w:noProof/>
              </w:rPr>
              <w:t>Dry cell</w:t>
            </w:r>
            <w:bookmarkEnd w:id="70"/>
          </w:p>
        </w:tc>
      </w:tr>
    </w:tbl>
    <w:p w14:paraId="7D193D9D" w14:textId="77777777" w:rsidR="00F719F1" w:rsidRDefault="00F719F1" w:rsidP="002F0AA1"/>
    <w:p w14:paraId="7B694DE3" w14:textId="5185D53B" w:rsidR="0028625B" w:rsidRDefault="002F0AA1" w:rsidP="00196F2B">
      <w:pPr>
        <w:pStyle w:val="BodyText"/>
      </w:pPr>
      <w:r>
        <w:t>All cells, including the unscreened toilets</w:t>
      </w:r>
      <w:r w:rsidR="002910F5">
        <w:t>,</w:t>
      </w:r>
      <w:r>
        <w:t xml:space="preserve"> were subject to CCTV monitoring, which was displayed in the staff base and master control. The cameras could be viewed by anyone entering the staff base and presented a significant privacy issue.</w:t>
      </w:r>
      <w:r w:rsidR="00925C08">
        <w:t xml:space="preserve"> The Department of Corrections’ policy for toilets in the ISU cells to be unscreened gave prison staff (and others) the ability to observe, either directly or through camera footage, prisoners undertaking their ablutions or in various stages of undress.</w:t>
      </w:r>
      <w:r>
        <w:t xml:space="preserve"> I consider</w:t>
      </w:r>
      <w:r w:rsidR="00925C08">
        <w:t xml:space="preserve"> that this amounts to degrading </w:t>
      </w:r>
      <w:r>
        <w:t xml:space="preserve">treatment or punishment </w:t>
      </w:r>
      <w:r w:rsidR="00925C08">
        <w:t>for the purpose of</w:t>
      </w:r>
      <w:r>
        <w:t xml:space="preserve"> Article 16 of the Convention against Torture</w:t>
      </w:r>
      <w:r w:rsidR="0028625B">
        <w:t>.</w:t>
      </w:r>
      <w:r w:rsidR="00925C08">
        <w:rPr>
          <w:rStyle w:val="FootnoteReference"/>
        </w:rPr>
        <w:footnoteReference w:id="9"/>
      </w:r>
    </w:p>
    <w:p w14:paraId="228A5D0F" w14:textId="5455D215" w:rsidR="002F0AA1" w:rsidRDefault="002F0AA1" w:rsidP="00196F2B">
      <w:pPr>
        <w:pStyle w:val="BodyText"/>
      </w:pPr>
      <w:r>
        <w:t>Some work had been done in the ISU day room to make it look and feel more therapeutic</w:t>
      </w:r>
      <w:r w:rsidR="002910F5">
        <w:t xml:space="preserve"> and</w:t>
      </w:r>
      <w:r>
        <w:t xml:space="preserve"> staff appeared engaged with, and sensitive to the needs of the client group. </w:t>
      </w:r>
    </w:p>
    <w:p w14:paraId="3120C2D2" w14:textId="712023C3" w:rsidR="002F0AA1" w:rsidRDefault="002F0AA1" w:rsidP="00196F2B">
      <w:pPr>
        <w:pStyle w:val="BodyText"/>
      </w:pPr>
      <w:r>
        <w:t xml:space="preserve">There was considerable flexibility in the management of prisoners in the ISU, with different security classifications mixing in the day room and yards. Inspectors observed prisoners, who were subject to </w:t>
      </w:r>
      <w:r w:rsidR="00482F1E">
        <w:t>30</w:t>
      </w:r>
      <w:r>
        <w:t xml:space="preserve"> and </w:t>
      </w:r>
      <w:r w:rsidR="00482F1E">
        <w:t>6</w:t>
      </w:r>
      <w:r>
        <w:t xml:space="preserve">0 minute observation wearing normal prison clothing, accessing the shower and making telephone calls during the hours of unlock. Prisoners could access at least one hour in the fresh air daily. Visits with family and friends took place in the main visits area. </w:t>
      </w:r>
    </w:p>
    <w:p w14:paraId="5D56C822" w14:textId="50DEB8DF" w:rsidR="002F0AA1" w:rsidRDefault="002F0AA1" w:rsidP="00196F2B">
      <w:pPr>
        <w:pStyle w:val="BodyText"/>
      </w:pPr>
      <w:r>
        <w:t>Evening meals were distributed around 3.45pm and breakfast at 8.30am. Inspectors observed prisoners taking their meals in the day room.</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291AE4" w14:paraId="7910D91E" w14:textId="77777777" w:rsidTr="008D197D">
        <w:trPr>
          <w:cantSplit/>
        </w:trPr>
        <w:tc>
          <w:tcPr>
            <w:tcW w:w="4536" w:type="dxa"/>
          </w:tcPr>
          <w:p w14:paraId="7BE00280" w14:textId="4F5FAB44" w:rsidR="00291AE4" w:rsidRDefault="00291AE4" w:rsidP="008D197D">
            <w:pPr>
              <w:pStyle w:val="Pictureindent"/>
              <w:ind w:left="0"/>
            </w:pPr>
            <w:r>
              <w:rPr>
                <w:noProof/>
                <w:lang w:eastAsia="en-NZ"/>
              </w:rPr>
              <w:drawing>
                <wp:inline distT="0" distB="0" distL="0" distR="0" wp14:anchorId="2BDA6713" wp14:editId="6FC086B3">
                  <wp:extent cx="2826000" cy="2106655"/>
                  <wp:effectExtent l="19050" t="19050" r="12700" b="27305"/>
                  <wp:docPr id="7" name="Picture 7" descr="IMG_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6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000" cy="2106655"/>
                          </a:xfrm>
                          <a:prstGeom prst="rect">
                            <a:avLst/>
                          </a:prstGeom>
                          <a:noFill/>
                          <a:ln w="6350" cmpd="sng">
                            <a:solidFill>
                              <a:srgbClr val="A6A6A6"/>
                            </a:solidFill>
                          </a:ln>
                        </pic:spPr>
                      </pic:pic>
                    </a:graphicData>
                  </a:graphic>
                </wp:inline>
              </w:drawing>
            </w:r>
          </w:p>
        </w:tc>
        <w:tc>
          <w:tcPr>
            <w:tcW w:w="284" w:type="dxa"/>
            <w:tcBorders>
              <w:right w:val="nil"/>
            </w:tcBorders>
          </w:tcPr>
          <w:p w14:paraId="5BCCF01E" w14:textId="77777777" w:rsidR="00291AE4" w:rsidRDefault="00291AE4" w:rsidP="008D197D">
            <w:pPr>
              <w:pStyle w:val="Indent1"/>
              <w:ind w:left="0"/>
            </w:pPr>
          </w:p>
        </w:tc>
        <w:tc>
          <w:tcPr>
            <w:tcW w:w="4536" w:type="dxa"/>
            <w:tcBorders>
              <w:left w:val="nil"/>
            </w:tcBorders>
          </w:tcPr>
          <w:p w14:paraId="6024A668" w14:textId="7AD6F141" w:rsidR="00291AE4" w:rsidRDefault="00291AE4" w:rsidP="008D197D">
            <w:pPr>
              <w:pStyle w:val="Pictureindent"/>
              <w:ind w:left="0"/>
            </w:pPr>
            <w:r>
              <w:rPr>
                <w:noProof/>
                <w:lang w:eastAsia="en-NZ"/>
              </w:rPr>
              <w:drawing>
                <wp:inline distT="0" distB="0" distL="0" distR="0" wp14:anchorId="377104BC" wp14:editId="420CA567">
                  <wp:extent cx="2826000" cy="2086892"/>
                  <wp:effectExtent l="19050" t="19050" r="12700" b="27940"/>
                  <wp:docPr id="9" name="Picture 9" descr="IMG_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6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6000" cy="2086892"/>
                          </a:xfrm>
                          <a:prstGeom prst="rect">
                            <a:avLst/>
                          </a:prstGeom>
                          <a:noFill/>
                          <a:ln w="6350" cmpd="sng">
                            <a:solidFill>
                              <a:srgbClr val="A6A6A6"/>
                            </a:solidFill>
                          </a:ln>
                        </pic:spPr>
                      </pic:pic>
                    </a:graphicData>
                  </a:graphic>
                </wp:inline>
              </w:drawing>
            </w:r>
          </w:p>
        </w:tc>
      </w:tr>
      <w:tr w:rsidR="00291AE4" w14:paraId="0D8540D2" w14:textId="77777777" w:rsidTr="008D197D">
        <w:trPr>
          <w:cantSplit/>
        </w:trPr>
        <w:tc>
          <w:tcPr>
            <w:tcW w:w="4536" w:type="dxa"/>
          </w:tcPr>
          <w:p w14:paraId="16663EF9" w14:textId="45640009" w:rsidR="00291AE4" w:rsidRDefault="00291AE4" w:rsidP="00291AE4">
            <w:pPr>
              <w:pStyle w:val="FigureCaption"/>
            </w:pPr>
            <w:bookmarkStart w:id="71" w:name="_Toc15288592"/>
            <w:r>
              <w:t xml:space="preserve">Figure </w:t>
            </w:r>
            <w:fldSimple w:instr=" SEQ Figure \* ARABIC ">
              <w:r w:rsidR="00F7627A">
                <w:rPr>
                  <w:noProof/>
                </w:rPr>
                <w:t>3</w:t>
              </w:r>
            </w:fldSimple>
            <w:r>
              <w:rPr>
                <w:noProof/>
              </w:rPr>
              <w:t>: ISU day room</w:t>
            </w:r>
            <w:bookmarkEnd w:id="71"/>
          </w:p>
        </w:tc>
        <w:tc>
          <w:tcPr>
            <w:tcW w:w="284" w:type="dxa"/>
          </w:tcPr>
          <w:p w14:paraId="6B8A9FA9" w14:textId="77777777" w:rsidR="00291AE4" w:rsidRDefault="00291AE4" w:rsidP="008D197D">
            <w:pPr>
              <w:pStyle w:val="FigureCaption"/>
            </w:pPr>
          </w:p>
        </w:tc>
        <w:tc>
          <w:tcPr>
            <w:tcW w:w="4536" w:type="dxa"/>
          </w:tcPr>
          <w:p w14:paraId="401C01FE" w14:textId="253E5166" w:rsidR="00291AE4" w:rsidRDefault="00291AE4" w:rsidP="00912B73">
            <w:pPr>
              <w:pStyle w:val="FigureCaption"/>
            </w:pPr>
            <w:bookmarkStart w:id="72" w:name="_Toc15288593"/>
            <w:r>
              <w:t xml:space="preserve">Figure </w:t>
            </w:r>
            <w:fldSimple w:instr=" SEQ Figure \* ARABIC ">
              <w:r w:rsidR="00F7627A">
                <w:rPr>
                  <w:noProof/>
                </w:rPr>
                <w:t>4</w:t>
              </w:r>
            </w:fldSimple>
            <w:r>
              <w:rPr>
                <w:noProof/>
              </w:rPr>
              <w:t xml:space="preserve">: </w:t>
            </w:r>
            <w:r w:rsidR="00912B73">
              <w:rPr>
                <w:noProof/>
              </w:rPr>
              <w:t>ISU y</w:t>
            </w:r>
            <w:r>
              <w:rPr>
                <w:noProof/>
              </w:rPr>
              <w:t>ard</w:t>
            </w:r>
            <w:bookmarkEnd w:id="72"/>
          </w:p>
        </w:tc>
      </w:tr>
    </w:tbl>
    <w:p w14:paraId="599909FB" w14:textId="77777777" w:rsidR="00126578" w:rsidRDefault="00126578" w:rsidP="002F0AA1"/>
    <w:p w14:paraId="342CE307" w14:textId="0EB98BE1" w:rsidR="002F0AA1" w:rsidRDefault="002F0AA1" w:rsidP="00196F2B">
      <w:pPr>
        <w:pStyle w:val="BodyText"/>
      </w:pPr>
      <w:r>
        <w:t>My Inspectors reviewed the at</w:t>
      </w:r>
      <w:r w:rsidRPr="009802F8">
        <w:t>-r</w:t>
      </w:r>
      <w:r>
        <w:t xml:space="preserve">isk paperwork and found good file note entries and reasonable management plans. However, prisoners did not attend their </w:t>
      </w:r>
      <w:r w:rsidR="00995A07">
        <w:t xml:space="preserve">daily </w:t>
      </w:r>
      <w:r>
        <w:t xml:space="preserve">reviews and were not provided with a copy of their management plan. </w:t>
      </w:r>
    </w:p>
    <w:p w14:paraId="390E46E7" w14:textId="4038B2AC" w:rsidR="002F0AA1" w:rsidRDefault="002F0AA1" w:rsidP="00196F2B">
      <w:pPr>
        <w:pStyle w:val="BodyText"/>
      </w:pPr>
      <w:r>
        <w:t>A daily meeting between custodial and health staff determined when a prisoner could be discharged from the ISU</w:t>
      </w:r>
      <w:r w:rsidRPr="00883790">
        <w:t xml:space="preserve">. The meeting attended by </w:t>
      </w:r>
      <w:r>
        <w:t>my</w:t>
      </w:r>
      <w:r w:rsidRPr="00883790">
        <w:t xml:space="preserve"> Inspector </w:t>
      </w:r>
      <w:r>
        <w:t>included</w:t>
      </w:r>
      <w:r w:rsidRPr="00883790">
        <w:t xml:space="preserve"> </w:t>
      </w:r>
      <w:r>
        <w:t xml:space="preserve">a </w:t>
      </w:r>
      <w:r w:rsidRPr="00883790">
        <w:t>detailed discussion of the progress of each prisoner</w:t>
      </w:r>
      <w:r>
        <w:t>, with the Health Centre Manager (HCM) provid</w:t>
      </w:r>
      <w:r w:rsidR="00482F1E">
        <w:t>ing</w:t>
      </w:r>
      <w:r>
        <w:t xml:space="preserve"> guidance to custodial staff on health issues relating to individual prisoners and suggestions as to their appropriate management. Custodial staff in the </w:t>
      </w:r>
      <w:r w:rsidR="00425FC8">
        <w:t>Unit</w:t>
      </w:r>
      <w:r>
        <w:t xml:space="preserve"> informed Inspectors that they had received minimal mental health awareness training.</w:t>
      </w:r>
    </w:p>
    <w:p w14:paraId="73C2F111" w14:textId="4DE70739" w:rsidR="002F0AA1" w:rsidRDefault="002F0AA1" w:rsidP="00196F2B">
      <w:pPr>
        <w:pStyle w:val="BodyText"/>
      </w:pPr>
      <w:r>
        <w:t xml:space="preserve">There were between three and five prisoners in the ISU during the course of the inspection. My Inspectors noted that one prisoner had not received his </w:t>
      </w:r>
      <w:r w:rsidR="00425FC8">
        <w:t>Unit</w:t>
      </w:r>
      <w:r>
        <w:t xml:space="preserve"> induction until the third day. </w:t>
      </w:r>
    </w:p>
    <w:p w14:paraId="18A7219F" w14:textId="0D3A72AF" w:rsidR="002F0AA1" w:rsidRDefault="002F0AA1" w:rsidP="00196F2B">
      <w:pPr>
        <w:pStyle w:val="BodyText"/>
        <w:rPr>
          <w:b/>
        </w:rPr>
      </w:pPr>
      <w:r>
        <w:t>One hundred and seventy-three prisoners had been located in the ISU in the seven months from 1 July 2018 to 31 January 2019. The average length of time spent in the ISU was nine days; the longest period was 46 days. Twenty-nine prisoners had more than one admission. Following a period in the ISU, 53 prisoners (31 percent) were moved to Ka</w:t>
      </w:r>
      <w:r w:rsidR="00AB1A2A">
        <w:t>a</w:t>
      </w:r>
      <w:r>
        <w:t xml:space="preserve">hu </w:t>
      </w:r>
      <w:r w:rsidR="00425FC8">
        <w:t>Unit</w:t>
      </w:r>
      <w:r>
        <w:t xml:space="preserve">, 28 prisoners (16 percent) were moved to the Placement </w:t>
      </w:r>
      <w:r w:rsidR="00425FC8">
        <w:t>Unit</w:t>
      </w:r>
      <w:r>
        <w:t>, and 47 prisoners (27 percent) were transferred to Mount Eden Corrections Facility.</w:t>
      </w:r>
    </w:p>
    <w:p w14:paraId="2D28BC1C" w14:textId="575734EB" w:rsidR="00F577BC" w:rsidRDefault="00D12084" w:rsidP="00962627">
      <w:pPr>
        <w:pStyle w:val="Heading3"/>
      </w:pPr>
      <w:bookmarkStart w:id="73" w:name="_Toc15288530"/>
      <w:r>
        <w:t>Placement</w:t>
      </w:r>
      <w:r w:rsidR="00F577BC" w:rsidRPr="006868BA">
        <w:t xml:space="preserve"> </w:t>
      </w:r>
      <w:r w:rsidR="00425FC8">
        <w:t>Unit</w:t>
      </w:r>
      <w:bookmarkEnd w:id="67"/>
      <w:bookmarkEnd w:id="73"/>
    </w:p>
    <w:p w14:paraId="201DC825" w14:textId="78E6B899" w:rsidR="001D02D9" w:rsidRDefault="001D02D9" w:rsidP="00196F2B">
      <w:pPr>
        <w:pStyle w:val="BodyText"/>
      </w:pPr>
      <w:r w:rsidRPr="00F65794">
        <w:t xml:space="preserve">The Placement </w:t>
      </w:r>
      <w:r w:rsidR="00425FC8">
        <w:t>Unit</w:t>
      </w:r>
      <w:r w:rsidRPr="00F65794">
        <w:t xml:space="preserve">, also known as Karamu </w:t>
      </w:r>
      <w:r w:rsidR="00425FC8">
        <w:t>Unit</w:t>
      </w:r>
      <w:r w:rsidRPr="00F65794">
        <w:t>,</w:t>
      </w:r>
      <w:r>
        <w:t xml:space="preserve"> was used for multiple purposes</w:t>
      </w:r>
      <w:r w:rsidR="00493C88">
        <w:t xml:space="preserve">. </w:t>
      </w:r>
      <w:r>
        <w:t xml:space="preserve">At the time of inspection, the </w:t>
      </w:r>
      <w:r w:rsidR="00425FC8">
        <w:t>Unit</w:t>
      </w:r>
      <w:r>
        <w:t xml:space="preserve"> was </w:t>
      </w:r>
      <w:r w:rsidR="00482F1E">
        <w:t>housing an</w:t>
      </w:r>
      <w:r>
        <w:t xml:space="preserve"> overflow</w:t>
      </w:r>
      <w:r w:rsidR="00482F1E">
        <w:t xml:space="preserve"> of</w:t>
      </w:r>
      <w:r>
        <w:t xml:space="preserve"> remand accused prisoners. It was also being used as a ‘transition </w:t>
      </w:r>
      <w:r w:rsidR="00425FC8">
        <w:t>unit</w:t>
      </w:r>
      <w:r>
        <w:t xml:space="preserve">’ for prisoners who had previously been housed in the ISU or had spent an extended period on directed protective custody. Several prisoners who had daily court appearances scheduled were being held in the </w:t>
      </w:r>
      <w:r w:rsidR="00425FC8">
        <w:t>Unit</w:t>
      </w:r>
      <w:r>
        <w:t xml:space="preserve"> for ease of movement. It was also being used </w:t>
      </w:r>
      <w:r w:rsidR="001E577E">
        <w:t>for prisoners serving a period of cell confinement, and a</w:t>
      </w:r>
      <w:r>
        <w:t xml:space="preserve">s a management </w:t>
      </w:r>
      <w:r w:rsidR="00425FC8">
        <w:t>Unit</w:t>
      </w:r>
      <w:r>
        <w:t xml:space="preserve"> for </w:t>
      </w:r>
      <w:r w:rsidRPr="00F65794">
        <w:t>prisoners subject to section 58 to 60 of the Act (directed segregation)</w:t>
      </w:r>
      <w:r w:rsidR="003400A7">
        <w:t>.</w:t>
      </w:r>
      <w:r w:rsidR="00CE0337">
        <w:rPr>
          <w:rStyle w:val="FootnoteReference"/>
        </w:rPr>
        <w:footnoteReference w:id="10"/>
      </w:r>
      <w:r w:rsidRPr="00F65794">
        <w:t xml:space="preserve"> </w:t>
      </w:r>
    </w:p>
    <w:p w14:paraId="4CCAFE17" w14:textId="32AA3A2D" w:rsidR="003400A7" w:rsidRDefault="001D02D9" w:rsidP="00196F2B">
      <w:pPr>
        <w:pStyle w:val="BodyText"/>
      </w:pPr>
      <w:r>
        <w:t xml:space="preserve">The </w:t>
      </w:r>
      <w:r w:rsidR="00425FC8">
        <w:t>Unit</w:t>
      </w:r>
      <w:r>
        <w:t xml:space="preserve"> comprised six single cells and eight double-bunked cells and could hold up to 22 prisoners</w:t>
      </w:r>
      <w:r w:rsidR="005511C7">
        <w:t xml:space="preserve">. </w:t>
      </w:r>
      <w:r w:rsidR="00995A07">
        <w:t xml:space="preserve">Prisoners were accommodated in single cells </w:t>
      </w:r>
      <w:r w:rsidR="00A00669">
        <w:t>in the first instance.</w:t>
      </w:r>
      <w:r>
        <w:t xml:space="preserve"> </w:t>
      </w:r>
    </w:p>
    <w:p w14:paraId="5B88B6D1" w14:textId="53B892E3" w:rsidR="001E577E" w:rsidRDefault="00493C88" w:rsidP="00196F2B">
      <w:pPr>
        <w:pStyle w:val="BodyText"/>
      </w:pPr>
      <w:r>
        <w:t>My Inspectors noted that t</w:t>
      </w:r>
      <w:r w:rsidR="001D02D9">
        <w:t xml:space="preserve">he </w:t>
      </w:r>
      <w:r w:rsidR="00425FC8">
        <w:t>Unit</w:t>
      </w:r>
      <w:r w:rsidR="001D02D9">
        <w:t xml:space="preserve"> was </w:t>
      </w:r>
      <w:r w:rsidR="004C0675">
        <w:t>clean, tidy,</w:t>
      </w:r>
      <w:r w:rsidR="001D02D9">
        <w:t xml:space="preserve"> and free from graffiti. All cells were monitored on </w:t>
      </w:r>
      <w:r w:rsidR="005511C7">
        <w:t>CCTV</w:t>
      </w:r>
      <w:r w:rsidR="00CE0337">
        <w:t>.</w:t>
      </w:r>
      <w:r w:rsidR="001E577E">
        <w:t xml:space="preserve"> </w:t>
      </w:r>
      <w:r w:rsidR="00CE0337">
        <w:t>H</w:t>
      </w:r>
      <w:r w:rsidR="00D030DA">
        <w:t>owever</w:t>
      </w:r>
      <w:r w:rsidR="00CE0337">
        <w:t>,</w:t>
      </w:r>
      <w:r w:rsidR="001D02D9">
        <w:t xml:space="preserve"> toilets were </w:t>
      </w:r>
      <w:r w:rsidR="001E577E">
        <w:t>pix</w:t>
      </w:r>
      <w:r w:rsidR="00AB1A2A">
        <w:t>e</w:t>
      </w:r>
      <w:r w:rsidR="001E577E">
        <w:t>lated</w:t>
      </w:r>
      <w:r w:rsidR="001D02D9">
        <w:t xml:space="preserve"> on the CCTV monitors affording a degree of privacy.</w:t>
      </w:r>
      <w:r w:rsidR="001E577E">
        <w:t xml:space="preserve"> </w:t>
      </w:r>
      <w:r w:rsidR="000E0BF5">
        <w:t>M</w:t>
      </w:r>
      <w:r w:rsidR="00D030DA">
        <w:t>ainstream</w:t>
      </w:r>
      <w:r w:rsidR="001E577E">
        <w:t xml:space="preserve"> cells in prisons are not subject to CCTV surveillance. </w:t>
      </w:r>
      <w:r w:rsidR="00482F1E">
        <w:t>I believe t</w:t>
      </w:r>
      <w:r w:rsidR="001E577E">
        <w:t xml:space="preserve">he </w:t>
      </w:r>
      <w:r w:rsidR="000E0BF5">
        <w:t xml:space="preserve">use of CCTV to monitor </w:t>
      </w:r>
      <w:r w:rsidR="00995A07">
        <w:t xml:space="preserve">mainstream </w:t>
      </w:r>
      <w:r w:rsidR="000E0BF5">
        <w:t xml:space="preserve">prisoners detained </w:t>
      </w:r>
      <w:r w:rsidR="001E577E">
        <w:t xml:space="preserve">in the Placement </w:t>
      </w:r>
      <w:r w:rsidR="00425FC8">
        <w:t>Unit</w:t>
      </w:r>
      <w:r w:rsidR="001E577E">
        <w:t xml:space="preserve"> was an </w:t>
      </w:r>
      <w:r w:rsidR="000E0BF5">
        <w:t>unacceptable</w:t>
      </w:r>
      <w:r w:rsidR="001E577E">
        <w:t xml:space="preserve"> invasion of their privacy. </w:t>
      </w:r>
    </w:p>
    <w:p w14:paraId="4A691A51" w14:textId="692BA0B0" w:rsidR="001D02D9" w:rsidRDefault="001D02D9" w:rsidP="00196F2B">
      <w:pPr>
        <w:pStyle w:val="BodyText"/>
      </w:pPr>
      <w:r>
        <w:t>There were no day</w:t>
      </w:r>
      <w:r w:rsidR="00AB1A2A">
        <w:t xml:space="preserve"> </w:t>
      </w:r>
      <w:r>
        <w:t xml:space="preserve">rooms, designated interview spaces or activities in the </w:t>
      </w:r>
      <w:r w:rsidR="00425FC8">
        <w:t>Unit</w:t>
      </w:r>
      <w:r>
        <w:t>, which limited opport</w:t>
      </w:r>
      <w:r w:rsidR="00425FC8">
        <w:t>unit</w:t>
      </w:r>
      <w:r>
        <w:t xml:space="preserve">ies for staff to </w:t>
      </w:r>
      <w:r w:rsidRPr="005511C7">
        <w:t>have face-to-face</w:t>
      </w:r>
      <w:r>
        <w:t xml:space="preserve"> contact with prisoners.</w:t>
      </w:r>
      <w:r w:rsidR="00F41186">
        <w:t xml:space="preserve"> At the time of the inspection,</w:t>
      </w:r>
      <w:r w:rsidR="00493C88">
        <w:t xml:space="preserve"> </w:t>
      </w:r>
      <w:r w:rsidR="00F41186">
        <w:t>a</w:t>
      </w:r>
      <w:r w:rsidR="00493C88">
        <w:t xml:space="preserve">ll prisoners detained in the </w:t>
      </w:r>
      <w:r w:rsidR="00425FC8">
        <w:t>Unit</w:t>
      </w:r>
      <w:r w:rsidR="00493C88">
        <w:t xml:space="preserve"> were subject to a segregation regime </w:t>
      </w:r>
      <w:r w:rsidR="004A6C6E">
        <w:t>irrespective of whether or not they were under directed segr</w:t>
      </w:r>
      <w:r w:rsidR="00D45F6C">
        <w:t>e</w:t>
      </w:r>
      <w:r w:rsidR="004A6C6E">
        <w:t>gation</w:t>
      </w:r>
      <w:r w:rsidR="00493C88">
        <w:t>.</w:t>
      </w:r>
      <w:r>
        <w:t xml:space="preserve"> </w:t>
      </w:r>
      <w:r w:rsidR="001E577E">
        <w:t>Prisoners could access</w:t>
      </w:r>
      <w:r w:rsidR="00493C88">
        <w:t xml:space="preserve"> at least </w:t>
      </w:r>
      <w:r w:rsidR="00D45F6C">
        <w:t>one</w:t>
      </w:r>
      <w:r w:rsidR="00C51F2E">
        <w:t xml:space="preserve"> </w:t>
      </w:r>
      <w:r w:rsidR="00D45F6C">
        <w:t>hour</w:t>
      </w:r>
      <w:r w:rsidR="00493C88">
        <w:t xml:space="preserve"> fresh air in one of the two </w:t>
      </w:r>
      <w:r w:rsidR="001E577E">
        <w:t xml:space="preserve">external yards, </w:t>
      </w:r>
      <w:r w:rsidR="00493C88">
        <w:t>which had</w:t>
      </w:r>
      <w:r w:rsidR="001E577E">
        <w:t xml:space="preserve"> telephones</w:t>
      </w:r>
      <w:r w:rsidR="00FB0001">
        <w:t>.</w:t>
      </w:r>
      <w:r w:rsidR="001E577E">
        <w:t xml:space="preserve"> </w:t>
      </w:r>
      <w:r w:rsidR="004904EA">
        <w:t>Prisoners ate meals</w:t>
      </w:r>
      <w:r>
        <w:t xml:space="preserve"> in </w:t>
      </w:r>
      <w:r w:rsidR="00AB1A2A">
        <w:t xml:space="preserve">their </w:t>
      </w:r>
      <w:r>
        <w:t>cells</w:t>
      </w:r>
      <w:r w:rsidR="00BB3B84">
        <w:t xml:space="preserve">. </w:t>
      </w:r>
    </w:p>
    <w:p w14:paraId="3D9DAA05" w14:textId="666D3468" w:rsidR="003400A7" w:rsidRDefault="00455A90" w:rsidP="00196F2B">
      <w:pPr>
        <w:pStyle w:val="BodyText"/>
      </w:pPr>
      <w:r>
        <w:t>P</w:t>
      </w:r>
      <w:r w:rsidR="003400A7" w:rsidRPr="00CE03D6">
        <w:t>risoners placed on directed segregation</w:t>
      </w:r>
      <w:r>
        <w:t xml:space="preserve"> did not have meaningful management plans, including how </w:t>
      </w:r>
      <w:r w:rsidR="00CD10DE">
        <w:t>they</w:t>
      </w:r>
      <w:r>
        <w:t xml:space="preserve"> could be assisted in appropriate behaviour change.</w:t>
      </w:r>
      <w:r w:rsidR="0037632D">
        <w:t xml:space="preserve"> Prisoners </w:t>
      </w:r>
      <w:r>
        <w:t>neither</w:t>
      </w:r>
      <w:r w:rsidR="0037632D">
        <w:t xml:space="preserve"> attend</w:t>
      </w:r>
      <w:r>
        <w:t>ed</w:t>
      </w:r>
      <w:r w:rsidR="0037632D">
        <w:t xml:space="preserve"> their management review meeting </w:t>
      </w:r>
      <w:r>
        <w:t>n</w:t>
      </w:r>
      <w:r w:rsidR="0037632D">
        <w:t>or</w:t>
      </w:r>
      <w:r>
        <w:t xml:space="preserve"> were they</w:t>
      </w:r>
      <w:r w:rsidR="0037632D">
        <w:t xml:space="preserve"> provided with a copy of their management plan. </w:t>
      </w:r>
    </w:p>
    <w:p w14:paraId="6490451A" w14:textId="2657E8CC" w:rsidR="003400A7" w:rsidRPr="00CE03D6" w:rsidRDefault="003400A7" w:rsidP="00196F2B">
      <w:pPr>
        <w:pStyle w:val="BodyText"/>
      </w:pPr>
      <w:r>
        <w:t xml:space="preserve">It was disappointing to note that my </w:t>
      </w:r>
      <w:r w:rsidR="00CD10DE">
        <w:t>predecessor</w:t>
      </w:r>
      <w:r>
        <w:t xml:space="preserve"> had made similar observations in </w:t>
      </w:r>
      <w:r w:rsidR="00CD10DE">
        <w:t>her inspection of the Prison</w:t>
      </w:r>
      <w:r>
        <w:t xml:space="preserve"> in 2013 and</w:t>
      </w:r>
      <w:r w:rsidR="00CD10DE">
        <w:t xml:space="preserve"> that</w:t>
      </w:r>
      <w:r>
        <w:t xml:space="preserve"> recommend</w:t>
      </w:r>
      <w:r w:rsidR="00CD10DE">
        <w:t>ations</w:t>
      </w:r>
      <w:r>
        <w:t xml:space="preserve"> </w:t>
      </w:r>
      <w:r w:rsidR="00CD10DE">
        <w:t>made, while</w:t>
      </w:r>
      <w:r>
        <w:t xml:space="preserve"> accepted </w:t>
      </w:r>
      <w:r w:rsidR="00AB1A2A">
        <w:t xml:space="preserve">by </w:t>
      </w:r>
      <w:r w:rsidR="008B30F6">
        <w:t xml:space="preserve">the Department of </w:t>
      </w:r>
      <w:r w:rsidR="00AB1A2A">
        <w:t>Corrections</w:t>
      </w:r>
      <w:r w:rsidR="008B30F6">
        <w:t xml:space="preserve"> (Corrections)</w:t>
      </w:r>
      <w:r w:rsidR="00CD10DE">
        <w:t xml:space="preserve">, </w:t>
      </w:r>
      <w:r>
        <w:t>had not been implemented.</w:t>
      </w:r>
    </w:p>
    <w:p w14:paraId="3B00AF11" w14:textId="027ABC5F" w:rsidR="001D02D9" w:rsidRPr="00CE03D6" w:rsidRDefault="001D02D9" w:rsidP="00196F2B">
      <w:pPr>
        <w:pStyle w:val="BodyText"/>
      </w:pPr>
      <w:r w:rsidRPr="00CE03D6">
        <w:t xml:space="preserve">The </w:t>
      </w:r>
      <w:r w:rsidR="004C0675">
        <w:t>s</w:t>
      </w:r>
      <w:r>
        <w:t xml:space="preserve">egregation </w:t>
      </w:r>
      <w:r w:rsidR="004C0675">
        <w:t>r</w:t>
      </w:r>
      <w:r>
        <w:t xml:space="preserve">egister </w:t>
      </w:r>
      <w:r w:rsidRPr="00CE03D6">
        <w:t xml:space="preserve">recorded that of the 60 segregation </w:t>
      </w:r>
      <w:r w:rsidR="004C0675">
        <w:t>directives</w:t>
      </w:r>
      <w:r w:rsidRPr="00CE03D6">
        <w:t xml:space="preserve"> made </w:t>
      </w:r>
      <w:r>
        <w:t>between June 2018 and 18 February 2019</w:t>
      </w:r>
      <w:r w:rsidRPr="00CE03D6">
        <w:t>, 24 were not revoked prior to the end of the initial 14</w:t>
      </w:r>
      <w:r>
        <w:t>-</w:t>
      </w:r>
      <w:r w:rsidRPr="00CE03D6">
        <w:t>day approved period.</w:t>
      </w:r>
      <w:r w:rsidRPr="00CE03D6">
        <w:rPr>
          <w:rFonts w:asciiTheme="minorHAnsi" w:hAnsiTheme="minorHAnsi"/>
          <w:color w:val="auto"/>
          <w:sz w:val="22"/>
        </w:rPr>
        <w:t xml:space="preserve"> </w:t>
      </w:r>
      <w:r w:rsidRPr="00CE03D6">
        <w:t xml:space="preserve">There is a requirement </w:t>
      </w:r>
      <w:r w:rsidR="00FB0001">
        <w:t xml:space="preserve">under the Corrections Act </w:t>
      </w:r>
      <w:r w:rsidRPr="00CE03D6">
        <w:t>that prisoners are</w:t>
      </w:r>
      <w:r w:rsidR="00393958">
        <w:t xml:space="preserve"> subject</w:t>
      </w:r>
      <w:r w:rsidRPr="00CE03D6">
        <w:t xml:space="preserve"> </w:t>
      </w:r>
      <w:r w:rsidR="00393958">
        <w:t>to</w:t>
      </w:r>
      <w:r w:rsidRPr="00CE03D6">
        <w:t xml:space="preserve"> segregation only until such time </w:t>
      </w:r>
      <w:r w:rsidR="00925C08">
        <w:t xml:space="preserve">as </w:t>
      </w:r>
      <w:r w:rsidRPr="00CE03D6">
        <w:t>the risks associated with the prisoner have been addressed.</w:t>
      </w:r>
    </w:p>
    <w:p w14:paraId="6F58F7F1" w14:textId="136354CC" w:rsidR="00F577BC" w:rsidRDefault="00F577BC" w:rsidP="00962627">
      <w:pPr>
        <w:pStyle w:val="Heading3"/>
      </w:pPr>
      <w:bookmarkStart w:id="74" w:name="_Toc952886"/>
      <w:bookmarkStart w:id="75" w:name="_Toc15288531"/>
      <w:r w:rsidRPr="006868BA">
        <w:t>Safety</w:t>
      </w:r>
      <w:bookmarkEnd w:id="68"/>
      <w:r w:rsidRPr="006868BA">
        <w:t xml:space="preserve"> (including voluntary segregation)</w:t>
      </w:r>
      <w:bookmarkEnd w:id="74"/>
      <w:bookmarkEnd w:id="75"/>
    </w:p>
    <w:p w14:paraId="5A5FF396" w14:textId="1DDB1202" w:rsidR="004C0675" w:rsidRDefault="004C0675" w:rsidP="004C0675">
      <w:pPr>
        <w:pStyle w:val="BodyText"/>
      </w:pPr>
      <w:r w:rsidRPr="006868BA">
        <w:t>There is an expectation that prisoners feel, and are safe</w:t>
      </w:r>
      <w:r w:rsidR="00393958">
        <w:t>,</w:t>
      </w:r>
      <w:r w:rsidRPr="006868BA">
        <w:t xml:space="preserve"> from bullying and victimisation, including verbal and racial abuse, threats of violence and assaults. </w:t>
      </w:r>
    </w:p>
    <w:p w14:paraId="5DD2DFE9" w14:textId="77777777" w:rsidR="00FB0001" w:rsidRPr="00BC556C" w:rsidRDefault="00FB0001" w:rsidP="00FB0001">
      <w:pPr>
        <w:pStyle w:val="BodyText"/>
      </w:pPr>
      <w:r>
        <w:t>Corrections data</w:t>
      </w:r>
      <w:r>
        <w:rPr>
          <w:rStyle w:val="FootnoteReference"/>
        </w:rPr>
        <w:footnoteReference w:id="11"/>
      </w:r>
      <w:r>
        <w:t xml:space="preserve"> showed an increase </w:t>
      </w:r>
      <w:r w:rsidRPr="00BA16DC">
        <w:t xml:space="preserve">in reported violence at </w:t>
      </w:r>
      <w:r>
        <w:t xml:space="preserve">the Prison across a range of indicators since 2017. </w:t>
      </w:r>
    </w:p>
    <w:p w14:paraId="4C7A4328" w14:textId="44FD3978" w:rsidR="00BC556C" w:rsidRDefault="00BC556C" w:rsidP="00BC556C">
      <w:pPr>
        <w:pStyle w:val="Tablecaption"/>
        <w:rPr>
          <w:noProof/>
        </w:rPr>
      </w:pPr>
      <w:bookmarkStart w:id="76" w:name="_Toc15288588"/>
      <w:r>
        <w:t xml:space="preserve">Table </w:t>
      </w:r>
      <w:r w:rsidR="00CA170A">
        <w:rPr>
          <w:noProof/>
        </w:rPr>
        <w:fldChar w:fldCharType="begin"/>
      </w:r>
      <w:r w:rsidR="00CA170A">
        <w:rPr>
          <w:noProof/>
        </w:rPr>
        <w:instrText xml:space="preserve"> SEQ Table \* ARABIC </w:instrText>
      </w:r>
      <w:r w:rsidR="00CA170A">
        <w:rPr>
          <w:noProof/>
        </w:rPr>
        <w:fldChar w:fldCharType="separate"/>
      </w:r>
      <w:r w:rsidR="00F7627A">
        <w:rPr>
          <w:noProof/>
        </w:rPr>
        <w:t>2</w:t>
      </w:r>
      <w:r w:rsidR="00CA170A">
        <w:rPr>
          <w:noProof/>
        </w:rPr>
        <w:fldChar w:fldCharType="end"/>
      </w:r>
      <w:r>
        <w:rPr>
          <w:noProof/>
        </w:rPr>
        <w:t>: Violence indicators</w:t>
      </w:r>
      <w:bookmarkEnd w:id="76"/>
    </w:p>
    <w:tbl>
      <w:tblPr>
        <w:tblStyle w:val="TableGrid"/>
        <w:tblW w:w="5000" w:type="pct"/>
        <w:tblLook w:val="0620" w:firstRow="1" w:lastRow="0" w:firstColumn="0" w:lastColumn="0" w:noHBand="1" w:noVBand="1"/>
        <w:tblCaption w:val="Table for formatting purposes"/>
      </w:tblPr>
      <w:tblGrid>
        <w:gridCol w:w="3096"/>
        <w:gridCol w:w="3097"/>
        <w:gridCol w:w="3095"/>
      </w:tblGrid>
      <w:tr w:rsidR="0030550F" w14:paraId="63841816" w14:textId="77777777" w:rsidTr="00FB0001">
        <w:trPr>
          <w:cnfStyle w:val="100000000000" w:firstRow="1" w:lastRow="0" w:firstColumn="0" w:lastColumn="0" w:oddVBand="0" w:evenVBand="0" w:oddHBand="0" w:evenHBand="0" w:firstRowFirstColumn="0" w:firstRowLastColumn="0" w:lastRowFirstColumn="0" w:lastRowLastColumn="0"/>
        </w:trPr>
        <w:tc>
          <w:tcPr>
            <w:tcW w:w="1667" w:type="pct"/>
          </w:tcPr>
          <w:p w14:paraId="096F349E" w14:textId="77777777" w:rsidR="0030550F" w:rsidRDefault="0030550F" w:rsidP="00BC556C">
            <w:pPr>
              <w:pStyle w:val="Tableheadingrow1"/>
            </w:pPr>
            <w:r>
              <w:t>Indicator</w:t>
            </w:r>
          </w:p>
        </w:tc>
        <w:tc>
          <w:tcPr>
            <w:tcW w:w="1667" w:type="pct"/>
          </w:tcPr>
          <w:p w14:paraId="0A425822" w14:textId="4715DBBA" w:rsidR="0030550F" w:rsidRDefault="0030550F" w:rsidP="00BC556C">
            <w:pPr>
              <w:pStyle w:val="Tableheadingrow1"/>
            </w:pPr>
            <w:r>
              <w:t>Recorded incidents 2017 – 18</w:t>
            </w:r>
          </w:p>
        </w:tc>
        <w:tc>
          <w:tcPr>
            <w:tcW w:w="1666" w:type="pct"/>
          </w:tcPr>
          <w:p w14:paraId="2E3BD5D0" w14:textId="6A92FE05" w:rsidR="0030550F" w:rsidRDefault="0030550F" w:rsidP="00BC556C">
            <w:pPr>
              <w:pStyle w:val="Tableheadingrow1"/>
            </w:pPr>
            <w:r>
              <w:t>Recorded incidents 2018 -19</w:t>
            </w:r>
          </w:p>
        </w:tc>
      </w:tr>
      <w:tr w:rsidR="0030550F" w14:paraId="52F7C757" w14:textId="77777777" w:rsidTr="00FB0001">
        <w:tc>
          <w:tcPr>
            <w:tcW w:w="1667" w:type="pct"/>
          </w:tcPr>
          <w:p w14:paraId="5D9CDF67" w14:textId="77777777" w:rsidR="0030550F" w:rsidRPr="00120F34" w:rsidRDefault="0030550F" w:rsidP="00BC556C">
            <w:pPr>
              <w:pStyle w:val="Tablesinglespacedparagraph"/>
              <w:rPr>
                <w:sz w:val="24"/>
              </w:rPr>
            </w:pPr>
            <w:r w:rsidRPr="00120F34">
              <w:rPr>
                <w:sz w:val="24"/>
              </w:rPr>
              <w:t>Prisoner verbal abuse of prisoner</w:t>
            </w:r>
          </w:p>
        </w:tc>
        <w:tc>
          <w:tcPr>
            <w:tcW w:w="1667" w:type="pct"/>
          </w:tcPr>
          <w:p w14:paraId="66336355" w14:textId="77777777" w:rsidR="0030550F" w:rsidRPr="00120F34" w:rsidRDefault="0030550F" w:rsidP="00BC556C">
            <w:pPr>
              <w:pStyle w:val="Tablesinglespacedparagraph"/>
              <w:rPr>
                <w:sz w:val="24"/>
              </w:rPr>
            </w:pPr>
            <w:r w:rsidRPr="00120F34">
              <w:rPr>
                <w:sz w:val="24"/>
              </w:rPr>
              <w:t>26</w:t>
            </w:r>
          </w:p>
        </w:tc>
        <w:tc>
          <w:tcPr>
            <w:tcW w:w="1666" w:type="pct"/>
          </w:tcPr>
          <w:p w14:paraId="5C76A9D1" w14:textId="77777777" w:rsidR="0030550F" w:rsidRPr="00120F34" w:rsidRDefault="0030550F" w:rsidP="00BC556C">
            <w:pPr>
              <w:pStyle w:val="Tablesinglespacedparagraph"/>
              <w:rPr>
                <w:sz w:val="24"/>
              </w:rPr>
            </w:pPr>
            <w:r w:rsidRPr="00120F34">
              <w:rPr>
                <w:sz w:val="24"/>
              </w:rPr>
              <w:t>25</w:t>
            </w:r>
          </w:p>
        </w:tc>
      </w:tr>
      <w:tr w:rsidR="0030550F" w14:paraId="4D5BE3AA" w14:textId="77777777" w:rsidTr="00FB0001">
        <w:tc>
          <w:tcPr>
            <w:tcW w:w="1667" w:type="pct"/>
          </w:tcPr>
          <w:p w14:paraId="06A73C3C" w14:textId="77777777" w:rsidR="0030550F" w:rsidRPr="00120F34" w:rsidRDefault="0030550F" w:rsidP="00BC556C">
            <w:pPr>
              <w:pStyle w:val="Tablesinglespacedparagraph"/>
              <w:rPr>
                <w:sz w:val="24"/>
              </w:rPr>
            </w:pPr>
            <w:r w:rsidRPr="00120F34">
              <w:rPr>
                <w:sz w:val="24"/>
              </w:rPr>
              <w:t>Prisoner verbal abuse of staff</w:t>
            </w:r>
          </w:p>
        </w:tc>
        <w:tc>
          <w:tcPr>
            <w:tcW w:w="1667" w:type="pct"/>
          </w:tcPr>
          <w:p w14:paraId="58BE854A" w14:textId="77777777" w:rsidR="0030550F" w:rsidRPr="00120F34" w:rsidRDefault="0030550F" w:rsidP="00BC556C">
            <w:pPr>
              <w:pStyle w:val="Tablesinglespacedparagraph"/>
              <w:rPr>
                <w:sz w:val="24"/>
              </w:rPr>
            </w:pPr>
            <w:r w:rsidRPr="00120F34">
              <w:rPr>
                <w:sz w:val="24"/>
              </w:rPr>
              <w:t>143</w:t>
            </w:r>
          </w:p>
        </w:tc>
        <w:tc>
          <w:tcPr>
            <w:tcW w:w="1666" w:type="pct"/>
          </w:tcPr>
          <w:p w14:paraId="200C4A44" w14:textId="77777777" w:rsidR="0030550F" w:rsidRPr="00120F34" w:rsidRDefault="0030550F" w:rsidP="00BC556C">
            <w:pPr>
              <w:pStyle w:val="Tablesinglespacedparagraph"/>
              <w:rPr>
                <w:sz w:val="24"/>
              </w:rPr>
            </w:pPr>
            <w:r w:rsidRPr="00120F34">
              <w:rPr>
                <w:sz w:val="24"/>
              </w:rPr>
              <w:t>176</w:t>
            </w:r>
          </w:p>
        </w:tc>
      </w:tr>
      <w:tr w:rsidR="0030550F" w14:paraId="2DB4A9E4" w14:textId="77777777" w:rsidTr="00FB0001">
        <w:tc>
          <w:tcPr>
            <w:tcW w:w="1667" w:type="pct"/>
          </w:tcPr>
          <w:p w14:paraId="5939C354" w14:textId="77777777" w:rsidR="0030550F" w:rsidRPr="00120F34" w:rsidRDefault="0030550F" w:rsidP="00BC556C">
            <w:pPr>
              <w:pStyle w:val="Tablesinglespacedparagraph"/>
              <w:rPr>
                <w:sz w:val="24"/>
              </w:rPr>
            </w:pPr>
            <w:r w:rsidRPr="00120F34">
              <w:rPr>
                <w:sz w:val="24"/>
              </w:rPr>
              <w:t>Prisoner assault on prisoner</w:t>
            </w:r>
          </w:p>
        </w:tc>
        <w:tc>
          <w:tcPr>
            <w:tcW w:w="1667" w:type="pct"/>
          </w:tcPr>
          <w:p w14:paraId="18074DCD" w14:textId="77777777" w:rsidR="0030550F" w:rsidRPr="00120F34" w:rsidRDefault="0030550F" w:rsidP="00BC556C">
            <w:pPr>
              <w:pStyle w:val="Tablesinglespacedparagraph"/>
              <w:rPr>
                <w:sz w:val="24"/>
              </w:rPr>
            </w:pPr>
            <w:r w:rsidRPr="00120F34">
              <w:rPr>
                <w:sz w:val="24"/>
              </w:rPr>
              <w:t>32</w:t>
            </w:r>
          </w:p>
        </w:tc>
        <w:tc>
          <w:tcPr>
            <w:tcW w:w="1666" w:type="pct"/>
          </w:tcPr>
          <w:p w14:paraId="6B40749B" w14:textId="77777777" w:rsidR="0030550F" w:rsidRPr="00120F34" w:rsidRDefault="0030550F" w:rsidP="00BC556C">
            <w:pPr>
              <w:pStyle w:val="Tablesinglespacedparagraph"/>
              <w:rPr>
                <w:sz w:val="24"/>
              </w:rPr>
            </w:pPr>
            <w:r w:rsidRPr="00120F34">
              <w:rPr>
                <w:sz w:val="24"/>
              </w:rPr>
              <w:t>38</w:t>
            </w:r>
          </w:p>
        </w:tc>
      </w:tr>
      <w:tr w:rsidR="0030550F" w14:paraId="7A11E22C" w14:textId="77777777" w:rsidTr="00FB0001">
        <w:tc>
          <w:tcPr>
            <w:tcW w:w="1667" w:type="pct"/>
          </w:tcPr>
          <w:p w14:paraId="06E66699" w14:textId="77777777" w:rsidR="0030550F" w:rsidRPr="00120F34" w:rsidRDefault="0030550F" w:rsidP="00BC556C">
            <w:pPr>
              <w:pStyle w:val="Tablesinglespacedparagraph"/>
              <w:rPr>
                <w:sz w:val="24"/>
              </w:rPr>
            </w:pPr>
            <w:r w:rsidRPr="00120F34">
              <w:rPr>
                <w:sz w:val="24"/>
              </w:rPr>
              <w:t>Prisoner assault on staff</w:t>
            </w:r>
          </w:p>
        </w:tc>
        <w:tc>
          <w:tcPr>
            <w:tcW w:w="1667" w:type="pct"/>
          </w:tcPr>
          <w:p w14:paraId="4FFABC18" w14:textId="77777777" w:rsidR="0030550F" w:rsidRPr="00120F34" w:rsidRDefault="0030550F" w:rsidP="00BC556C">
            <w:pPr>
              <w:pStyle w:val="Tablesinglespacedparagraph"/>
              <w:rPr>
                <w:sz w:val="24"/>
              </w:rPr>
            </w:pPr>
            <w:r w:rsidRPr="00120F34">
              <w:rPr>
                <w:sz w:val="24"/>
              </w:rPr>
              <w:t>17</w:t>
            </w:r>
          </w:p>
        </w:tc>
        <w:tc>
          <w:tcPr>
            <w:tcW w:w="1666" w:type="pct"/>
          </w:tcPr>
          <w:p w14:paraId="610ECD9E" w14:textId="77777777" w:rsidR="0030550F" w:rsidRPr="00120F34" w:rsidRDefault="0030550F" w:rsidP="00BC556C">
            <w:pPr>
              <w:pStyle w:val="Tablesinglespacedparagraph"/>
              <w:rPr>
                <w:sz w:val="24"/>
              </w:rPr>
            </w:pPr>
            <w:r w:rsidRPr="00120F34">
              <w:rPr>
                <w:sz w:val="24"/>
              </w:rPr>
              <w:t>24</w:t>
            </w:r>
          </w:p>
        </w:tc>
      </w:tr>
    </w:tbl>
    <w:p w14:paraId="21F9F0D7" w14:textId="77777777" w:rsidR="00FB0001" w:rsidRDefault="00FB0001" w:rsidP="00FB0001">
      <w:pPr>
        <w:pStyle w:val="BodyText"/>
      </w:pPr>
    </w:p>
    <w:p w14:paraId="3B7FF9DC" w14:textId="01BA8D86" w:rsidR="004C0675" w:rsidRDefault="004C0675" w:rsidP="004C0675">
      <w:pPr>
        <w:pStyle w:val="BodyText"/>
      </w:pPr>
      <w:r>
        <w:t xml:space="preserve">Forty-six percent of prisoners who completed </w:t>
      </w:r>
      <w:r w:rsidR="00C51F2E">
        <w:t>my</w:t>
      </w:r>
      <w:r>
        <w:t xml:space="preserve"> survey reported having felt unsafe at some point while in the Prison, with 21 percent reporting feeling unsafe at the time of the inspection. </w:t>
      </w:r>
    </w:p>
    <w:p w14:paraId="37A14AA8" w14:textId="79458CF2" w:rsidR="004C0675" w:rsidRDefault="004C0675" w:rsidP="004C0675">
      <w:pPr>
        <w:pStyle w:val="BodyText"/>
      </w:pPr>
      <w:r>
        <w:t>Twenty-nine percent of survey respondents (117 prisoners) said they had been assaulted</w:t>
      </w:r>
      <w:r w:rsidR="00493F25">
        <w:t xml:space="preserve"> while in the Prison</w:t>
      </w:r>
      <w:r w:rsidR="00B71973">
        <w:t>, while</w:t>
      </w:r>
      <w:r>
        <w:t xml:space="preserve"> just under a third (40 prisoners) </w:t>
      </w:r>
      <w:r w:rsidR="00493F25">
        <w:t xml:space="preserve">said they had </w:t>
      </w:r>
      <w:r>
        <w:t xml:space="preserve">reported the incident. </w:t>
      </w:r>
    </w:p>
    <w:p w14:paraId="41B9F1C9" w14:textId="1B9C22FC" w:rsidR="004C0675" w:rsidRDefault="004C0675" w:rsidP="004C0675">
      <w:pPr>
        <w:pStyle w:val="BodyText"/>
      </w:pPr>
      <w:r>
        <w:t>Sixteen survey respondents reported that they had been sexually assaulted while in the Prison.</w:t>
      </w:r>
    </w:p>
    <w:p w14:paraId="35378404" w14:textId="3FDD2F50" w:rsidR="00A7235A" w:rsidRDefault="0053270B" w:rsidP="00F577BC">
      <w:pPr>
        <w:pStyle w:val="BodyText"/>
      </w:pPr>
      <w:r>
        <w:t>S</w:t>
      </w:r>
      <w:r w:rsidR="00CF6DAA">
        <w:t>taff and prisoners</w:t>
      </w:r>
      <w:r>
        <w:t xml:space="preserve"> informed Inspectors</w:t>
      </w:r>
      <w:r w:rsidR="00CF6DAA">
        <w:t xml:space="preserve"> </w:t>
      </w:r>
      <w:r w:rsidR="00126578">
        <w:t>that bullying and intimidation occurred</w:t>
      </w:r>
      <w:r w:rsidR="001C72D7">
        <w:t xml:space="preserve"> around the use of telephones. D</w:t>
      </w:r>
      <w:r w:rsidR="00126578">
        <w:t>ominant prisoners reportedly as</w:t>
      </w:r>
      <w:r w:rsidR="001C72D7">
        <w:t xml:space="preserve">serted control over phone usage, as access to telephones in the </w:t>
      </w:r>
      <w:r w:rsidR="00425FC8">
        <w:t>Unit</w:t>
      </w:r>
      <w:r w:rsidR="001C72D7">
        <w:t xml:space="preserve">s was limited. </w:t>
      </w:r>
    </w:p>
    <w:p w14:paraId="6F069AC0" w14:textId="1ACA5664" w:rsidR="00C404C6" w:rsidRDefault="00C404C6" w:rsidP="00C404C6">
      <w:pPr>
        <w:pStyle w:val="BodyText"/>
      </w:pPr>
      <w:r>
        <w:t>At the time of the inspection, nearly two</w:t>
      </w:r>
      <w:r w:rsidR="00C51F2E">
        <w:t>-</w:t>
      </w:r>
      <w:r>
        <w:t>thirds of the Prison population were on voluntary segregation. Prisoners on voluntary segregation spoke of feeling relatively safe from intimidation but claimed that bullying still occurred.</w:t>
      </w:r>
    </w:p>
    <w:p w14:paraId="6B6BA166" w14:textId="77777777" w:rsidR="00C404C6" w:rsidRDefault="00C404C6" w:rsidP="00C404C6">
      <w:pPr>
        <w:pStyle w:val="BodyText"/>
      </w:pPr>
      <w:r>
        <w:t>Appropriate action was taken to separate victims of intimidation and threats of violence from perpetrators. However, Inspectors found less evidence of perpetrators confronted about their actions and support offered to them to modify their behaviour and attitudes.</w:t>
      </w:r>
    </w:p>
    <w:p w14:paraId="1B1BA464" w14:textId="6F0CFAF6" w:rsidR="00C404C6" w:rsidRDefault="00C404C6" w:rsidP="00C404C6">
      <w:pPr>
        <w:pStyle w:val="BodyText"/>
      </w:pPr>
      <w:r>
        <w:t xml:space="preserve">Access to the full range of activities for voluntary segregated prisoners was available. </w:t>
      </w:r>
    </w:p>
    <w:p w14:paraId="7E0F1CE2" w14:textId="743E16BA" w:rsidR="00F577BC" w:rsidRDefault="00A159B3" w:rsidP="00473F65">
      <w:pPr>
        <w:pStyle w:val="Heading3"/>
      </w:pPr>
      <w:bookmarkStart w:id="77" w:name="_Toc522874403"/>
      <w:bookmarkStart w:id="78" w:name="_Toc952889"/>
      <w:bookmarkStart w:id="79" w:name="_Toc15288532"/>
      <w:r>
        <w:t>Alcohol and other d</w:t>
      </w:r>
      <w:r w:rsidR="00F577BC" w:rsidRPr="006868BA">
        <w:t>rugs</w:t>
      </w:r>
      <w:bookmarkEnd w:id="77"/>
      <w:bookmarkEnd w:id="78"/>
      <w:bookmarkEnd w:id="79"/>
    </w:p>
    <w:p w14:paraId="6DEDB733" w14:textId="35F7B2B9" w:rsidR="004C0675" w:rsidRPr="00CC261D" w:rsidRDefault="004C0675" w:rsidP="004C0675">
      <w:pPr>
        <w:pStyle w:val="BodyText"/>
      </w:pPr>
      <w:r w:rsidRPr="00CC261D">
        <w:t>A key driver of violence in prisons is the use of drugs. Prison staff were working to reduce the supply of drugs entering the Prison. The dedicated Site Emergency Response Team conducted regular, targeted searching</w:t>
      </w:r>
      <w:r w:rsidR="00ED18AD">
        <w:t xml:space="preserve"> for drugs, including the use of drug detection dogs.</w:t>
      </w:r>
      <w:r w:rsidRPr="00CC261D">
        <w:t xml:space="preserve"> </w:t>
      </w:r>
    </w:p>
    <w:p w14:paraId="539A02CE" w14:textId="6E3AB5AB" w:rsidR="004C0675" w:rsidRDefault="00ED18AD" w:rsidP="004C0675">
      <w:pPr>
        <w:pStyle w:val="BodyText"/>
      </w:pPr>
      <w:r>
        <w:t>The Prison did not have a</w:t>
      </w:r>
      <w:r w:rsidR="004C0675">
        <w:t xml:space="preserve"> comprehensive alcohol and drug strategy, </w:t>
      </w:r>
      <w:r>
        <w:t>despite</w:t>
      </w:r>
      <w:r w:rsidR="00C404C6">
        <w:t xml:space="preserve"> a number of</w:t>
      </w:r>
      <w:r w:rsidR="004C0675">
        <w:t xml:space="preserve"> incident reports identifying alcohol and drug issues </w:t>
      </w:r>
      <w:r w:rsidR="0094293B">
        <w:t>being</w:t>
      </w:r>
      <w:r w:rsidR="004C0675">
        <w:t xml:space="preserve"> submitted </w:t>
      </w:r>
      <w:r w:rsidR="001C72D7">
        <w:t>to</w:t>
      </w:r>
      <w:r w:rsidR="004C0675">
        <w:t xml:space="preserve"> the security team for action.</w:t>
      </w:r>
      <w:r w:rsidR="0094293B">
        <w:t xml:space="preserve"> Of the</w:t>
      </w:r>
      <w:r w:rsidR="004C0675">
        <w:t xml:space="preserve"> </w:t>
      </w:r>
      <w:r w:rsidR="0094293B">
        <w:t>345</w:t>
      </w:r>
      <w:r w:rsidR="004C0675">
        <w:t xml:space="preserve"> drug tests carried out between February 2018 and February </w:t>
      </w:r>
      <w:r w:rsidR="004C0675" w:rsidRPr="008E320C">
        <w:t xml:space="preserve">2019, </w:t>
      </w:r>
      <w:r w:rsidR="00244E59">
        <w:t>five</w:t>
      </w:r>
      <w:r w:rsidR="004C0675">
        <w:t xml:space="preserve"> prisoners tested positive. At the time of the inspection, eight prisoners (just over one percent of all prisoners) had Identified Drug User (IDU) status. </w:t>
      </w:r>
    </w:p>
    <w:p w14:paraId="566A8C99" w14:textId="77777777" w:rsidR="004C0675" w:rsidRDefault="004C0675" w:rsidP="004C0675">
      <w:pPr>
        <w:pStyle w:val="BodyText"/>
      </w:pPr>
      <w:r>
        <w:t xml:space="preserve">Seventy-five survey respondents (19 percent) reported having an alcohol problem on admission, with fewer than one in seven receiving any help with their problem while in the Prison. </w:t>
      </w:r>
    </w:p>
    <w:p w14:paraId="50A0BBC6" w14:textId="6A4738C7" w:rsidR="004C0675" w:rsidRDefault="004C0675" w:rsidP="004C0675">
      <w:pPr>
        <w:pStyle w:val="BodyText"/>
      </w:pPr>
      <w:r>
        <w:t xml:space="preserve">One hundred and twenty-four </w:t>
      </w:r>
      <w:r w:rsidR="001C7F7C">
        <w:t>survey respondents</w:t>
      </w:r>
      <w:r w:rsidRPr="00CC261D">
        <w:t xml:space="preserve"> </w:t>
      </w:r>
      <w:r>
        <w:t xml:space="preserve">(approximately 30 percent) </w:t>
      </w:r>
      <w:r w:rsidRPr="00CC261D">
        <w:t xml:space="preserve">reported having a drug problem when they came to </w:t>
      </w:r>
      <w:r>
        <w:t>the P</w:t>
      </w:r>
      <w:r w:rsidRPr="00CC261D">
        <w:t xml:space="preserve">rison. </w:t>
      </w:r>
      <w:r>
        <w:t xml:space="preserve">Fifty-three </w:t>
      </w:r>
      <w:r w:rsidRPr="00CC261D">
        <w:t>respondents (</w:t>
      </w:r>
      <w:r>
        <w:t>13</w:t>
      </w:r>
      <w:r w:rsidRPr="00CC261D">
        <w:t xml:space="preserve"> percent) reported having developed a drug problem since entering prison. </w:t>
      </w:r>
      <w:r>
        <w:t xml:space="preserve">Fewer than one in six reported receiving </w:t>
      </w:r>
      <w:r w:rsidR="00244E59">
        <w:t>help with</w:t>
      </w:r>
      <w:r>
        <w:t xml:space="preserve"> their problem. </w:t>
      </w:r>
    </w:p>
    <w:p w14:paraId="70C77E1E" w14:textId="77777777" w:rsidR="004C0675" w:rsidRDefault="00F577BC" w:rsidP="00473F65">
      <w:pPr>
        <w:pStyle w:val="Heading3"/>
      </w:pPr>
      <w:bookmarkStart w:id="80" w:name="_Toc952890"/>
      <w:bookmarkStart w:id="81" w:name="_Toc15288533"/>
      <w:r w:rsidRPr="006868BA">
        <w:t>Gangs</w:t>
      </w:r>
      <w:bookmarkEnd w:id="80"/>
      <w:bookmarkEnd w:id="81"/>
    </w:p>
    <w:p w14:paraId="72B3D856" w14:textId="06C9F6C2" w:rsidR="004C0675" w:rsidRDefault="00D95252" w:rsidP="004C0675">
      <w:pPr>
        <w:pStyle w:val="BodyText"/>
      </w:pPr>
      <w:r>
        <w:t xml:space="preserve">At the time of the </w:t>
      </w:r>
      <w:r w:rsidR="001B5DB1">
        <w:t>i</w:t>
      </w:r>
      <w:r>
        <w:t>nspection, t</w:t>
      </w:r>
      <w:r w:rsidR="004C0675" w:rsidRPr="00414693">
        <w:t xml:space="preserve">he </w:t>
      </w:r>
      <w:r w:rsidR="004C0675">
        <w:t>Prison</w:t>
      </w:r>
      <w:r w:rsidR="004C0675" w:rsidRPr="00414693">
        <w:t xml:space="preserve"> </w:t>
      </w:r>
      <w:r w:rsidR="004C0675">
        <w:t>was</w:t>
      </w:r>
      <w:r w:rsidR="001C72D7">
        <w:t xml:space="preserve"> in the process of</w:t>
      </w:r>
      <w:r w:rsidR="004C0675" w:rsidRPr="00414693">
        <w:t xml:space="preserve"> developing a </w:t>
      </w:r>
      <w:r w:rsidR="004C0675">
        <w:t>g</w:t>
      </w:r>
      <w:r w:rsidR="004C0675" w:rsidRPr="00414693">
        <w:t xml:space="preserve">ang </w:t>
      </w:r>
      <w:r w:rsidR="004C0675">
        <w:t>m</w:t>
      </w:r>
      <w:r w:rsidR="004C0675" w:rsidRPr="00414693">
        <w:t xml:space="preserve">anagement </w:t>
      </w:r>
      <w:r w:rsidR="004C0675">
        <w:t>s</w:t>
      </w:r>
      <w:r w:rsidR="004C0675" w:rsidRPr="00414693">
        <w:t xml:space="preserve">trategy. </w:t>
      </w:r>
      <w:r w:rsidR="004C0675" w:rsidRPr="00A51237">
        <w:t xml:space="preserve">The </w:t>
      </w:r>
      <w:r w:rsidR="001C72D7">
        <w:t>removal of</w:t>
      </w:r>
      <w:r w:rsidR="004C0675">
        <w:t xml:space="preserve"> high security prisoners</w:t>
      </w:r>
      <w:r w:rsidR="00C404C6">
        <w:t xml:space="preserve"> in 2013 </w:t>
      </w:r>
      <w:r w:rsidR="004C0675">
        <w:t>had reduced the numbers and influence of gang members in the Prison. Corrections’ database</w:t>
      </w:r>
      <w:r w:rsidR="004C0675">
        <w:rPr>
          <w:rStyle w:val="FootnoteReference"/>
        </w:rPr>
        <w:footnoteReference w:id="12"/>
      </w:r>
      <w:r w:rsidR="004C0675">
        <w:t xml:space="preserve"> of gang association at the Prison estimated that 132 prisoners (22 percent) were associated with gangs, which was higher than the figure of 89 (14 percent) provided by the Prison</w:t>
      </w:r>
      <w:r w:rsidR="00C404C6">
        <w:t xml:space="preserve"> at the time of the inspection</w:t>
      </w:r>
      <w:r w:rsidR="004C0675">
        <w:t xml:space="preserve">, which is shown at Appendix 3. The </w:t>
      </w:r>
      <w:r w:rsidR="001B5DB1">
        <w:t>perceived lack of tension</w:t>
      </w:r>
      <w:r w:rsidR="004C0675">
        <w:t xml:space="preserve"> in the Prison </w:t>
      </w:r>
      <w:r w:rsidR="006F2EDE">
        <w:t xml:space="preserve">appeared to </w:t>
      </w:r>
      <w:r w:rsidR="004C0675">
        <w:t xml:space="preserve">reflect both the low security status of the prisoners and the relatively low level of gang involvement. </w:t>
      </w:r>
    </w:p>
    <w:p w14:paraId="577A12F7" w14:textId="61DC0DAA" w:rsidR="008A09D7" w:rsidRPr="006868BA" w:rsidRDefault="001B5DB1" w:rsidP="00473F65">
      <w:pPr>
        <w:pStyle w:val="BodyText"/>
        <w:framePr w:hSpace="180" w:wrap="around" w:vAnchor="text" w:hAnchor="margin" w:y="307"/>
      </w:pPr>
      <w:r>
        <w:t xml:space="preserve">Operating as a gang-free environment, </w:t>
      </w:r>
      <w:r w:rsidR="004C0675">
        <w:t xml:space="preserve">Kea </w:t>
      </w:r>
      <w:r w:rsidR="00425FC8">
        <w:t>Unit</w:t>
      </w:r>
      <w:r w:rsidR="004C0675">
        <w:t xml:space="preserve"> </w:t>
      </w:r>
      <w:r>
        <w:t>accommodated</w:t>
      </w:r>
      <w:r w:rsidR="004C0675">
        <w:t xml:space="preserve"> young men under the age of 25 to separate them from gang influences and recruitment.</w:t>
      </w:r>
      <w:r w:rsidR="001C72D7">
        <w:t xml:space="preserve"> Young men in Kea reported that the </w:t>
      </w:r>
      <w:r w:rsidR="00425FC8">
        <w:t>Unit</w:t>
      </w:r>
      <w:r w:rsidR="001C72D7">
        <w:t xml:space="preserve"> had a generally positive atmosphere; the majority reported they wanted to remain in </w:t>
      </w:r>
      <w:r w:rsidR="00F24A5A">
        <w:t>Kea</w:t>
      </w:r>
      <w:r w:rsidR="001C72D7">
        <w:t xml:space="preserve"> and not be transferred elsewhere in the Prison. </w:t>
      </w:r>
    </w:p>
    <w:tbl>
      <w:tblPr>
        <w:tblStyle w:val="TableBox"/>
        <w:tblpPr w:leftFromText="180" w:rightFromText="180" w:vertAnchor="text" w:horzAnchor="margin" w:tblpY="307"/>
        <w:tblW w:w="5000" w:type="pct"/>
        <w:tblLook w:val="0620" w:firstRow="1" w:lastRow="0" w:firstColumn="0" w:lastColumn="0" w:noHBand="1" w:noVBand="1"/>
        <w:tblCaption w:val="Table for formatting purposes"/>
      </w:tblPr>
      <w:tblGrid>
        <w:gridCol w:w="9298"/>
      </w:tblGrid>
      <w:tr w:rsidR="00F577BC" w:rsidRPr="006868BA" w14:paraId="4DCD519C" w14:textId="77777777" w:rsidTr="00F577BC">
        <w:trPr>
          <w:cantSplit/>
        </w:trPr>
        <w:tc>
          <w:tcPr>
            <w:tcW w:w="5000" w:type="pct"/>
          </w:tcPr>
          <w:p w14:paraId="0136847F" w14:textId="77777777" w:rsidR="00F577BC" w:rsidRPr="00473F65" w:rsidRDefault="00F577BC" w:rsidP="00473F65">
            <w:pPr>
              <w:pStyle w:val="Boxlargetext"/>
              <w:rPr>
                <w:b/>
              </w:rPr>
            </w:pPr>
            <w:r w:rsidRPr="00473F65">
              <w:rPr>
                <w:b/>
              </w:rPr>
              <w:t>Recommendations – treatment</w:t>
            </w:r>
          </w:p>
          <w:p w14:paraId="2385ABCB" w14:textId="77777777" w:rsidR="00F577BC" w:rsidRPr="00473F65" w:rsidRDefault="00F577BC" w:rsidP="00CC5B0F">
            <w:pPr>
              <w:pStyle w:val="Boxsmallnumber-1"/>
            </w:pPr>
            <w:r w:rsidRPr="00473F65">
              <w:t>I recommend that:</w:t>
            </w:r>
          </w:p>
          <w:p w14:paraId="5A1C524D" w14:textId="32DE79AD" w:rsidR="00F577BC" w:rsidRPr="00473F65" w:rsidRDefault="00817632" w:rsidP="00CC5B0F">
            <w:pPr>
              <w:pStyle w:val="Boxsmallnumber-a"/>
            </w:pPr>
            <w:r>
              <w:t>T</w:t>
            </w:r>
            <w:r w:rsidR="00B26B3E" w:rsidRPr="00B26B3E">
              <w:t xml:space="preserve">he privacy of prisoners in the </w:t>
            </w:r>
            <w:r w:rsidR="004C0675">
              <w:t>ISU</w:t>
            </w:r>
            <w:r>
              <w:t xml:space="preserve"> is ensured</w:t>
            </w:r>
            <w:r w:rsidR="00B26B3E" w:rsidRPr="00B26B3E">
              <w:t xml:space="preserve"> when they are naked, partially naked, or undertaking their ablutions.</w:t>
            </w:r>
            <w:r w:rsidR="00B26B3E">
              <w:t xml:space="preserve"> </w:t>
            </w:r>
          </w:p>
          <w:p w14:paraId="0B8E4B39" w14:textId="3D453439" w:rsidR="00473F65" w:rsidRPr="00473F65" w:rsidRDefault="00B26B3E" w:rsidP="00CC5B0F">
            <w:pPr>
              <w:pStyle w:val="Boxsmallnumber-a"/>
            </w:pPr>
            <w:r>
              <w:t>Prisoners in the ISU</w:t>
            </w:r>
            <w:r w:rsidR="001A0722">
              <w:t>,</w:t>
            </w:r>
            <w:r>
              <w:t xml:space="preserve"> </w:t>
            </w:r>
            <w:r w:rsidR="00A159B3">
              <w:t xml:space="preserve">and </w:t>
            </w:r>
            <w:r w:rsidR="001A0722">
              <w:t>those on directed segregation</w:t>
            </w:r>
            <w:r w:rsidR="00A159B3">
              <w:t xml:space="preserve"> </w:t>
            </w:r>
            <w:r>
              <w:t xml:space="preserve">should attend </w:t>
            </w:r>
            <w:r w:rsidR="00A43488">
              <w:t>their reviews</w:t>
            </w:r>
            <w:r>
              <w:t xml:space="preserve"> and be provided with copies of their management plans</w:t>
            </w:r>
            <w:r w:rsidR="00A159B3">
              <w:t>.</w:t>
            </w:r>
          </w:p>
          <w:p w14:paraId="6CE8936F" w14:textId="4DD23815" w:rsidR="00473F65" w:rsidRPr="00473F65" w:rsidRDefault="00003F10" w:rsidP="00CC5B0F">
            <w:pPr>
              <w:pStyle w:val="Boxsmallnumber-a"/>
            </w:pPr>
            <w:r>
              <w:t xml:space="preserve">Prisoners in the Placement </w:t>
            </w:r>
            <w:r w:rsidR="00425FC8">
              <w:t>Unit</w:t>
            </w:r>
            <w:r w:rsidR="00B26B3E">
              <w:t xml:space="preserve"> not be subject to unauthorised segregation.</w:t>
            </w:r>
          </w:p>
          <w:p w14:paraId="3D8C6361" w14:textId="5D0940B0" w:rsidR="00A159B3" w:rsidRPr="00C222C5" w:rsidRDefault="00C51F2E" w:rsidP="00C51F2E">
            <w:pPr>
              <w:pStyle w:val="Boxsmallnumber-a"/>
            </w:pPr>
            <w:r>
              <w:t>Mainstream p</w:t>
            </w:r>
            <w:r w:rsidR="00F65B55">
              <w:t>risoners</w:t>
            </w:r>
            <w:r w:rsidR="00095363">
              <w:t xml:space="preserve"> </w:t>
            </w:r>
            <w:r w:rsidR="004C0675">
              <w:t xml:space="preserve">in the Placement </w:t>
            </w:r>
            <w:r w:rsidR="00425FC8">
              <w:t>Unit</w:t>
            </w:r>
            <w:r w:rsidR="00095363">
              <w:t xml:space="preserve"> </w:t>
            </w:r>
            <w:r w:rsidR="00A62086">
              <w:t>are</w:t>
            </w:r>
            <w:r w:rsidR="00095363">
              <w:t xml:space="preserve"> not </w:t>
            </w:r>
            <w:r w:rsidR="001A0722">
              <w:t>s</w:t>
            </w:r>
            <w:r w:rsidR="00095363">
              <w:t xml:space="preserve">ubject to CCTV monitoring. </w:t>
            </w:r>
          </w:p>
        </w:tc>
      </w:tr>
    </w:tbl>
    <w:p w14:paraId="58C0B18D" w14:textId="77777777" w:rsidR="00F577BC" w:rsidRDefault="00F577BC" w:rsidP="00F577BC">
      <w:pPr>
        <w:pStyle w:val="Whitespace"/>
      </w:pPr>
    </w:p>
    <w:p w14:paraId="5E53C1D8" w14:textId="77777777" w:rsidR="00883C78" w:rsidRDefault="00883C78" w:rsidP="00883C78">
      <w:pPr>
        <w:pStyle w:val="BodyText"/>
      </w:pPr>
      <w:bookmarkStart w:id="82" w:name="_Toc952892"/>
    </w:p>
    <w:p w14:paraId="7D3D6A32" w14:textId="4577A343" w:rsidR="00883C78" w:rsidRPr="00196F2B" w:rsidRDefault="00E83F4A" w:rsidP="00883C78">
      <w:pPr>
        <w:pStyle w:val="BodyText"/>
      </w:pPr>
      <w:r w:rsidRPr="00196F2B">
        <w:t>The</w:t>
      </w:r>
      <w:r w:rsidR="00883C78" w:rsidRPr="00196F2B">
        <w:t xml:space="preserve"> Department of Corrections accepted recommendations </w:t>
      </w:r>
      <w:r w:rsidR="00A94887" w:rsidRPr="00196F2B">
        <w:t>1</w:t>
      </w:r>
      <w:r w:rsidR="00883C78" w:rsidRPr="00196F2B">
        <w:t xml:space="preserve">c and </w:t>
      </w:r>
      <w:r w:rsidR="00A94887" w:rsidRPr="00196F2B">
        <w:t>1</w:t>
      </w:r>
      <w:r w:rsidR="00883C78" w:rsidRPr="00196F2B">
        <w:t>d.</w:t>
      </w:r>
      <w:r w:rsidR="00883C78" w:rsidRPr="00196F2B">
        <w:rPr>
          <w:rStyle w:val="FootnoteReference"/>
        </w:rPr>
        <w:footnoteReference w:id="13"/>
      </w:r>
    </w:p>
    <w:p w14:paraId="662D5E03" w14:textId="1CEB8541" w:rsidR="00F65B55" w:rsidRPr="00196F2B" w:rsidRDefault="00E83F4A" w:rsidP="00A94887">
      <w:pPr>
        <w:pStyle w:val="BodyText"/>
      </w:pPr>
      <w:r w:rsidRPr="00196F2B">
        <w:t>Corrections</w:t>
      </w:r>
      <w:r w:rsidR="00883C78" w:rsidRPr="00196F2B">
        <w:t xml:space="preserve"> partially accepted</w:t>
      </w:r>
      <w:r w:rsidR="00C81D06" w:rsidRPr="00196F2B">
        <w:t xml:space="preserve"> recommendation 1</w:t>
      </w:r>
      <w:r w:rsidR="00883C78" w:rsidRPr="00196F2B">
        <w:t>a and stated:</w:t>
      </w:r>
    </w:p>
    <w:p w14:paraId="39FC1F94" w14:textId="77777777" w:rsidR="00A94887" w:rsidRPr="00196F2B" w:rsidRDefault="00A94887" w:rsidP="00C873A6">
      <w:pPr>
        <w:pStyle w:val="BodyText"/>
        <w:ind w:left="567"/>
        <w:rPr>
          <w:rFonts w:cs="Arial"/>
          <w:i/>
          <w:lang w:eastAsia="en-NZ"/>
        </w:rPr>
      </w:pPr>
      <w:r w:rsidRPr="00196F2B">
        <w:rPr>
          <w:i/>
        </w:rPr>
        <w:t xml:space="preserve">Corrections acknowledge that balancing the dignity and privacy of prisoners in Intervention and Support Units (ISUs) with the preservation of life presents a unique challenge. As acknowledged by your office, a piece of work is underway in this area, which has been led by the Chief Custodial Officer. This work has looked at research and international practices to support future actions and includes consideration of international practices, legislative instruments and identifying potential options for enhancing privacy for prisoners in ISUs. </w:t>
      </w:r>
      <w:r w:rsidRPr="00196F2B">
        <w:rPr>
          <w:rFonts w:cs="Arial"/>
          <w:i/>
          <w:lang w:eastAsia="en-NZ"/>
        </w:rPr>
        <w:t xml:space="preserve">We have provided your office with a copy of the completed review regarding this work, for consultation. </w:t>
      </w:r>
    </w:p>
    <w:p w14:paraId="65C8C3C7" w14:textId="529681FB" w:rsidR="00A94887" w:rsidRPr="00196F2B" w:rsidRDefault="00A94887" w:rsidP="00C873A6">
      <w:pPr>
        <w:pStyle w:val="BodyText"/>
        <w:ind w:left="567"/>
        <w:rPr>
          <w:rFonts w:cs="Arial"/>
          <w:i/>
          <w:lang w:eastAsia="en-NZ"/>
        </w:rPr>
      </w:pPr>
      <w:r w:rsidRPr="00196F2B">
        <w:rPr>
          <w:rFonts w:cs="Arial"/>
          <w:i/>
          <w:lang w:eastAsia="en-NZ"/>
        </w:rPr>
        <w:t>It is expected that initial plans will be established by the end of July 2019. Once received, any feedback from your office will be considered as part of the planning process.</w:t>
      </w:r>
    </w:p>
    <w:p w14:paraId="33E96798" w14:textId="6DA45965" w:rsidR="00A94887" w:rsidRPr="00196F2B" w:rsidRDefault="00E83F4A" w:rsidP="00A94887">
      <w:pPr>
        <w:pStyle w:val="BodyText"/>
      </w:pPr>
      <w:r w:rsidRPr="00196F2B">
        <w:t xml:space="preserve">Corrections </w:t>
      </w:r>
      <w:r w:rsidR="00A94887" w:rsidRPr="00196F2B">
        <w:t>partially accepted</w:t>
      </w:r>
      <w:r w:rsidR="00C81D06" w:rsidRPr="00196F2B">
        <w:t xml:space="preserve"> recommendation 1</w:t>
      </w:r>
      <w:r w:rsidR="00A94887" w:rsidRPr="00196F2B">
        <w:t>b and stated:</w:t>
      </w:r>
    </w:p>
    <w:p w14:paraId="5F66E92A" w14:textId="77777777" w:rsidR="00A94887" w:rsidRPr="00196F2B" w:rsidRDefault="00A94887" w:rsidP="00C873A6">
      <w:pPr>
        <w:ind w:left="567"/>
        <w:rPr>
          <w:i/>
        </w:rPr>
      </w:pPr>
      <w:r w:rsidRPr="00196F2B">
        <w:rPr>
          <w:i/>
        </w:rPr>
        <w:t xml:space="preserve">Where appropriate, Corrections agree that prisoners in the ISU are offered the opportunity to have greater involvement in their management, which can also mean attending the weekly Multi-Disciplinary team meeting. However, there are cases where prisoners have been deemed too unwell by mental health professionals, to be engaged in their management plans. The aim is to remove this barrier through appropriate treatment of the prisoner to allow them more autonomy in their management. </w:t>
      </w:r>
    </w:p>
    <w:p w14:paraId="00DC3831" w14:textId="2A9C6E24" w:rsidR="00A94887" w:rsidRPr="00196F2B" w:rsidRDefault="00A94887" w:rsidP="00C873A6">
      <w:pPr>
        <w:ind w:left="567"/>
        <w:rPr>
          <w:i/>
        </w:rPr>
      </w:pPr>
      <w:r w:rsidRPr="00196F2B">
        <w:rPr>
          <w:i/>
        </w:rPr>
        <w:t>Prisoner involvement is considered on a case by case basis and is an ongoing priority for staff in the ISU.</w:t>
      </w:r>
    </w:p>
    <w:p w14:paraId="72618D92" w14:textId="766B947E" w:rsidR="00A94887" w:rsidRPr="00196F2B" w:rsidRDefault="00A94887" w:rsidP="00C873A6">
      <w:pPr>
        <w:ind w:left="567"/>
        <w:rPr>
          <w:i/>
        </w:rPr>
      </w:pPr>
      <w:r w:rsidRPr="00196F2B">
        <w:rPr>
          <w:i/>
        </w:rPr>
        <w:t>NRCF disagree that prisoners on directed segregation are not provided with their management plans and do not attend their reviews</w:t>
      </w:r>
      <w:r w:rsidR="00BB3B84">
        <w:rPr>
          <w:i/>
        </w:rPr>
        <w:t xml:space="preserve">. </w:t>
      </w:r>
      <w:r w:rsidRPr="00196F2B">
        <w:rPr>
          <w:i/>
        </w:rPr>
        <w:t>NRCF have assured that individuals on directed segregation are provided with the opportunity to attend their reviews and contribute to their management plans. The only exception to this is if prisoners are extremely unwell and it is not appropriate to provide them with management plans which is a decision made by the Multi-Disciplinary team.</w:t>
      </w:r>
    </w:p>
    <w:p w14:paraId="45D6C931" w14:textId="1F8D2502" w:rsidR="00A94887" w:rsidRPr="00196F2B" w:rsidRDefault="00A94887" w:rsidP="00C873A6">
      <w:pPr>
        <w:pStyle w:val="BodyText"/>
        <w:ind w:left="567"/>
        <w:rPr>
          <w:i/>
        </w:rPr>
      </w:pPr>
      <w:r w:rsidRPr="00196F2B">
        <w:rPr>
          <w:i/>
        </w:rPr>
        <w:t>No further action will be undertaken.</w:t>
      </w:r>
    </w:p>
    <w:p w14:paraId="04D18BE1" w14:textId="643F4E23" w:rsidR="00B31D5E" w:rsidRPr="00B31D5E" w:rsidRDefault="00B31D5E" w:rsidP="00B31D5E">
      <w:pPr>
        <w:pStyle w:val="BodyText"/>
      </w:pPr>
      <w:r w:rsidRPr="00196F2B">
        <w:t>I am concerned that</w:t>
      </w:r>
      <w:r w:rsidR="00394660" w:rsidRPr="00196F2B">
        <w:t xml:space="preserve"> prisoners considered to</w:t>
      </w:r>
      <w:r w:rsidR="00E83F4A" w:rsidRPr="00196F2B">
        <w:t>o</w:t>
      </w:r>
      <w:r w:rsidR="00394660" w:rsidRPr="00196F2B">
        <w:t xml:space="preserve"> unwell to attend their review are cared for in a custodial setting as oppose</w:t>
      </w:r>
      <w:r w:rsidR="002C63A3" w:rsidRPr="00196F2B">
        <w:t>d</w:t>
      </w:r>
      <w:r w:rsidR="00394660" w:rsidRPr="00196F2B">
        <w:t xml:space="preserve"> to a hospital one</w:t>
      </w:r>
      <w:r w:rsidR="00BB3B84">
        <w:t xml:space="preserve">. </w:t>
      </w:r>
    </w:p>
    <w:p w14:paraId="0F6255C9" w14:textId="77777777" w:rsidR="00BB3B84" w:rsidRDefault="00BB3B84">
      <w:pPr>
        <w:spacing w:after="200" w:line="276" w:lineRule="auto"/>
        <w:rPr>
          <w:rFonts w:eastAsiaTheme="majorEastAsia" w:cstheme="majorBidi"/>
          <w:bCs/>
          <w:color w:val="9561CC"/>
          <w:sz w:val="38"/>
          <w:szCs w:val="28"/>
        </w:rPr>
      </w:pPr>
      <w:r>
        <w:br w:type="page"/>
      </w:r>
    </w:p>
    <w:p w14:paraId="7E492B3E" w14:textId="4B36C64D" w:rsidR="00F719F1" w:rsidRPr="00F719F1" w:rsidRDefault="00511FF3" w:rsidP="00F719F1">
      <w:pPr>
        <w:pStyle w:val="Heading1"/>
      </w:pPr>
      <w:bookmarkStart w:id="83" w:name="_Toc15288534"/>
      <w:r w:rsidRPr="00426045">
        <w:t>Criteria 2: Reception into prison</w:t>
      </w:r>
      <w:bookmarkEnd w:id="82"/>
      <w:bookmarkEnd w:id="83"/>
      <w:r w:rsidRPr="00426045">
        <w:t xml:space="preserve"> </w:t>
      </w:r>
    </w:p>
    <w:tbl>
      <w:tblPr>
        <w:tblStyle w:val="TableBox"/>
        <w:tblW w:w="5000" w:type="pct"/>
        <w:tblLook w:val="0620" w:firstRow="1" w:lastRow="0" w:firstColumn="0" w:lastColumn="0" w:noHBand="1" w:noVBand="1"/>
        <w:tblCaption w:val="Table for formatting purposes"/>
      </w:tblPr>
      <w:tblGrid>
        <w:gridCol w:w="9298"/>
      </w:tblGrid>
      <w:tr w:rsidR="00511FF3" w:rsidRPr="00426045" w14:paraId="22C4B338" w14:textId="77777777" w:rsidTr="003446D6">
        <w:trPr>
          <w:cantSplit/>
        </w:trPr>
        <w:tc>
          <w:tcPr>
            <w:tcW w:w="5000" w:type="pct"/>
          </w:tcPr>
          <w:p w14:paraId="0B1660F7" w14:textId="77777777" w:rsidR="00511FF3" w:rsidRPr="00511FF3" w:rsidRDefault="00511FF3" w:rsidP="00511FF3">
            <w:pPr>
              <w:pStyle w:val="Boxlargetext"/>
              <w:rPr>
                <w:b/>
              </w:rPr>
            </w:pPr>
            <w:r w:rsidRPr="00511FF3">
              <w:rPr>
                <w:b/>
              </w:rPr>
              <w:t>Expected outcomes – transition to lawful custody</w:t>
            </w:r>
          </w:p>
          <w:p w14:paraId="7492ACA2" w14:textId="43AC033D" w:rsidR="00511FF3" w:rsidRPr="00426045" w:rsidRDefault="00511FF3" w:rsidP="003446D6">
            <w:pPr>
              <w:pStyle w:val="Boxsmalltext"/>
            </w:pPr>
            <w:r w:rsidRPr="00426045">
              <w:t xml:space="preserve">On arrival at Prison, prisoners are safe and treated with respect. Risks are identified and immediate needs met before prisoners move to their allocated </w:t>
            </w:r>
            <w:r w:rsidR="00425FC8">
              <w:t>Unit</w:t>
            </w:r>
            <w:r w:rsidRPr="00426045">
              <w:t>s.</w:t>
            </w:r>
          </w:p>
          <w:p w14:paraId="39F5B8F0" w14:textId="77777777" w:rsidR="00511FF3" w:rsidRPr="00426045" w:rsidRDefault="00511FF3" w:rsidP="003446D6">
            <w:pPr>
              <w:pStyle w:val="Boxsmalltext"/>
            </w:pPr>
            <w:r w:rsidRPr="00426045">
              <w:t>The Prison complies with administrative and procedural requirements of the law. There is a structured process to provide every prisoner with all necessary information about their rights, responsibilities and entitlements, the Prison</w:t>
            </w:r>
            <w:r>
              <w:t>’</w:t>
            </w:r>
            <w:r w:rsidRPr="00426045">
              <w:t>s expectations of them and the operating and administrative arrangements pertaining to their detention.</w:t>
            </w:r>
          </w:p>
        </w:tc>
      </w:tr>
    </w:tbl>
    <w:p w14:paraId="6F1C31A0" w14:textId="77777777" w:rsidR="00511FF3" w:rsidRPr="00426045" w:rsidRDefault="00511FF3" w:rsidP="00511FF3">
      <w:pPr>
        <w:pStyle w:val="Heading2"/>
      </w:pPr>
      <w:bookmarkStart w:id="84" w:name="_Toc522874406"/>
      <w:bookmarkStart w:id="85" w:name="_Toc952893"/>
      <w:bookmarkStart w:id="86" w:name="_Toc15288535"/>
      <w:r w:rsidRPr="00426045">
        <w:t>Assessment</w:t>
      </w:r>
      <w:bookmarkEnd w:id="84"/>
      <w:bookmarkEnd w:id="85"/>
      <w:bookmarkEnd w:id="86"/>
    </w:p>
    <w:p w14:paraId="27A8AF80" w14:textId="6857F5C6" w:rsidR="00B77D0E" w:rsidRDefault="00511FF3" w:rsidP="00B77D0E">
      <w:pPr>
        <w:pStyle w:val="Heading3"/>
      </w:pPr>
      <w:bookmarkStart w:id="87" w:name="_Toc952894"/>
      <w:bookmarkStart w:id="88" w:name="_Toc15288536"/>
      <w:r w:rsidRPr="00426045">
        <w:t>Receiving Office</w:t>
      </w:r>
      <w:bookmarkEnd w:id="87"/>
      <w:bookmarkEnd w:id="88"/>
    </w:p>
    <w:p w14:paraId="117C9C34" w14:textId="65F741CA" w:rsidR="00961FD2" w:rsidRDefault="00961FD2" w:rsidP="00196F2B">
      <w:pPr>
        <w:pStyle w:val="BodyText"/>
      </w:pPr>
      <w:r>
        <w:t>Reception and transfer of prisoners t</w:t>
      </w:r>
      <w:r w:rsidR="00E47465">
        <w:t>ook</w:t>
      </w:r>
      <w:r>
        <w:t xml:space="preserve"> place in a well-designed, </w:t>
      </w:r>
      <w:r w:rsidR="005957D9">
        <w:t>modern</w:t>
      </w:r>
      <w:r>
        <w:t xml:space="preserve"> facility that was originally designed for a stable population of 350</w:t>
      </w:r>
      <w:r w:rsidR="001A0722">
        <w:t>.</w:t>
      </w:r>
      <w:r>
        <w:t xml:space="preserve"> Double</w:t>
      </w:r>
      <w:r w:rsidR="0037632D">
        <w:t>-</w:t>
      </w:r>
      <w:r>
        <w:t>bunking in 2010 and a decision to accommodate remand prisoners in 2015 ha</w:t>
      </w:r>
      <w:r w:rsidR="005957D9">
        <w:t>d</w:t>
      </w:r>
      <w:r>
        <w:t xml:space="preserve"> increased the Prison’s capacity to 652 resulting in additional pressure and </w:t>
      </w:r>
      <w:r w:rsidR="00C27296">
        <w:t>complexities for staff working in the Receiving Office (RO).</w:t>
      </w:r>
    </w:p>
    <w:p w14:paraId="391F966C" w14:textId="27662050" w:rsidR="00E47465" w:rsidRDefault="00E47465" w:rsidP="00196F2B">
      <w:pPr>
        <w:pStyle w:val="BodyText"/>
      </w:pPr>
      <w:r>
        <w:t>Procedures for the admission, transfer and release of prisoners were carried out satisfactorily and systems were generally in place to deal with the additional demands presented by a large remand population.</w:t>
      </w:r>
      <w:r w:rsidR="00BA47B1" w:rsidRPr="00BA47B1">
        <w:t xml:space="preserve"> </w:t>
      </w:r>
      <w:r w:rsidR="00BA47B1">
        <w:t xml:space="preserve">However, </w:t>
      </w:r>
      <w:r w:rsidR="00A43488">
        <w:t xml:space="preserve">at the time of the inspection </w:t>
      </w:r>
      <w:r w:rsidR="00BA47B1">
        <w:t xml:space="preserve">fifty-one prisoners </w:t>
      </w:r>
      <w:r w:rsidR="00B96F5C">
        <w:t>(eight percent of the Prison population</w:t>
      </w:r>
      <w:r w:rsidR="0037632D">
        <w:t>)</w:t>
      </w:r>
      <w:r w:rsidR="00B96F5C">
        <w:t xml:space="preserve"> </w:t>
      </w:r>
      <w:r w:rsidR="00BA47B1">
        <w:t xml:space="preserve">had not had their fingerprints taken </w:t>
      </w:r>
      <w:r w:rsidR="00B96F5C">
        <w:t xml:space="preserve">on their </w:t>
      </w:r>
      <w:r w:rsidR="0037632D">
        <w:t>admission</w:t>
      </w:r>
      <w:r w:rsidR="00B96F5C">
        <w:t xml:space="preserve"> </w:t>
      </w:r>
      <w:r w:rsidR="00BA47B1">
        <w:t xml:space="preserve">due </w:t>
      </w:r>
      <w:r w:rsidR="00B96F5C">
        <w:t xml:space="preserve">to </w:t>
      </w:r>
      <w:r w:rsidR="00BA47B1">
        <w:t>equipment</w:t>
      </w:r>
      <w:r w:rsidR="00144DAB">
        <w:t xml:space="preserve"> failure</w:t>
      </w:r>
      <w:r w:rsidR="00BA47B1">
        <w:t>.</w:t>
      </w:r>
    </w:p>
    <w:p w14:paraId="7ECCBB20" w14:textId="3555552B" w:rsidR="001076FE" w:rsidRDefault="009255EB" w:rsidP="00196F2B">
      <w:pPr>
        <w:pStyle w:val="BodyText"/>
      </w:pPr>
      <w:r>
        <w:t xml:space="preserve">My </w:t>
      </w:r>
      <w:r w:rsidR="00B628AD">
        <w:t>Inspectors observed</w:t>
      </w:r>
      <w:r w:rsidR="00003F10">
        <w:t xml:space="preserve"> the reception process for </w:t>
      </w:r>
      <w:r w:rsidR="00B628AD">
        <w:t>six prisoners</w:t>
      </w:r>
      <w:r w:rsidR="00C27296">
        <w:t xml:space="preserve"> and found it to be generally good.</w:t>
      </w:r>
      <w:r w:rsidR="00B628AD">
        <w:t xml:space="preserve"> With the </w:t>
      </w:r>
      <w:r w:rsidR="00C518E8">
        <w:t>consent</w:t>
      </w:r>
      <w:r w:rsidR="00B628AD">
        <w:t xml:space="preserve"> of three of the prisoners</w:t>
      </w:r>
      <w:r w:rsidR="00DA227E">
        <w:t>,</w:t>
      </w:r>
      <w:r w:rsidR="00B628AD">
        <w:t xml:space="preserve"> a</w:t>
      </w:r>
      <w:r w:rsidR="00DA227E">
        <w:t>n</w:t>
      </w:r>
      <w:r w:rsidR="00B628AD">
        <w:t xml:space="preserve"> Inspector observed the strip search process</w:t>
      </w:r>
      <w:r w:rsidR="00C27296">
        <w:t xml:space="preserve"> and noted staff carried out the procedure with sensitivity and according to prescribed guidelines. </w:t>
      </w:r>
    </w:p>
    <w:p w14:paraId="5D8355C3" w14:textId="14484410" w:rsidR="00B5406C" w:rsidRDefault="00BA47B1" w:rsidP="00196F2B">
      <w:pPr>
        <w:pStyle w:val="BodyText"/>
      </w:pPr>
      <w:r>
        <w:t xml:space="preserve">Clothing, bedding and toiletries were not issued </w:t>
      </w:r>
      <w:r w:rsidR="00B96F5C">
        <w:t xml:space="preserve">to prisoners </w:t>
      </w:r>
      <w:r w:rsidR="00144DAB">
        <w:t>in the RO</w:t>
      </w:r>
      <w:r w:rsidR="00E76C75">
        <w:t>.</w:t>
      </w:r>
      <w:r w:rsidR="00144DAB">
        <w:t xml:space="preserve"> </w:t>
      </w:r>
      <w:r w:rsidR="00E76C75">
        <w:t>P</w:t>
      </w:r>
      <w:r w:rsidR="00144DAB">
        <w:t xml:space="preserve">risoners were </w:t>
      </w:r>
      <w:r w:rsidR="00E76C75">
        <w:t>given</w:t>
      </w:r>
      <w:r w:rsidR="00B5406C">
        <w:t xml:space="preserve"> an evening meal before being moved to the </w:t>
      </w:r>
      <w:r w:rsidR="00425FC8">
        <w:t>Unit</w:t>
      </w:r>
      <w:r w:rsidR="00B5406C">
        <w:t xml:space="preserve">s. </w:t>
      </w:r>
    </w:p>
    <w:p w14:paraId="33B5FEA6" w14:textId="233677E0" w:rsidR="00192EAF" w:rsidRDefault="00192EAF" w:rsidP="00196F2B">
      <w:pPr>
        <w:pStyle w:val="BodyText"/>
      </w:pPr>
      <w:r>
        <w:t xml:space="preserve">Lengthy delays in </w:t>
      </w:r>
      <w:r w:rsidR="00F24A5A">
        <w:t xml:space="preserve">access to </w:t>
      </w:r>
      <w:r w:rsidR="002958BC">
        <w:t>stored</w:t>
      </w:r>
      <w:r w:rsidR="00F24A5A">
        <w:t xml:space="preserve"> property was</w:t>
      </w:r>
      <w:r>
        <w:t xml:space="preserve"> a source of frustration for many prisoners</w:t>
      </w:r>
      <w:r w:rsidR="0037632D">
        <w:t xml:space="preserve"> —</w:t>
      </w:r>
      <w:r>
        <w:t xml:space="preserve"> </w:t>
      </w:r>
      <w:r w:rsidR="00E76C75">
        <w:t>55</w:t>
      </w:r>
      <w:r>
        <w:t xml:space="preserve"> percent of survey respondents.</w:t>
      </w:r>
      <w:r w:rsidR="0059673B">
        <w:t xml:space="preserve"> There were 39 complaints relating to property for the period 1 July 2018 to 31 January 2019.</w:t>
      </w:r>
      <w:r>
        <w:t xml:space="preserve"> RO staff were aware of the </w:t>
      </w:r>
      <w:r w:rsidR="00E76C75">
        <w:t>problem</w:t>
      </w:r>
      <w:r w:rsidR="004E1ADF">
        <w:t xml:space="preserve"> </w:t>
      </w:r>
      <w:r>
        <w:t>and motivated to improve the service.</w:t>
      </w:r>
    </w:p>
    <w:p w14:paraId="4C88412A" w14:textId="4A0284F8" w:rsidR="005957D9" w:rsidRDefault="00144DAB" w:rsidP="00196F2B">
      <w:pPr>
        <w:pStyle w:val="BodyText"/>
      </w:pPr>
      <w:r>
        <w:t xml:space="preserve">My </w:t>
      </w:r>
      <w:r w:rsidR="005957D9">
        <w:t xml:space="preserve">Inspectors </w:t>
      </w:r>
      <w:r w:rsidR="00E76C75">
        <w:t>observed staff</w:t>
      </w:r>
      <w:r w:rsidR="005957D9">
        <w:t xml:space="preserve"> </w:t>
      </w:r>
      <w:r w:rsidR="00E76C75">
        <w:t xml:space="preserve">in the RO calming </w:t>
      </w:r>
      <w:r w:rsidR="005957D9">
        <w:t>an agitated prisoner</w:t>
      </w:r>
      <w:r w:rsidR="00E76C75">
        <w:t xml:space="preserve"> </w:t>
      </w:r>
      <w:r w:rsidR="005957D9">
        <w:t xml:space="preserve">before </w:t>
      </w:r>
      <w:r w:rsidR="00E76C75">
        <w:t>he was</w:t>
      </w:r>
      <w:r w:rsidR="005957D9">
        <w:t xml:space="preserve"> moved to the Placement </w:t>
      </w:r>
      <w:r w:rsidR="00425FC8">
        <w:t>Unit</w:t>
      </w:r>
      <w:r w:rsidR="00205827">
        <w:t>. They considered it a good example of staff using their de-escalation and tactical communication skills.</w:t>
      </w:r>
    </w:p>
    <w:p w14:paraId="3B683E71" w14:textId="77777777" w:rsidR="00511FF3" w:rsidRDefault="00511FF3" w:rsidP="00511FF3">
      <w:pPr>
        <w:pStyle w:val="Heading3"/>
      </w:pPr>
      <w:bookmarkStart w:id="89" w:name="_Toc952895"/>
      <w:bookmarkStart w:id="90" w:name="_Toc15288537"/>
      <w:r w:rsidRPr="00426045">
        <w:t>Induction</w:t>
      </w:r>
      <w:bookmarkEnd w:id="89"/>
      <w:bookmarkEnd w:id="90"/>
    </w:p>
    <w:p w14:paraId="6E78E17F" w14:textId="4CEC2747" w:rsidR="009150A0" w:rsidRDefault="00722066" w:rsidP="00196F2B">
      <w:pPr>
        <w:pStyle w:val="BodyText"/>
      </w:pPr>
      <w:r>
        <w:t>There were no dedicated first night cells</w:t>
      </w:r>
      <w:r w:rsidR="000D4887">
        <w:t xml:space="preserve"> and</w:t>
      </w:r>
      <w:r>
        <w:t xml:space="preserve"> so prisoners arriving at the Prison were allocated to cells i</w:t>
      </w:r>
      <w:r w:rsidR="000D4887">
        <w:t xml:space="preserve">n the main residential </w:t>
      </w:r>
      <w:r w:rsidR="00425FC8">
        <w:t>Unit</w:t>
      </w:r>
      <w:r w:rsidR="000D4887">
        <w:t xml:space="preserve">s. </w:t>
      </w:r>
      <w:r>
        <w:t>I</w:t>
      </w:r>
      <w:r w:rsidR="00016123">
        <w:t>nspectors spoke with</w:t>
      </w:r>
      <w:r>
        <w:t xml:space="preserve"> two </w:t>
      </w:r>
      <w:r w:rsidR="00DC087A">
        <w:t xml:space="preserve">prisoners </w:t>
      </w:r>
      <w:r w:rsidR="00016123">
        <w:t xml:space="preserve">in Weka </w:t>
      </w:r>
      <w:r w:rsidR="00425FC8">
        <w:t>Unit</w:t>
      </w:r>
      <w:r>
        <w:t xml:space="preserve"> t</w:t>
      </w:r>
      <w:r w:rsidR="00016123">
        <w:t>he day after their arrival in</w:t>
      </w:r>
      <w:r w:rsidR="00E47465">
        <w:t>to</w:t>
      </w:r>
      <w:r w:rsidR="00016123">
        <w:t xml:space="preserve"> the Prison</w:t>
      </w:r>
      <w:r w:rsidR="000D4887">
        <w:t>,</w:t>
      </w:r>
      <w:r w:rsidR="00016123">
        <w:t xml:space="preserve"> </w:t>
      </w:r>
      <w:r w:rsidR="000D4887">
        <w:t>b</w:t>
      </w:r>
      <w:r w:rsidR="0089764D">
        <w:t xml:space="preserve">oth </w:t>
      </w:r>
      <w:r w:rsidR="000D4887">
        <w:t>of whom reported</w:t>
      </w:r>
      <w:r w:rsidR="0089764D">
        <w:t xml:space="preserve"> that they had not received a </w:t>
      </w:r>
      <w:r w:rsidR="00425FC8">
        <w:t>Unit</w:t>
      </w:r>
      <w:r w:rsidR="0089764D">
        <w:t xml:space="preserve"> induction or</w:t>
      </w:r>
      <w:r w:rsidR="00016123">
        <w:t xml:space="preserve"> </w:t>
      </w:r>
      <w:r w:rsidR="0089764D">
        <w:t xml:space="preserve">initial </w:t>
      </w:r>
      <w:r w:rsidR="00016123">
        <w:t xml:space="preserve">telephone </w:t>
      </w:r>
      <w:r w:rsidR="0089764D">
        <w:t>call</w:t>
      </w:r>
      <w:r w:rsidR="00144DAB">
        <w:t>.</w:t>
      </w:r>
      <w:r w:rsidR="0089764D">
        <w:t xml:space="preserve"> Neither prisoner </w:t>
      </w:r>
      <w:r w:rsidR="009150A0">
        <w:t>was</w:t>
      </w:r>
      <w:r w:rsidR="0089764D">
        <w:t xml:space="preserve"> shown the features of their cell, including cell call arrangements, prior to</w:t>
      </w:r>
      <w:r w:rsidR="00F24A5A">
        <w:t xml:space="preserve"> being locked up for the night. </w:t>
      </w:r>
      <w:r w:rsidR="000D4887">
        <w:t>Staff informed Inspectors that they would facilitate telephone calls for the prisoners.</w:t>
      </w:r>
    </w:p>
    <w:p w14:paraId="338024F9" w14:textId="1EFF4BA0" w:rsidR="00B02577" w:rsidRDefault="00144DAB" w:rsidP="00196F2B">
      <w:pPr>
        <w:pStyle w:val="BodyText"/>
      </w:pPr>
      <w:r w:rsidRPr="00144DAB">
        <w:t>F</w:t>
      </w:r>
      <w:r w:rsidR="00A64604">
        <w:t>ifty-</w:t>
      </w:r>
      <w:r w:rsidR="006D04B3" w:rsidRPr="00144DAB">
        <w:t>five</w:t>
      </w:r>
      <w:r w:rsidR="00192EAF" w:rsidRPr="00144DAB">
        <w:t xml:space="preserve"> percent of survey respondents</w:t>
      </w:r>
      <w:r w:rsidRPr="00144DAB">
        <w:t xml:space="preserve"> (220 prisoners)</w:t>
      </w:r>
      <w:r w:rsidR="00192EAF" w:rsidRPr="00144DAB">
        <w:t xml:space="preserve"> reported </w:t>
      </w:r>
      <w:r w:rsidRPr="00144DAB">
        <w:t>that</w:t>
      </w:r>
      <w:r>
        <w:t xml:space="preserve"> </w:t>
      </w:r>
      <w:r w:rsidR="006D04B3">
        <w:t>they were not given a phone call on their arrival in to the Prison.</w:t>
      </w:r>
    </w:p>
    <w:p w14:paraId="7BEB794C" w14:textId="218B53BF" w:rsidR="000833BE" w:rsidRDefault="00425FC8" w:rsidP="00196F2B">
      <w:pPr>
        <w:pStyle w:val="BodyText"/>
      </w:pPr>
      <w:r>
        <w:t>Unit</w:t>
      </w:r>
      <w:r w:rsidR="004924A4">
        <w:t xml:space="preserve"> </w:t>
      </w:r>
      <w:r w:rsidR="002C479E">
        <w:t>information b</w:t>
      </w:r>
      <w:r w:rsidR="004924A4">
        <w:t>ooklet</w:t>
      </w:r>
      <w:r w:rsidR="002C479E">
        <w:t>s</w:t>
      </w:r>
      <w:r w:rsidR="004924A4">
        <w:t xml:space="preserve"> included information about visit</w:t>
      </w:r>
      <w:r w:rsidR="002C479E">
        <w:t>ing</w:t>
      </w:r>
      <w:r w:rsidR="004924A4">
        <w:t xml:space="preserve"> times, health and wellbeing and daily routines</w:t>
      </w:r>
      <w:r w:rsidR="00790CEA">
        <w:t xml:space="preserve"> as well as</w:t>
      </w:r>
      <w:r w:rsidR="004924A4">
        <w:t xml:space="preserve"> </w:t>
      </w:r>
      <w:r w:rsidR="00790CEA">
        <w:t>listing</w:t>
      </w:r>
      <w:r w:rsidR="004924A4">
        <w:t xml:space="preserve"> </w:t>
      </w:r>
      <w:r w:rsidR="00790CEA">
        <w:t>prohibited activities</w:t>
      </w:r>
      <w:r w:rsidR="004924A4">
        <w:t xml:space="preserve"> and</w:t>
      </w:r>
      <w:r w:rsidR="00790CEA">
        <w:t xml:space="preserve"> the</w:t>
      </w:r>
      <w:r w:rsidR="004924A4">
        <w:t xml:space="preserve"> likely consequences </w:t>
      </w:r>
      <w:r w:rsidR="00790CEA">
        <w:t>of</w:t>
      </w:r>
      <w:r w:rsidR="004924A4">
        <w:t xml:space="preserve"> non-compliance with rules</w:t>
      </w:r>
      <w:r w:rsidR="00722066">
        <w:t>.</w:t>
      </w:r>
      <w:r w:rsidR="009150A0">
        <w:t xml:space="preserve"> </w:t>
      </w:r>
      <w:r w:rsidR="00790CEA">
        <w:t>For example, t</w:t>
      </w:r>
      <w:r w:rsidR="000833BE">
        <w:t xml:space="preserve">he </w:t>
      </w:r>
      <w:r w:rsidR="00FD62CF">
        <w:t>information</w:t>
      </w:r>
      <w:r w:rsidR="000833BE">
        <w:t xml:space="preserve"> booklet for Weka and </w:t>
      </w:r>
      <w:r w:rsidR="0088538D">
        <w:t>P</w:t>
      </w:r>
      <w:r w:rsidR="0059673B">
        <w:t>u</w:t>
      </w:r>
      <w:r w:rsidR="00EC7BC6">
        <w:t>u</w:t>
      </w:r>
      <w:r w:rsidR="0088538D">
        <w:t xml:space="preserve">keko </w:t>
      </w:r>
      <w:r>
        <w:t>Unit</w:t>
      </w:r>
      <w:r w:rsidR="000833BE">
        <w:t xml:space="preserve">s stated that using </w:t>
      </w:r>
      <w:r w:rsidR="00722066">
        <w:t>the laundry</w:t>
      </w:r>
      <w:r w:rsidR="000833BE">
        <w:t xml:space="preserve"> </w:t>
      </w:r>
      <w:r w:rsidR="00722066">
        <w:t xml:space="preserve">facilities </w:t>
      </w:r>
      <w:r w:rsidR="000833BE">
        <w:t xml:space="preserve">for washing items other than personal clothing would result in the laundry being locked and the </w:t>
      </w:r>
      <w:r w:rsidR="00B82F4E">
        <w:t xml:space="preserve">entire </w:t>
      </w:r>
      <w:r>
        <w:t>Unit</w:t>
      </w:r>
      <w:r w:rsidR="000833BE">
        <w:t xml:space="preserve"> forfeiting the use of the laundry the following day. Such blanket punishments are </w:t>
      </w:r>
      <w:r w:rsidR="0036289A">
        <w:t xml:space="preserve">unfair on those prisoners who have </w:t>
      </w:r>
      <w:r w:rsidR="00AF73D8">
        <w:t xml:space="preserve">complied with the </w:t>
      </w:r>
      <w:r w:rsidR="0036289A">
        <w:t>Prison’s rules</w:t>
      </w:r>
      <w:r w:rsidR="00BB3B84">
        <w:t xml:space="preserve">. </w:t>
      </w:r>
    </w:p>
    <w:p w14:paraId="6CC72FC9" w14:textId="5F0BC10C" w:rsidR="00B02577" w:rsidRDefault="0090401E" w:rsidP="00B02577">
      <w:pPr>
        <w:pStyle w:val="BodyText"/>
      </w:pPr>
      <w:r>
        <w:t xml:space="preserve">My </w:t>
      </w:r>
      <w:r w:rsidR="00B02577">
        <w:t xml:space="preserve">Inspectors spoke with a number of prisoners who had attended an induction </w:t>
      </w:r>
      <w:r w:rsidR="00B02577" w:rsidRPr="005E2DC7">
        <w:t>briefing</w:t>
      </w:r>
      <w:r w:rsidR="00B02577">
        <w:t xml:space="preserve"> yet were unclear about how to access the complaints process</w:t>
      </w:r>
      <w:r>
        <w:t>,</w:t>
      </w:r>
      <w:r w:rsidR="00B02577">
        <w:t xml:space="preserve"> arrange </w:t>
      </w:r>
      <w:r>
        <w:t xml:space="preserve">a </w:t>
      </w:r>
      <w:r w:rsidR="00B02577">
        <w:t xml:space="preserve">visit </w:t>
      </w:r>
      <w:r>
        <w:t>or</w:t>
      </w:r>
      <w:r w:rsidR="00B02577">
        <w:t xml:space="preserve"> </w:t>
      </w:r>
      <w:r>
        <w:t xml:space="preserve">make a canteen </w:t>
      </w:r>
      <w:r w:rsidR="00B02577">
        <w:t xml:space="preserve">purchase </w:t>
      </w:r>
      <w:r>
        <w:t xml:space="preserve">on the </w:t>
      </w:r>
      <w:r w:rsidR="00AE2E2B">
        <w:t>information kiosk</w:t>
      </w:r>
      <w:r>
        <w:t xml:space="preserve"> </w:t>
      </w:r>
      <w:r w:rsidR="00B02577">
        <w:t xml:space="preserve">as their fingerprints had not been registered on admission due to equipment failure. </w:t>
      </w:r>
      <w:r w:rsidR="00C31F28">
        <w:t xml:space="preserve">Prisoners confirmed they </w:t>
      </w:r>
      <w:r w:rsidR="00F24A5A">
        <w:t xml:space="preserve">received </w:t>
      </w:r>
      <w:r w:rsidR="00C31F28">
        <w:t xml:space="preserve">clean bedding </w:t>
      </w:r>
      <w:r w:rsidR="00D25FCA">
        <w:t>upon</w:t>
      </w:r>
      <w:r w:rsidR="00C31F28">
        <w:t xml:space="preserve"> arrival in the </w:t>
      </w:r>
      <w:r w:rsidR="00425FC8">
        <w:t>Unit</w:t>
      </w:r>
      <w:r w:rsidR="00D25FCA">
        <w:t>,</w:t>
      </w:r>
      <w:r w:rsidR="0059673B">
        <w:t xml:space="preserve"> although</w:t>
      </w:r>
      <w:r w:rsidR="00D25FCA">
        <w:t xml:space="preserve"> the provision of</w:t>
      </w:r>
      <w:r w:rsidR="00672E54">
        <w:t xml:space="preserve"> pillow</w:t>
      </w:r>
      <w:r w:rsidR="008213D2">
        <w:t>s</w:t>
      </w:r>
      <w:r w:rsidR="00672E54">
        <w:t xml:space="preserve"> and towel</w:t>
      </w:r>
      <w:r w:rsidR="008213D2">
        <w:t>s</w:t>
      </w:r>
      <w:r w:rsidR="00672E54">
        <w:t xml:space="preserve"> </w:t>
      </w:r>
      <w:r w:rsidR="00D25FCA">
        <w:t>was unreliable</w:t>
      </w:r>
      <w:r w:rsidR="00672E54">
        <w:t>.</w:t>
      </w:r>
      <w:r w:rsidR="008213D2">
        <w:t xml:space="preserve"> Clothing of the correct size was not always available.</w:t>
      </w:r>
    </w:p>
    <w:p w14:paraId="6FCB8713" w14:textId="66F9D553" w:rsidR="0090401E" w:rsidRDefault="0090401E" w:rsidP="0090401E">
      <w:pPr>
        <w:pStyle w:val="BodyText"/>
      </w:pPr>
      <w:r w:rsidRPr="005148BC">
        <w:t xml:space="preserve">The Prison was unable to provide translated versions of key information, such as the </w:t>
      </w:r>
      <w:r w:rsidR="00425FC8">
        <w:t>Unit</w:t>
      </w:r>
      <w:r w:rsidR="00FD62CF">
        <w:t xml:space="preserve"> information</w:t>
      </w:r>
      <w:r w:rsidR="0059673B">
        <w:t xml:space="preserve"> booklet</w:t>
      </w:r>
      <w:r w:rsidRPr="005148BC">
        <w:t xml:space="preserve">. </w:t>
      </w:r>
      <w:r>
        <w:t>Inspectors spoke to a number of foreign nationals who were critical of the lack of information and perceived lack of concern about the difficulties they encountered. Few</w:t>
      </w:r>
      <w:r w:rsidRPr="005148BC">
        <w:t xml:space="preserve"> staff were aware of the </w:t>
      </w:r>
      <w:r>
        <w:t>L</w:t>
      </w:r>
      <w:r w:rsidRPr="005148BC">
        <w:t xml:space="preserve">anguage </w:t>
      </w:r>
      <w:r>
        <w:t>L</w:t>
      </w:r>
      <w:r w:rsidRPr="005148BC">
        <w:t xml:space="preserve">ine translation </w:t>
      </w:r>
      <w:r>
        <w:t>service</w:t>
      </w:r>
      <w:r>
        <w:rPr>
          <w:rStyle w:val="FootnoteReference"/>
        </w:rPr>
        <w:footnoteReference w:id="14"/>
      </w:r>
      <w:r>
        <w:t xml:space="preserve"> that was available</w:t>
      </w:r>
      <w:r w:rsidRPr="005148BC">
        <w:t>.</w:t>
      </w:r>
      <w:r>
        <w:t xml:space="preserve"> </w:t>
      </w:r>
    </w:p>
    <w:p w14:paraId="4B4367E2" w14:textId="18C8E434" w:rsidR="00705760" w:rsidRDefault="00D44607" w:rsidP="00511FF3">
      <w:pPr>
        <w:pStyle w:val="BodyText"/>
      </w:pPr>
      <w:bookmarkStart w:id="91" w:name="_Toc952896"/>
      <w:r>
        <w:t xml:space="preserve">The standard for assigning </w:t>
      </w:r>
      <w:r w:rsidR="00184E5E">
        <w:t xml:space="preserve">prisoners </w:t>
      </w:r>
      <w:r>
        <w:t>a Case Officer</w:t>
      </w:r>
      <w:r w:rsidR="00705760">
        <w:rPr>
          <w:rStyle w:val="FootnoteReference"/>
        </w:rPr>
        <w:footnoteReference w:id="15"/>
      </w:r>
      <w:r w:rsidR="00A97DCD">
        <w:t xml:space="preserve"> </w:t>
      </w:r>
      <w:r>
        <w:t xml:space="preserve">is within three days </w:t>
      </w:r>
      <w:r w:rsidR="00776E1B">
        <w:t>from</w:t>
      </w:r>
      <w:r>
        <w:t xml:space="preserve"> being </w:t>
      </w:r>
      <w:r w:rsidR="0090401E">
        <w:t xml:space="preserve">transferred </w:t>
      </w:r>
      <w:r>
        <w:t xml:space="preserve">to a new </w:t>
      </w:r>
      <w:r w:rsidR="00425FC8">
        <w:t>Unit</w:t>
      </w:r>
      <w:r>
        <w:t xml:space="preserve">. </w:t>
      </w:r>
      <w:r w:rsidR="00A43488">
        <w:t>At the time of the inspection, t</w:t>
      </w:r>
      <w:r>
        <w:t xml:space="preserve">his </w:t>
      </w:r>
      <w:r w:rsidR="00776E1B">
        <w:t>standard</w:t>
      </w:r>
      <w:r w:rsidR="00A97DCD">
        <w:t xml:space="preserve"> was </w:t>
      </w:r>
      <w:r w:rsidR="00776E1B">
        <w:t>achieved</w:t>
      </w:r>
      <w:r w:rsidR="00A97DCD">
        <w:t xml:space="preserve"> 25 percent of the time</w:t>
      </w:r>
      <w:r w:rsidR="00CD0CEE">
        <w:t>.</w:t>
      </w:r>
      <w:r w:rsidR="00311B48">
        <w:rPr>
          <w:rStyle w:val="FootnoteReference"/>
        </w:rPr>
        <w:footnoteReference w:id="16"/>
      </w:r>
      <w:r w:rsidR="00591BFC">
        <w:t xml:space="preserve"> </w:t>
      </w:r>
      <w:r w:rsidR="00776E1B">
        <w:t>I</w:t>
      </w:r>
      <w:r w:rsidR="00705760">
        <w:t>t was</w:t>
      </w:r>
      <w:r w:rsidR="00776E1B">
        <w:t xml:space="preserve"> not clear to my Inspectors what action the Prison was taking to improve performance</w:t>
      </w:r>
      <w:r w:rsidR="00F46C36">
        <w:t xml:space="preserve"> in this area</w:t>
      </w:r>
      <w:r w:rsidR="00776E1B">
        <w:t>.</w:t>
      </w:r>
    </w:p>
    <w:p w14:paraId="65A08DDD" w14:textId="1FA83121" w:rsidR="0090401E" w:rsidRDefault="0090401E" w:rsidP="00511FF3">
      <w:pPr>
        <w:pStyle w:val="BodyText"/>
      </w:pPr>
      <w:r>
        <w:t>Fifty-two percent of survey respondents (201 prisoners)</w:t>
      </w:r>
      <w:r w:rsidR="00C31F28">
        <w:t xml:space="preserve"> reported having a problem when they first arrived at the Prison. Seventy-seven percent of survey respondents (309 prisoners) reported that they did not meet with their Case Officer within the first week of their arrival.</w:t>
      </w:r>
    </w:p>
    <w:p w14:paraId="127194C9" w14:textId="77777777" w:rsidR="001A0722" w:rsidRDefault="001A0722" w:rsidP="00511FF3">
      <w:pPr>
        <w:pStyle w:val="BodyText"/>
      </w:pPr>
    </w:p>
    <w:tbl>
      <w:tblPr>
        <w:tblStyle w:val="TableBox"/>
        <w:tblW w:w="5000" w:type="pct"/>
        <w:tblLook w:val="0620" w:firstRow="1" w:lastRow="0" w:firstColumn="0" w:lastColumn="0" w:noHBand="1" w:noVBand="1"/>
        <w:tblCaption w:val="Table for formatting purposes"/>
      </w:tblPr>
      <w:tblGrid>
        <w:gridCol w:w="9298"/>
      </w:tblGrid>
      <w:tr w:rsidR="00511FF3" w:rsidRPr="00426045" w14:paraId="759EC933" w14:textId="77777777" w:rsidTr="003446D6">
        <w:trPr>
          <w:cantSplit/>
        </w:trPr>
        <w:tc>
          <w:tcPr>
            <w:tcW w:w="5000" w:type="pct"/>
          </w:tcPr>
          <w:bookmarkEnd w:id="91"/>
          <w:p w14:paraId="6AA8F51B" w14:textId="77777777" w:rsidR="00511FF3" w:rsidRPr="00511FF3" w:rsidRDefault="00511FF3" w:rsidP="00511FF3">
            <w:pPr>
              <w:pStyle w:val="Boxlargetext"/>
              <w:rPr>
                <w:b/>
              </w:rPr>
            </w:pPr>
            <w:r w:rsidRPr="00511FF3">
              <w:rPr>
                <w:b/>
              </w:rPr>
              <w:t>Recommendations – transition to lawful custody</w:t>
            </w:r>
          </w:p>
          <w:p w14:paraId="6ECFF029" w14:textId="77777777" w:rsidR="00511FF3" w:rsidRPr="00103E19" w:rsidRDefault="00511FF3" w:rsidP="00CC5B0F">
            <w:pPr>
              <w:pStyle w:val="Boxsmallnumber-1"/>
            </w:pPr>
            <w:r w:rsidRPr="00103E19">
              <w:t>I recommend that:</w:t>
            </w:r>
          </w:p>
          <w:p w14:paraId="255A51C3" w14:textId="1748EEAD" w:rsidR="000A138C" w:rsidRDefault="000A138C" w:rsidP="00CC5B0F">
            <w:pPr>
              <w:pStyle w:val="Boxsmallnumber-a"/>
            </w:pPr>
            <w:r>
              <w:t xml:space="preserve">Arrangements for prisoners to access </w:t>
            </w:r>
            <w:r w:rsidR="002958BC">
              <w:t>stored</w:t>
            </w:r>
            <w:r>
              <w:t xml:space="preserve"> property be improved.</w:t>
            </w:r>
          </w:p>
          <w:p w14:paraId="296D97F5" w14:textId="2B0ABC7D" w:rsidR="00A06B5A" w:rsidRPr="001A0722" w:rsidRDefault="000A138C" w:rsidP="00CC5B0F">
            <w:pPr>
              <w:pStyle w:val="Boxsmallnumber-a"/>
            </w:pPr>
            <w:r>
              <w:t>An assurance process is developed to assess and improve the effectiveness o</w:t>
            </w:r>
            <w:r w:rsidRPr="001A0722">
              <w:t>f the</w:t>
            </w:r>
            <w:r w:rsidR="00460F0A">
              <w:t xml:space="preserve"> receiving office and</w:t>
            </w:r>
            <w:r w:rsidRPr="001A0722">
              <w:t xml:space="preserve"> induction process in meeting prisoners’ needs and entitlements.</w:t>
            </w:r>
            <w:r w:rsidR="00A0787B" w:rsidRPr="001A0722">
              <w:t xml:space="preserve"> </w:t>
            </w:r>
          </w:p>
          <w:p w14:paraId="2DADA7FA" w14:textId="15F75447" w:rsidR="002C2F23" w:rsidRPr="00103E19" w:rsidRDefault="00A1284C" w:rsidP="00CC5B0F">
            <w:pPr>
              <w:pStyle w:val="Boxsmallnumber-a"/>
            </w:pPr>
            <w:r w:rsidRPr="00103E19">
              <w:t>A review of the content and tone of the</w:t>
            </w:r>
            <w:r w:rsidR="00FD62CF">
              <w:t xml:space="preserve"> </w:t>
            </w:r>
            <w:r w:rsidR="00425FC8">
              <w:t>Unit</w:t>
            </w:r>
            <w:r w:rsidR="00FD62CF">
              <w:t xml:space="preserve"> information</w:t>
            </w:r>
            <w:r w:rsidRPr="00103E19">
              <w:t xml:space="preserve"> booklet </w:t>
            </w:r>
            <w:r w:rsidR="0068081C">
              <w:t>is</w:t>
            </w:r>
            <w:r w:rsidRPr="00103E19">
              <w:t xml:space="preserve"> carried out </w:t>
            </w:r>
            <w:r w:rsidR="0068081C">
              <w:t xml:space="preserve">with </w:t>
            </w:r>
            <w:r w:rsidRPr="00103E19">
              <w:t xml:space="preserve">prisoners involved in its design, content and use of </w:t>
            </w:r>
            <w:r w:rsidR="00BF4088">
              <w:t>language.</w:t>
            </w:r>
          </w:p>
          <w:p w14:paraId="1BB47951" w14:textId="0C20E8C6" w:rsidR="00511FF3" w:rsidRPr="00EB785E" w:rsidRDefault="00CE6E97" w:rsidP="00DF48F4">
            <w:pPr>
              <w:pStyle w:val="Boxsmallnumber-a"/>
            </w:pPr>
            <w:r w:rsidRPr="00103E19">
              <w:t xml:space="preserve">Induction arrangements for foreign nationals and speakers of other languages </w:t>
            </w:r>
            <w:r w:rsidR="0068081C">
              <w:t>are</w:t>
            </w:r>
            <w:r w:rsidRPr="00103E19">
              <w:t xml:space="preserve"> improved to ensure th</w:t>
            </w:r>
            <w:r w:rsidR="00FD62CF">
              <w:t>ey</w:t>
            </w:r>
            <w:r w:rsidRPr="00103E19">
              <w:t xml:space="preserve"> are fully </w:t>
            </w:r>
            <w:r w:rsidR="004C169B">
              <w:t>aware</w:t>
            </w:r>
            <w:r>
              <w:t xml:space="preserve"> o</w:t>
            </w:r>
            <w:r w:rsidR="004C169B">
              <w:t>f</w:t>
            </w:r>
            <w:r>
              <w:t xml:space="preserve"> Prison procedures</w:t>
            </w:r>
            <w:r w:rsidR="00D033D4">
              <w:t xml:space="preserve"> and how to access support</w:t>
            </w:r>
            <w:r>
              <w:t>.</w:t>
            </w:r>
          </w:p>
        </w:tc>
      </w:tr>
    </w:tbl>
    <w:p w14:paraId="596A5D8A" w14:textId="77777777" w:rsidR="00A94887" w:rsidRDefault="00A94887" w:rsidP="00A94887">
      <w:pPr>
        <w:pStyle w:val="BodyText"/>
      </w:pPr>
      <w:bookmarkStart w:id="92" w:name="_Toc952897"/>
    </w:p>
    <w:p w14:paraId="03F798DF" w14:textId="7AF45B57" w:rsidR="00F719F1" w:rsidRDefault="00E83F4A">
      <w:pPr>
        <w:spacing w:after="200" w:line="276" w:lineRule="auto"/>
        <w:rPr>
          <w:rFonts w:eastAsiaTheme="majorEastAsia" w:cstheme="majorBidi"/>
          <w:bCs/>
          <w:color w:val="9561CC"/>
          <w:sz w:val="38"/>
          <w:szCs w:val="28"/>
        </w:rPr>
      </w:pPr>
      <w:r w:rsidRPr="00196F2B">
        <w:t>T</w:t>
      </w:r>
      <w:r w:rsidR="00C81D06" w:rsidRPr="00196F2B">
        <w:t>he Department of Corrections accepted recommendations 2a, 2b, 2c and 2b.</w:t>
      </w:r>
      <w:r w:rsidR="00C81D06" w:rsidRPr="00196F2B">
        <w:rPr>
          <w:rStyle w:val="FootnoteReference"/>
        </w:rPr>
        <w:footnoteReference w:id="17"/>
      </w:r>
      <w:r w:rsidR="00F719F1">
        <w:br w:type="page"/>
      </w:r>
    </w:p>
    <w:p w14:paraId="6799B33E" w14:textId="2FF5CE49" w:rsidR="00460E68" w:rsidRPr="00B575EE" w:rsidRDefault="00460E68" w:rsidP="00460E68">
      <w:pPr>
        <w:pStyle w:val="Heading1"/>
      </w:pPr>
      <w:bookmarkStart w:id="93" w:name="_Toc15288538"/>
      <w:r w:rsidRPr="00B575EE">
        <w:t>Criteria 3: Decency, dignity and respect</w:t>
      </w:r>
      <w:bookmarkEnd w:id="92"/>
      <w:bookmarkEnd w:id="93"/>
    </w:p>
    <w:tbl>
      <w:tblPr>
        <w:tblStyle w:val="TableBox"/>
        <w:tblW w:w="5000" w:type="pct"/>
        <w:tblLook w:val="0620" w:firstRow="1" w:lastRow="0" w:firstColumn="0" w:lastColumn="0" w:noHBand="1" w:noVBand="1"/>
        <w:tblCaption w:val="Table for formatting purposes"/>
      </w:tblPr>
      <w:tblGrid>
        <w:gridCol w:w="9298"/>
      </w:tblGrid>
      <w:tr w:rsidR="00460E68" w:rsidRPr="00B575EE" w14:paraId="755595A1" w14:textId="77777777" w:rsidTr="003446D6">
        <w:trPr>
          <w:cantSplit/>
        </w:trPr>
        <w:tc>
          <w:tcPr>
            <w:tcW w:w="5000" w:type="pct"/>
          </w:tcPr>
          <w:p w14:paraId="0E7E4C56" w14:textId="77777777" w:rsidR="00460E68" w:rsidRPr="00460E68" w:rsidRDefault="00460E68" w:rsidP="00460E68">
            <w:pPr>
              <w:pStyle w:val="Boxlargetext"/>
              <w:rPr>
                <w:b/>
              </w:rPr>
            </w:pPr>
            <w:r w:rsidRPr="00460E68">
              <w:rPr>
                <w:b/>
              </w:rPr>
              <w:t>Expected outcomes – decency, dignity and respect</w:t>
            </w:r>
          </w:p>
          <w:p w14:paraId="1E43278E" w14:textId="77777777" w:rsidR="00460E68" w:rsidRPr="00B575EE" w:rsidRDefault="00460E68" w:rsidP="003446D6">
            <w:pPr>
              <w:pStyle w:val="Boxsmalltext"/>
            </w:pPr>
            <w:r w:rsidRPr="00B575EE">
              <w:t>The Prison employs fair processes while ensuring it meets the distinct needs of all prisoner groups irrespective of age, disability, gender and sexual orientation, race, religion and belief. A climate of mutual respect exists between staff and prisoners.</w:t>
            </w:r>
          </w:p>
          <w:p w14:paraId="115141CA" w14:textId="77777777" w:rsidR="00460E68" w:rsidRPr="00B575EE" w:rsidRDefault="00460E68" w:rsidP="003446D6">
            <w:pPr>
              <w:pStyle w:val="Boxsmalltext"/>
            </w:pPr>
            <w:r w:rsidRPr="00B575EE">
              <w:t>Prisoners live in a clean and decent environment which is in a good state of repair and fit for purpose. Each prisoner has a bed, bedding and clean suitable clothing, has good access to toilets and washing facilities, is provided with necessary toiletries and cleaning materials, and is properly fed. The Prison supplies the basic requirements of decent life to the prisoners.</w:t>
            </w:r>
          </w:p>
        </w:tc>
      </w:tr>
    </w:tbl>
    <w:p w14:paraId="6F5A4AFB" w14:textId="77777777" w:rsidR="00460E68" w:rsidRPr="00B575EE" w:rsidRDefault="00460E68" w:rsidP="00460E68">
      <w:pPr>
        <w:pStyle w:val="Heading2"/>
      </w:pPr>
      <w:bookmarkStart w:id="94" w:name="_Toc952898"/>
      <w:bookmarkStart w:id="95" w:name="_Toc15288539"/>
      <w:r w:rsidRPr="00B575EE">
        <w:t>Assessment</w:t>
      </w:r>
      <w:bookmarkEnd w:id="94"/>
      <w:bookmarkEnd w:id="95"/>
    </w:p>
    <w:p w14:paraId="75FB6502" w14:textId="299D98E9" w:rsidR="00460E68" w:rsidRDefault="00460E68" w:rsidP="00460E68">
      <w:pPr>
        <w:pStyle w:val="Heading3"/>
      </w:pPr>
      <w:bookmarkStart w:id="96" w:name="_Toc952899"/>
      <w:bookmarkStart w:id="97" w:name="_Toc15288540"/>
      <w:r w:rsidRPr="00B575EE">
        <w:t>Accommodation</w:t>
      </w:r>
      <w:bookmarkEnd w:id="96"/>
      <w:bookmarkEnd w:id="97"/>
    </w:p>
    <w:p w14:paraId="266CD8BA" w14:textId="2247B33B" w:rsidR="00C31F28" w:rsidRDefault="000B2B80" w:rsidP="000B2B80">
      <w:pPr>
        <w:pStyle w:val="BodyText"/>
      </w:pPr>
      <w:r>
        <w:t xml:space="preserve">The Prison had six main residential </w:t>
      </w:r>
      <w:r w:rsidR="00425FC8">
        <w:t>Unit</w:t>
      </w:r>
      <w:r>
        <w:t xml:space="preserve">s (including the Placement </w:t>
      </w:r>
      <w:r w:rsidR="00425FC8">
        <w:t>Unit</w:t>
      </w:r>
      <w:r>
        <w:t xml:space="preserve">) as well as two villa-style </w:t>
      </w:r>
      <w:r w:rsidR="00A43488">
        <w:t>S</w:t>
      </w:r>
      <w:r>
        <w:t>elf-</w:t>
      </w:r>
      <w:r w:rsidR="00A43488">
        <w:t>C</w:t>
      </w:r>
      <w:r>
        <w:t xml:space="preserve">are </w:t>
      </w:r>
      <w:r w:rsidR="00A43488">
        <w:t>U</w:t>
      </w:r>
      <w:r w:rsidR="00425FC8">
        <w:t>nit</w:t>
      </w:r>
      <w:r>
        <w:t xml:space="preserve">s. Four of the </w:t>
      </w:r>
      <w:r w:rsidR="00425FC8">
        <w:t>Unit</w:t>
      </w:r>
      <w:r>
        <w:t xml:space="preserve">s consisted of two pods </w:t>
      </w:r>
      <w:r w:rsidR="007E2CCC">
        <w:t>linked</w:t>
      </w:r>
      <w:r>
        <w:t xml:space="preserve"> by a staff base and a secure area for</w:t>
      </w:r>
      <w:r w:rsidR="007E2CCC">
        <w:t xml:space="preserve"> prisoner</w:t>
      </w:r>
      <w:r>
        <w:t xml:space="preserve"> movements.</w:t>
      </w:r>
      <w:r w:rsidR="00672E54">
        <w:t xml:space="preserve"> </w:t>
      </w:r>
      <w:r w:rsidR="007A2247">
        <w:t>Most c</w:t>
      </w:r>
      <w:r>
        <w:t xml:space="preserve">ells were double-bunked and opened onto a compound area that was used for recreation. </w:t>
      </w:r>
      <w:r w:rsidR="00B21051">
        <w:t>A number of compounds</w:t>
      </w:r>
      <w:r w:rsidR="00E47465">
        <w:t xml:space="preserve"> had a security fence erected through the centre to separate prisoners into smaller groups. </w:t>
      </w:r>
      <w:r w:rsidR="006D04B3">
        <w:t>C</w:t>
      </w:r>
      <w:r>
        <w:t>oncrete exercise yards were</w:t>
      </w:r>
      <w:r w:rsidR="00E47465">
        <w:t xml:space="preserve"> also</w:t>
      </w:r>
      <w:r>
        <w:t xml:space="preserve"> located at the </w:t>
      </w:r>
      <w:r w:rsidR="00F81729">
        <w:t>rear</w:t>
      </w:r>
      <w:r>
        <w:t xml:space="preserve"> of each pod. </w:t>
      </w:r>
    </w:p>
    <w:p w14:paraId="7E65EF08" w14:textId="2F41D3FD" w:rsidR="006273FF" w:rsidRDefault="006D04B3" w:rsidP="00460E68">
      <w:pPr>
        <w:pStyle w:val="BodyText"/>
      </w:pPr>
      <w:r>
        <w:t>Generally, accommodation standards were good. Cells were clean, bright and well maintained</w:t>
      </w:r>
      <w:r w:rsidR="00B5406C">
        <w:t xml:space="preserve">, </w:t>
      </w:r>
      <w:r w:rsidR="00F81729">
        <w:t>with</w:t>
      </w:r>
      <w:r w:rsidR="00B5406C">
        <w:t xml:space="preserve"> integral sanitation and shower facilities. However, l</w:t>
      </w:r>
      <w:r w:rsidR="000F0474" w:rsidRPr="00CE03D6">
        <w:t xml:space="preserve">ack of ventilation in cells was an </w:t>
      </w:r>
      <w:r w:rsidR="000F0474">
        <w:t xml:space="preserve">on-going </w:t>
      </w:r>
      <w:r w:rsidR="00213D8E">
        <w:t xml:space="preserve">and unresolved </w:t>
      </w:r>
      <w:r w:rsidR="000F0474" w:rsidRPr="00CE03D6">
        <w:t>issue. The locked door policy</w:t>
      </w:r>
      <w:r w:rsidR="00F46C36">
        <w:rPr>
          <w:rStyle w:val="FootnoteReference"/>
        </w:rPr>
        <w:footnoteReference w:id="18"/>
      </w:r>
      <w:r w:rsidR="000F0474" w:rsidRPr="00CE03D6">
        <w:t xml:space="preserve"> </w:t>
      </w:r>
      <w:r w:rsidR="00427B82">
        <w:t xml:space="preserve">in all </w:t>
      </w:r>
      <w:r w:rsidR="00425FC8">
        <w:t>Unit</w:t>
      </w:r>
      <w:r w:rsidR="00427B82">
        <w:t xml:space="preserve">s </w:t>
      </w:r>
      <w:r w:rsidR="000F0474" w:rsidRPr="00CE03D6">
        <w:t>also meant that condensation was a problem, particularly in cells built to high</w:t>
      </w:r>
      <w:r w:rsidR="0049023C">
        <w:t xml:space="preserve"> </w:t>
      </w:r>
      <w:r w:rsidR="000F0474" w:rsidRPr="00CE03D6">
        <w:t xml:space="preserve">security standards, which did not have opening windows. Cell temperatures measured during the inspection exceeded </w:t>
      </w:r>
      <w:r w:rsidR="00B939AA">
        <w:t xml:space="preserve">28 degrees </w:t>
      </w:r>
      <w:r w:rsidR="00A43488">
        <w:t>Celsius</w:t>
      </w:r>
      <w:r w:rsidR="00B939AA">
        <w:t xml:space="preserve">. </w:t>
      </w:r>
    </w:p>
    <w:p w14:paraId="51509980" w14:textId="78C02BAE" w:rsidR="00672E54" w:rsidRDefault="00B939AA" w:rsidP="00460E68">
      <w:pPr>
        <w:pStyle w:val="BodyText"/>
      </w:pPr>
      <w:r>
        <w:t xml:space="preserve">Accommodation and facilities in the </w:t>
      </w:r>
      <w:r w:rsidR="00F81729">
        <w:t>i</w:t>
      </w:r>
      <w:r>
        <w:t xml:space="preserve">nternal and </w:t>
      </w:r>
      <w:r w:rsidR="00F81729">
        <w:t>e</w:t>
      </w:r>
      <w:r>
        <w:t xml:space="preserve">xternal </w:t>
      </w:r>
      <w:r w:rsidR="007A2247">
        <w:t>S</w:t>
      </w:r>
      <w:r>
        <w:t>elf-</w:t>
      </w:r>
      <w:r w:rsidR="007A2247">
        <w:t>C</w:t>
      </w:r>
      <w:r>
        <w:t xml:space="preserve">are </w:t>
      </w:r>
      <w:r w:rsidR="00425FC8">
        <w:t>Unit</w:t>
      </w:r>
      <w:r>
        <w:t xml:space="preserve">s were of a high standard. The self-contained villas were clean and tidy and the prisoners had planted vegetable gardens to supplement their </w:t>
      </w:r>
      <w:r w:rsidR="00F81729">
        <w:t>diet.</w:t>
      </w:r>
      <w:r>
        <w:t xml:space="preserve"> </w:t>
      </w:r>
      <w:r w:rsidR="00F81729">
        <w:t>Prisoners</w:t>
      </w:r>
      <w:r>
        <w:t xml:space="preserve"> shopped for and cooked </w:t>
      </w:r>
      <w:r w:rsidR="00F81729">
        <w:t>their own meals</w:t>
      </w:r>
      <w:r>
        <w:t>. Prisoners appreciated the opport</w:t>
      </w:r>
      <w:r w:rsidR="00425FC8">
        <w:t>unit</w:t>
      </w:r>
      <w:r>
        <w:t xml:space="preserve">y to exercise personal responsibility and prepare for release. </w:t>
      </w:r>
    </w:p>
    <w:p w14:paraId="5FD0889C" w14:textId="729B5004" w:rsidR="00630827" w:rsidRDefault="00630827" w:rsidP="00460E68">
      <w:pPr>
        <w:pStyle w:val="BodyText"/>
      </w:pPr>
      <w:r>
        <w:t>The overall appearance of the site was very good.</w:t>
      </w:r>
    </w:p>
    <w:p w14:paraId="279012EC" w14:textId="0FA05A39" w:rsidR="002F31DB" w:rsidRDefault="00460E68" w:rsidP="00FE3946">
      <w:pPr>
        <w:pStyle w:val="Heading3"/>
      </w:pPr>
      <w:bookmarkStart w:id="98" w:name="_Toc952900"/>
      <w:bookmarkStart w:id="99" w:name="_Toc15288541"/>
      <w:r w:rsidRPr="00B575EE">
        <w:t>Clothing</w:t>
      </w:r>
      <w:r w:rsidR="00EF6432">
        <w:t xml:space="preserve">, </w:t>
      </w:r>
      <w:r w:rsidRPr="00B575EE">
        <w:t>bedding</w:t>
      </w:r>
      <w:bookmarkEnd w:id="98"/>
      <w:r w:rsidR="00EF6432">
        <w:t xml:space="preserve"> and toiletries</w:t>
      </w:r>
      <w:bookmarkEnd w:id="99"/>
      <w:r w:rsidR="00EF6432">
        <w:t xml:space="preserve"> </w:t>
      </w:r>
    </w:p>
    <w:p w14:paraId="4B3955F0" w14:textId="450CDC17" w:rsidR="00EF6432" w:rsidRDefault="00EF6432" w:rsidP="00EF6432">
      <w:pPr>
        <w:pStyle w:val="BodyText"/>
      </w:pPr>
      <w:r>
        <w:t>The lack of</w:t>
      </w:r>
      <w:r w:rsidR="002958BC">
        <w:t xml:space="preserve"> </w:t>
      </w:r>
      <w:r>
        <w:t xml:space="preserve">prison </w:t>
      </w:r>
      <w:r w:rsidR="007A2247">
        <w:t>‘</w:t>
      </w:r>
      <w:r w:rsidR="00AD13F2">
        <w:t>kit</w:t>
      </w:r>
      <w:r w:rsidR="007A2247">
        <w:t>’</w:t>
      </w:r>
      <w:r>
        <w:t xml:space="preserve"> is a concern to me. My Inspectors viewed </w:t>
      </w:r>
      <w:r w:rsidR="00425FC8">
        <w:t>Unit</w:t>
      </w:r>
      <w:r>
        <w:t xml:space="preserve"> </w:t>
      </w:r>
      <w:r w:rsidR="0053435A">
        <w:t>storerooms</w:t>
      </w:r>
      <w:r>
        <w:t xml:space="preserve"> and found limited stock. Generally, there was a lack of towels, sheets, pillows and clothing. </w:t>
      </w:r>
    </w:p>
    <w:p w14:paraId="3491EF44" w14:textId="2621D5EB" w:rsidR="00EF6432" w:rsidRDefault="00EF6432" w:rsidP="00EF6432">
      <w:pPr>
        <w:pStyle w:val="BodyText"/>
      </w:pPr>
      <w:r w:rsidRPr="00272D9A">
        <w:t xml:space="preserve">Inspectors </w:t>
      </w:r>
      <w:r w:rsidR="00AD13F2">
        <w:t>observed</w:t>
      </w:r>
      <w:r w:rsidR="00FF0C83">
        <w:t xml:space="preserve"> many</w:t>
      </w:r>
      <w:r w:rsidRPr="00CE03D6">
        <w:t xml:space="preserve"> mattresses </w:t>
      </w:r>
      <w:r w:rsidR="00AD13F2">
        <w:t>that did</w:t>
      </w:r>
      <w:r w:rsidRPr="00CE03D6">
        <w:t xml:space="preserve"> not have fire retardant covers</w:t>
      </w:r>
      <w:r>
        <w:t xml:space="preserve"> an</w:t>
      </w:r>
      <w:r w:rsidRPr="00272D9A">
        <w:t xml:space="preserve">d </w:t>
      </w:r>
      <w:r>
        <w:t xml:space="preserve">there were too few pillows; </w:t>
      </w:r>
      <w:r w:rsidRPr="00272D9A">
        <w:t xml:space="preserve">prisoners </w:t>
      </w:r>
      <w:r>
        <w:t xml:space="preserve">improvised by </w:t>
      </w:r>
      <w:r w:rsidRPr="00272D9A">
        <w:t xml:space="preserve">using </w:t>
      </w:r>
      <w:r w:rsidR="00AE2E2B" w:rsidRPr="00272D9A">
        <w:t>pillowcases</w:t>
      </w:r>
      <w:r w:rsidRPr="00272D9A">
        <w:t xml:space="preserve"> filled with duvets</w:t>
      </w:r>
      <w:r>
        <w:t xml:space="preserve"> and </w:t>
      </w:r>
      <w:r w:rsidRPr="00272D9A">
        <w:t>blankets</w:t>
      </w:r>
      <w:r>
        <w:t xml:space="preserve">. </w:t>
      </w:r>
      <w:r w:rsidRPr="00272D9A">
        <w:t>Bedding</w:t>
      </w:r>
      <w:r w:rsidR="00AD13F2">
        <w:t>,</w:t>
      </w:r>
      <w:r w:rsidRPr="00272D9A">
        <w:t xml:space="preserve"> including pillows, m</w:t>
      </w:r>
      <w:r w:rsidR="00F63A8F">
        <w:t>attresses, and duvet-inners, were</w:t>
      </w:r>
      <w:r w:rsidRPr="00272D9A">
        <w:t xml:space="preserve"> in poor condition on some </w:t>
      </w:r>
      <w:r w:rsidR="00425FC8">
        <w:t>Unit</w:t>
      </w:r>
      <w:r w:rsidRPr="00272D9A">
        <w:t>s.</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4049C8" w14:paraId="350882CF" w14:textId="77777777" w:rsidTr="004049C8">
        <w:trPr>
          <w:cantSplit/>
        </w:trPr>
        <w:tc>
          <w:tcPr>
            <w:tcW w:w="4536" w:type="dxa"/>
          </w:tcPr>
          <w:p w14:paraId="070EB341" w14:textId="3FDEBA7E" w:rsidR="004049C8" w:rsidRDefault="004049C8" w:rsidP="004049C8">
            <w:pPr>
              <w:pStyle w:val="Pictureindent"/>
              <w:ind w:left="0"/>
            </w:pPr>
            <w:r>
              <w:rPr>
                <w:noProof/>
                <w:lang w:eastAsia="en-NZ"/>
              </w:rPr>
              <w:drawing>
                <wp:inline distT="0" distB="0" distL="0" distR="0" wp14:anchorId="2507F363" wp14:editId="4898EE81">
                  <wp:extent cx="2826000" cy="2120663"/>
                  <wp:effectExtent l="19050" t="19050" r="12700" b="13335"/>
                  <wp:docPr id="2" name="Picture 2" descr="P102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0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000" cy="2120663"/>
                          </a:xfrm>
                          <a:prstGeom prst="rect">
                            <a:avLst/>
                          </a:prstGeom>
                          <a:noFill/>
                          <a:ln w="6350" cmpd="sng">
                            <a:solidFill>
                              <a:srgbClr val="A6A6A6"/>
                            </a:solidFill>
                          </a:ln>
                        </pic:spPr>
                      </pic:pic>
                    </a:graphicData>
                  </a:graphic>
                </wp:inline>
              </w:drawing>
            </w:r>
          </w:p>
        </w:tc>
        <w:tc>
          <w:tcPr>
            <w:tcW w:w="284" w:type="dxa"/>
            <w:tcBorders>
              <w:right w:val="nil"/>
            </w:tcBorders>
          </w:tcPr>
          <w:p w14:paraId="59FF777D" w14:textId="77777777" w:rsidR="004049C8" w:rsidRDefault="004049C8" w:rsidP="004049C8">
            <w:pPr>
              <w:pStyle w:val="Indent1"/>
              <w:ind w:left="0"/>
            </w:pPr>
          </w:p>
        </w:tc>
        <w:tc>
          <w:tcPr>
            <w:tcW w:w="4536" w:type="dxa"/>
            <w:tcBorders>
              <w:left w:val="nil"/>
            </w:tcBorders>
          </w:tcPr>
          <w:p w14:paraId="3897DD10" w14:textId="2AE5827C" w:rsidR="004049C8" w:rsidRDefault="004049C8" w:rsidP="004049C8">
            <w:pPr>
              <w:pStyle w:val="Pictureindent"/>
              <w:ind w:left="0"/>
            </w:pPr>
            <w:r>
              <w:rPr>
                <w:noProof/>
                <w:lang w:eastAsia="en-NZ"/>
              </w:rPr>
              <w:drawing>
                <wp:inline distT="0" distB="0" distL="0" distR="0" wp14:anchorId="664FB045" wp14:editId="0950DE2B">
                  <wp:extent cx="2826000" cy="2108810"/>
                  <wp:effectExtent l="19050" t="19050" r="12700" b="25400"/>
                  <wp:docPr id="4" name="Picture 4" descr="P102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0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000" cy="2108810"/>
                          </a:xfrm>
                          <a:prstGeom prst="rect">
                            <a:avLst/>
                          </a:prstGeom>
                          <a:noFill/>
                          <a:ln w="6350" cmpd="sng">
                            <a:solidFill>
                              <a:srgbClr val="A6A6A6"/>
                            </a:solidFill>
                          </a:ln>
                        </pic:spPr>
                      </pic:pic>
                    </a:graphicData>
                  </a:graphic>
                </wp:inline>
              </w:drawing>
            </w:r>
          </w:p>
        </w:tc>
      </w:tr>
      <w:tr w:rsidR="004049C8" w14:paraId="66A57141" w14:textId="77777777" w:rsidTr="004049C8">
        <w:trPr>
          <w:cantSplit/>
        </w:trPr>
        <w:tc>
          <w:tcPr>
            <w:tcW w:w="4536" w:type="dxa"/>
          </w:tcPr>
          <w:p w14:paraId="228F0A6E" w14:textId="1BD2731B" w:rsidR="004049C8" w:rsidRDefault="004049C8" w:rsidP="001D730E">
            <w:pPr>
              <w:pStyle w:val="FigureCaption"/>
            </w:pPr>
            <w:bookmarkStart w:id="100" w:name="_Toc15288594"/>
            <w:r>
              <w:t xml:space="preserve">Figure </w:t>
            </w:r>
            <w:fldSimple w:instr=" SEQ Figure \* ARABIC ">
              <w:r w:rsidR="00F7627A">
                <w:rPr>
                  <w:noProof/>
                </w:rPr>
                <w:t>5</w:t>
              </w:r>
            </w:fldSimple>
            <w:r>
              <w:rPr>
                <w:noProof/>
              </w:rPr>
              <w:t xml:space="preserve">: </w:t>
            </w:r>
            <w:r w:rsidR="001D730E">
              <w:rPr>
                <w:noProof/>
              </w:rPr>
              <w:t>Mattress</w:t>
            </w:r>
            <w:bookmarkEnd w:id="100"/>
            <w:r w:rsidR="001D730E">
              <w:rPr>
                <w:noProof/>
              </w:rPr>
              <w:t xml:space="preserve">  </w:t>
            </w:r>
          </w:p>
        </w:tc>
        <w:tc>
          <w:tcPr>
            <w:tcW w:w="284" w:type="dxa"/>
          </w:tcPr>
          <w:p w14:paraId="648FDF85" w14:textId="77777777" w:rsidR="004049C8" w:rsidRDefault="004049C8" w:rsidP="004049C8">
            <w:pPr>
              <w:pStyle w:val="FigureCaption"/>
            </w:pPr>
          </w:p>
        </w:tc>
        <w:tc>
          <w:tcPr>
            <w:tcW w:w="4536" w:type="dxa"/>
          </w:tcPr>
          <w:p w14:paraId="7E7EEF0B" w14:textId="33C8203A" w:rsidR="004049C8" w:rsidRDefault="004049C8" w:rsidP="001D730E">
            <w:pPr>
              <w:pStyle w:val="FigureCaption"/>
            </w:pPr>
            <w:bookmarkStart w:id="101" w:name="_Toc15288595"/>
            <w:r>
              <w:t xml:space="preserve">Figure </w:t>
            </w:r>
            <w:fldSimple w:instr=" SEQ Figure \* ARABIC ">
              <w:r w:rsidR="00F7627A">
                <w:rPr>
                  <w:noProof/>
                </w:rPr>
                <w:t>6</w:t>
              </w:r>
            </w:fldSimple>
            <w:r>
              <w:rPr>
                <w:noProof/>
              </w:rPr>
              <w:t xml:space="preserve">: </w:t>
            </w:r>
            <w:r w:rsidR="001D730E">
              <w:rPr>
                <w:noProof/>
              </w:rPr>
              <w:t>Clothing store</w:t>
            </w:r>
            <w:bookmarkEnd w:id="101"/>
          </w:p>
        </w:tc>
      </w:tr>
    </w:tbl>
    <w:p w14:paraId="70D6A8F0" w14:textId="77777777" w:rsidR="007A2247" w:rsidRDefault="007A2247" w:rsidP="00DF0992">
      <w:bookmarkStart w:id="102" w:name="_Toc952901"/>
    </w:p>
    <w:p w14:paraId="5899DFB0" w14:textId="28200E70" w:rsidR="00EF6432" w:rsidRDefault="00B13778" w:rsidP="00196F2B">
      <w:pPr>
        <w:pStyle w:val="BodyText"/>
      </w:pPr>
      <w:r w:rsidRPr="00272D9A">
        <w:t>Both staff and prisoners reported</w:t>
      </w:r>
      <w:r w:rsidR="00EF6432">
        <w:t xml:space="preserve"> to Inspectors the</w:t>
      </w:r>
      <w:r w:rsidRPr="00272D9A">
        <w:t xml:space="preserve"> </w:t>
      </w:r>
      <w:r w:rsidR="004C0549">
        <w:t>long-standing</w:t>
      </w:r>
      <w:r w:rsidR="00A9555F">
        <w:t xml:space="preserve"> shortages </w:t>
      </w:r>
      <w:r w:rsidRPr="00272D9A">
        <w:t>of appropriate clothing and bedding.</w:t>
      </w:r>
      <w:r>
        <w:t xml:space="preserve"> </w:t>
      </w:r>
      <w:r w:rsidR="000A0132">
        <w:t xml:space="preserve">They reported </w:t>
      </w:r>
      <w:r w:rsidR="004C0549">
        <w:t>a lack of</w:t>
      </w:r>
      <w:r w:rsidR="000A0132">
        <w:t xml:space="preserve"> underwear</w:t>
      </w:r>
      <w:r w:rsidR="004C0549">
        <w:t xml:space="preserve"> and</w:t>
      </w:r>
      <w:r w:rsidR="000A0132">
        <w:t xml:space="preserve"> insufficient clothing generally</w:t>
      </w:r>
      <w:r w:rsidR="001D730E">
        <w:t>,</w:t>
      </w:r>
      <w:r w:rsidR="000A0132">
        <w:t xml:space="preserve"> </w:t>
      </w:r>
      <w:r w:rsidR="004C0549">
        <w:t>including a shortage of t-shirts</w:t>
      </w:r>
      <w:r w:rsidR="000A0132">
        <w:t xml:space="preserve">, which </w:t>
      </w:r>
      <w:r w:rsidR="004C0549">
        <w:t>resulted in</w:t>
      </w:r>
      <w:r w:rsidR="000A0132">
        <w:t xml:space="preserve"> some prisoners </w:t>
      </w:r>
      <w:r w:rsidR="004C0549">
        <w:t>wearing</w:t>
      </w:r>
      <w:r w:rsidR="000A0132">
        <w:t xml:space="preserve"> track suit tops, some with sleeves torn off, in very high temperatures. </w:t>
      </w:r>
    </w:p>
    <w:p w14:paraId="7E5E7FE6" w14:textId="2B9C1694" w:rsidR="00B86722" w:rsidRDefault="00816861" w:rsidP="00196F2B">
      <w:pPr>
        <w:pStyle w:val="BodyText"/>
      </w:pPr>
      <w:r>
        <w:t>Forty-five</w:t>
      </w:r>
      <w:r w:rsidR="000A0132">
        <w:t xml:space="preserve"> percent</w:t>
      </w:r>
      <w:r>
        <w:t xml:space="preserve"> of survey respondents</w:t>
      </w:r>
      <w:r w:rsidR="000A0132">
        <w:t xml:space="preserve"> </w:t>
      </w:r>
      <w:r w:rsidR="001D730E">
        <w:t>reported</w:t>
      </w:r>
      <w:r w:rsidR="000A0132">
        <w:t xml:space="preserve"> that they were not normally offered enough clean, suitable cloth</w:t>
      </w:r>
      <w:r>
        <w:t>ing</w:t>
      </w:r>
      <w:r w:rsidR="000A0132">
        <w:t xml:space="preserve"> for the week, and </w:t>
      </w:r>
      <w:r>
        <w:t>24</w:t>
      </w:r>
      <w:r w:rsidR="000A0132">
        <w:t xml:space="preserve"> percent</w:t>
      </w:r>
      <w:r>
        <w:t xml:space="preserve"> reported not regularly receiving clean sheets each week.</w:t>
      </w:r>
    </w:p>
    <w:p w14:paraId="4055AB19" w14:textId="3E43BFB6" w:rsidR="000F0474" w:rsidRPr="00272D9A" w:rsidRDefault="00514D1D" w:rsidP="00196F2B">
      <w:pPr>
        <w:pStyle w:val="BodyText"/>
      </w:pPr>
      <w:r w:rsidRPr="00514D1D">
        <w:t xml:space="preserve">Blankets, pillows and duvet inners </w:t>
      </w:r>
      <w:r>
        <w:t>we</w:t>
      </w:r>
      <w:r w:rsidRPr="00514D1D">
        <w:t>re laundered</w:t>
      </w:r>
      <w:r>
        <w:t xml:space="preserve"> </w:t>
      </w:r>
      <w:r w:rsidR="000A0132">
        <w:t xml:space="preserve">every four months, </w:t>
      </w:r>
      <w:r w:rsidR="00694B07">
        <w:t>with</w:t>
      </w:r>
      <w:r w:rsidR="000A0132">
        <w:t xml:space="preserve"> clothing and sheets</w:t>
      </w:r>
      <w:r w:rsidR="00694B07">
        <w:t xml:space="preserve"> laundered</w:t>
      </w:r>
      <w:r w:rsidR="000A0132">
        <w:t xml:space="preserve"> weekly in the Prison laundry</w:t>
      </w:r>
      <w:r w:rsidR="00BB3B84">
        <w:t xml:space="preserve">. </w:t>
      </w:r>
    </w:p>
    <w:p w14:paraId="3191A424" w14:textId="66D67F79" w:rsidR="000F0474" w:rsidRDefault="000F0474" w:rsidP="00196F2B">
      <w:pPr>
        <w:pStyle w:val="BodyText"/>
      </w:pPr>
      <w:r w:rsidRPr="00CE03D6">
        <w:t>Management arrangements</w:t>
      </w:r>
      <w:r w:rsidR="00694B07">
        <w:t xml:space="preserve"> for the control of stock</w:t>
      </w:r>
      <w:r w:rsidRPr="00CE03D6">
        <w:t xml:space="preserve"> appeared inadequate</w:t>
      </w:r>
      <w:r w:rsidR="00EF5B80">
        <w:t xml:space="preserve"> and </w:t>
      </w:r>
      <w:r w:rsidR="00FB73B2">
        <w:t xml:space="preserve">little </w:t>
      </w:r>
      <w:r w:rsidR="00EF5B80">
        <w:t>priority</w:t>
      </w:r>
      <w:r w:rsidR="002F31DB">
        <w:t xml:space="preserve"> was</w:t>
      </w:r>
      <w:r w:rsidR="00EF5B80">
        <w:t xml:space="preserve"> given to supplying prisoners with the standard allocation of clothing</w:t>
      </w:r>
      <w:r w:rsidRPr="00CE03D6">
        <w:t>.</w:t>
      </w:r>
      <w:r w:rsidR="00FB73B2">
        <w:t xml:space="preserve"> </w:t>
      </w:r>
    </w:p>
    <w:p w14:paraId="3B52CC8D" w14:textId="77777777" w:rsidR="000833BE" w:rsidRDefault="000833BE" w:rsidP="00460E68">
      <w:pPr>
        <w:pStyle w:val="Heading3"/>
      </w:pPr>
      <w:bookmarkStart w:id="103" w:name="_Toc15288542"/>
      <w:r>
        <w:t>Access to toilets</w:t>
      </w:r>
      <w:bookmarkEnd w:id="103"/>
    </w:p>
    <w:p w14:paraId="09478B31" w14:textId="52B35A83" w:rsidR="001D3B75" w:rsidRDefault="00231B8F" w:rsidP="00B16592">
      <w:pPr>
        <w:pStyle w:val="BodyText"/>
      </w:pPr>
      <w:r>
        <w:t xml:space="preserve">In the first six months of 2018, 32 reported incidents of </w:t>
      </w:r>
      <w:r w:rsidRPr="001D730E">
        <w:t>prisoner</w:t>
      </w:r>
      <w:r w:rsidR="001D730E" w:rsidRPr="001D730E">
        <w:t>-</w:t>
      </w:r>
      <w:r w:rsidRPr="001D730E">
        <w:t>on</w:t>
      </w:r>
      <w:r w:rsidR="001D730E" w:rsidRPr="001D730E">
        <w:t>-</w:t>
      </w:r>
      <w:r w:rsidRPr="001D730E">
        <w:t>prisoner</w:t>
      </w:r>
      <w:r>
        <w:t xml:space="preserve"> violence</w:t>
      </w:r>
      <w:r w:rsidR="00C96129">
        <w:t xml:space="preserve"> occurred</w:t>
      </w:r>
      <w:r>
        <w:t xml:space="preserve"> at </w:t>
      </w:r>
      <w:r w:rsidR="00DF0992">
        <w:t>the Prison</w:t>
      </w:r>
      <w:r>
        <w:t>, half of which reportedly took place in cells</w:t>
      </w:r>
      <w:r w:rsidR="00C96129">
        <w:t>, resulting in</w:t>
      </w:r>
      <w:r w:rsidR="002F066D">
        <w:t xml:space="preserve"> </w:t>
      </w:r>
      <w:r w:rsidR="00C96129">
        <w:t>t</w:t>
      </w:r>
      <w:r w:rsidR="00427B82">
        <w:t>he Prison Director</w:t>
      </w:r>
      <w:r w:rsidR="00250482">
        <w:t xml:space="preserve"> </w:t>
      </w:r>
      <w:r w:rsidR="00C96129">
        <w:t>instructing</w:t>
      </w:r>
      <w:r w:rsidR="00250482">
        <w:t xml:space="preserve"> that cell doors would be kept locked</w:t>
      </w:r>
      <w:r w:rsidR="00DF0992">
        <w:t xml:space="preserve"> when prisoners were in the compound (yard or lock regime)</w:t>
      </w:r>
      <w:r w:rsidR="00F63A8F">
        <w:t xml:space="preserve"> to avoid the risk of further assaults</w:t>
      </w:r>
      <w:r w:rsidR="00DF0992">
        <w:t>.</w:t>
      </w:r>
      <w:r w:rsidR="00C96129">
        <w:t xml:space="preserve"> This instruction was</w:t>
      </w:r>
      <w:r w:rsidR="00B16592">
        <w:t xml:space="preserve"> a matter of frustration for prisoners</w:t>
      </w:r>
      <w:r w:rsidR="00C96129">
        <w:t xml:space="preserve"> as it</w:t>
      </w:r>
      <w:r w:rsidR="00B16592">
        <w:t xml:space="preserve"> had </w:t>
      </w:r>
      <w:r w:rsidR="00FE3946">
        <w:t>uni</w:t>
      </w:r>
      <w:r w:rsidR="00B16592">
        <w:t xml:space="preserve">ntended consequences. </w:t>
      </w:r>
    </w:p>
    <w:p w14:paraId="65A8A9B0" w14:textId="55E33F0E" w:rsidR="002F066D" w:rsidRDefault="001D3B75" w:rsidP="00B16592">
      <w:pPr>
        <w:pStyle w:val="BodyText"/>
      </w:pPr>
      <w:r>
        <w:t xml:space="preserve">Not every </w:t>
      </w:r>
      <w:r w:rsidR="00425FC8">
        <w:t>Unit</w:t>
      </w:r>
      <w:r>
        <w:t xml:space="preserve"> ha</w:t>
      </w:r>
      <w:r w:rsidR="00BD53BE">
        <w:t>d</w:t>
      </w:r>
      <w:r>
        <w:t xml:space="preserve"> </w:t>
      </w:r>
      <w:r w:rsidR="0005691B">
        <w:t>communal</w:t>
      </w:r>
      <w:r>
        <w:t xml:space="preserve"> toilet</w:t>
      </w:r>
      <w:r w:rsidR="0005691B">
        <w:t>s</w:t>
      </w:r>
      <w:r>
        <w:t xml:space="preserve"> for general use when prisoners were </w:t>
      </w:r>
      <w:r w:rsidR="00BD53BE">
        <w:t xml:space="preserve">locked out of their </w:t>
      </w:r>
      <w:r w:rsidR="00DF0992">
        <w:t>cells</w:t>
      </w:r>
      <w:r w:rsidR="001D730E">
        <w:t>. S</w:t>
      </w:r>
      <w:r w:rsidR="00BD53BE">
        <w:t xml:space="preserve">taff reported that they were kept busy on a range of </w:t>
      </w:r>
      <w:r w:rsidR="00DF0992">
        <w:t>tasks, which</w:t>
      </w:r>
      <w:r w:rsidR="00BD53BE">
        <w:t xml:space="preserve"> meant they </w:t>
      </w:r>
      <w:r w:rsidR="00427B82">
        <w:t>were</w:t>
      </w:r>
      <w:r w:rsidR="006E1BF2">
        <w:t xml:space="preserve"> </w:t>
      </w:r>
      <w:r w:rsidR="00BD53BE">
        <w:t xml:space="preserve">not </w:t>
      </w:r>
      <w:r w:rsidR="00FE3946">
        <w:t>always</w:t>
      </w:r>
      <w:r w:rsidR="00427B82">
        <w:t xml:space="preserve"> </w:t>
      </w:r>
      <w:r w:rsidR="00BD53BE">
        <w:t xml:space="preserve">available in the </w:t>
      </w:r>
      <w:r w:rsidR="00425FC8">
        <w:t>Unit</w:t>
      </w:r>
      <w:r w:rsidR="00BD53BE">
        <w:t xml:space="preserve">s to allow prisoners </w:t>
      </w:r>
      <w:r w:rsidR="00FE3946">
        <w:t xml:space="preserve">quick </w:t>
      </w:r>
      <w:r w:rsidR="00BD53BE">
        <w:t xml:space="preserve">access to the toilet in their cell. Inspectors noted that there were extended periods when staff were not in the </w:t>
      </w:r>
      <w:r w:rsidR="00425FC8">
        <w:t>Unit</w:t>
      </w:r>
      <w:r w:rsidR="0005691B">
        <w:t xml:space="preserve"> compounds</w:t>
      </w:r>
      <w:r w:rsidR="00BD53BE">
        <w:t xml:space="preserve"> interacting with prisoners. </w:t>
      </w:r>
      <w:r w:rsidR="00BC240E">
        <w:t>P</w:t>
      </w:r>
      <w:r w:rsidR="00BD53BE">
        <w:t xml:space="preserve">risoners </w:t>
      </w:r>
      <w:r w:rsidR="00BC240E">
        <w:t>resorted to</w:t>
      </w:r>
      <w:r w:rsidR="00BD53BE">
        <w:t xml:space="preserve"> urinating </w:t>
      </w:r>
      <w:r w:rsidR="00D76A2D">
        <w:t xml:space="preserve">and, on occasion, </w:t>
      </w:r>
      <w:r w:rsidR="001755F7">
        <w:t>defecating</w:t>
      </w:r>
      <w:r w:rsidR="00D76A2D">
        <w:t xml:space="preserve"> </w:t>
      </w:r>
      <w:r w:rsidR="00BD53BE">
        <w:t xml:space="preserve">in the </w:t>
      </w:r>
      <w:r w:rsidR="00DF0992">
        <w:t>compound</w:t>
      </w:r>
      <w:r w:rsidR="00D76A2D">
        <w:t xml:space="preserve"> </w:t>
      </w:r>
      <w:r w:rsidR="00427B82">
        <w:t>because</w:t>
      </w:r>
      <w:r w:rsidR="00D76A2D">
        <w:t xml:space="preserve"> of </w:t>
      </w:r>
      <w:r w:rsidR="00427B82">
        <w:t>the lack of a toilet</w:t>
      </w:r>
      <w:r w:rsidR="00BD53BE">
        <w:t>, which was a source of humiliation, particularly for many of the older prisoners</w:t>
      </w:r>
      <w:r w:rsidR="00BB3B84">
        <w:t xml:space="preserve">. </w:t>
      </w:r>
    </w:p>
    <w:p w14:paraId="021F6DFE" w14:textId="03C1FE59" w:rsidR="007A2247" w:rsidRDefault="002F066D" w:rsidP="00B16592">
      <w:pPr>
        <w:pStyle w:val="BodyText"/>
      </w:pPr>
      <w:r>
        <w:t xml:space="preserve">Prisoners in </w:t>
      </w:r>
      <w:r w:rsidR="0088538D">
        <w:t>K</w:t>
      </w:r>
      <w:r w:rsidR="00034942">
        <w:t>aa</w:t>
      </w:r>
      <w:r w:rsidR="0088538D">
        <w:t>k</w:t>
      </w:r>
      <w:r w:rsidR="00EC7BC6">
        <w:t>a</w:t>
      </w:r>
      <w:r>
        <w:t xml:space="preserve"> </w:t>
      </w:r>
      <w:r w:rsidR="00425FC8">
        <w:t>Unit</w:t>
      </w:r>
      <w:r>
        <w:t xml:space="preserve"> had been advised by staff to appoint a</w:t>
      </w:r>
      <w:r w:rsidR="00922ED2">
        <w:t>n</w:t>
      </w:r>
      <w:r>
        <w:t xml:space="preserve"> </w:t>
      </w:r>
      <w:r w:rsidR="00922ED2">
        <w:t>individual</w:t>
      </w:r>
      <w:r>
        <w:t xml:space="preserve"> to represent the prisoners’ views</w:t>
      </w:r>
      <w:r w:rsidR="00460F0A">
        <w:t xml:space="preserve"> about access to toilets</w:t>
      </w:r>
      <w:r>
        <w:t xml:space="preserve"> at a meeting with the Prison Director, which had yet to take place. </w:t>
      </w:r>
      <w:r w:rsidR="00070990">
        <w:t xml:space="preserve">The Prison Director remained firmly of the view that cell doors would remain locked and advised Inspectors that a budget bid was being prepared to install a toilet in all </w:t>
      </w:r>
      <w:r w:rsidR="00DF0992">
        <w:t>compounds.</w:t>
      </w:r>
      <w:r w:rsidR="00070990">
        <w:t xml:space="preserve"> </w:t>
      </w:r>
    </w:p>
    <w:p w14:paraId="18B395AB" w14:textId="0A7AA118" w:rsidR="00BD53BE" w:rsidRDefault="007A2247" w:rsidP="00B16592">
      <w:pPr>
        <w:pStyle w:val="BodyText"/>
      </w:pPr>
      <w:r>
        <w:t>I consider prisoners being unable to access a toilet in a timely manner amounts to degrading treatment or punishment and a breach of Article 16 of the Convention against Torture.</w:t>
      </w:r>
      <w:r w:rsidR="00070990">
        <w:t xml:space="preserve"> </w:t>
      </w:r>
    </w:p>
    <w:p w14:paraId="4FAA6900" w14:textId="77777777" w:rsidR="00460E68" w:rsidRPr="00B575EE" w:rsidRDefault="00460E68" w:rsidP="00460E68">
      <w:pPr>
        <w:pStyle w:val="Heading3"/>
      </w:pPr>
      <w:bookmarkStart w:id="104" w:name="_Toc15288543"/>
      <w:r w:rsidRPr="00B575EE">
        <w:t>Food and meal times</w:t>
      </w:r>
      <w:bookmarkEnd w:id="102"/>
      <w:bookmarkEnd w:id="104"/>
    </w:p>
    <w:p w14:paraId="578B05CE" w14:textId="77777777" w:rsidR="00FE3946" w:rsidRPr="004A6A16" w:rsidRDefault="00FE3946" w:rsidP="00FE3946">
      <w:pPr>
        <w:tabs>
          <w:tab w:val="num" w:pos="567"/>
        </w:tabs>
        <w:rPr>
          <w:rStyle w:val="Italics"/>
        </w:rPr>
      </w:pPr>
      <w:r w:rsidRPr="00C90EF7">
        <w:rPr>
          <w:rStyle w:val="BodyTextChar"/>
        </w:rPr>
        <w:t>Rule 22 of the Nelson Mandela Rules states</w:t>
      </w:r>
      <w:r w:rsidRPr="004A6A16">
        <w:rPr>
          <w:rStyle w:val="Italics"/>
        </w:rPr>
        <w:t xml:space="preserve"> </w:t>
      </w:r>
      <w:r w:rsidRPr="004D7AC7">
        <w:rPr>
          <w:rStyle w:val="Quotationwithinthesentence"/>
        </w:rPr>
        <w:t>‘Every prisoner shall be provided by the prison administration at the usual hours with food of nutritional value adequate for health and strength, of wholesome quality and well prepared and served’.</w:t>
      </w:r>
      <w:r w:rsidRPr="004A6A16">
        <w:rPr>
          <w:rStyle w:val="Italics"/>
        </w:rPr>
        <w:t xml:space="preserve"> </w:t>
      </w:r>
    </w:p>
    <w:p w14:paraId="0B6AA3C1" w14:textId="7C7BED8A" w:rsidR="0078221C" w:rsidRDefault="00FE3946" w:rsidP="0078221C">
      <w:pPr>
        <w:pStyle w:val="BodyText"/>
      </w:pPr>
      <w:r>
        <w:t xml:space="preserve">Meal times across the Prison did not reflect </w:t>
      </w:r>
      <w:r w:rsidR="0083068A">
        <w:t>usual</w:t>
      </w:r>
      <w:r>
        <w:t xml:space="preserve"> meal</w:t>
      </w:r>
      <w:r w:rsidR="001755F7">
        <w:t xml:space="preserve"> </w:t>
      </w:r>
      <w:r>
        <w:t xml:space="preserve">times, an issue that is of concern across the prison estate. </w:t>
      </w:r>
      <w:r w:rsidR="0078221C" w:rsidRPr="00E05D65">
        <w:t>Corrections have acknowledged that there are certain limitations to the current eight-hour shift structure in issuing meals to prisoners, conducting muster checks and the lock up times.</w:t>
      </w:r>
      <w:r w:rsidR="0078221C">
        <w:t xml:space="preserve"> Corrections </w:t>
      </w:r>
      <w:r w:rsidR="0078221C" w:rsidRPr="0075698E">
        <w:t>plans to review prisoner meal</w:t>
      </w:r>
      <w:r w:rsidR="001755F7">
        <w:t xml:space="preserve"> </w:t>
      </w:r>
      <w:r w:rsidR="0078221C" w:rsidRPr="0075698E">
        <w:t>times nationall</w:t>
      </w:r>
      <w:r w:rsidR="0078221C">
        <w:t>y</w:t>
      </w:r>
      <w:r w:rsidR="0078221C" w:rsidRPr="0075698E">
        <w:t xml:space="preserve"> as part of the </w:t>
      </w:r>
      <w:r w:rsidR="0078221C">
        <w:t>‘</w:t>
      </w:r>
      <w:r w:rsidR="0078221C" w:rsidRPr="0075698E">
        <w:t>Making Shifts Work</w:t>
      </w:r>
      <w:r w:rsidR="0078221C">
        <w:t>’</w:t>
      </w:r>
      <w:r w:rsidR="0078221C" w:rsidRPr="0075698E">
        <w:t xml:space="preserve"> project. </w:t>
      </w:r>
    </w:p>
    <w:p w14:paraId="706B38CE" w14:textId="27ED0F36" w:rsidR="007709C9" w:rsidRDefault="007709C9" w:rsidP="007709C9">
      <w:pPr>
        <w:pStyle w:val="BodyText"/>
      </w:pPr>
      <w:r w:rsidRPr="00CE03D6">
        <w:t>Inspectors noted that evening meals</w:t>
      </w:r>
      <w:r w:rsidRPr="0078221C">
        <w:t>, including</w:t>
      </w:r>
      <w:r w:rsidR="00CD3262">
        <w:t xml:space="preserve"> a ‘supper’ comprising</w:t>
      </w:r>
      <w:r w:rsidRPr="0078221C">
        <w:t xml:space="preserve"> two slices of bread and margarine and a piece of fruit,</w:t>
      </w:r>
      <w:r w:rsidRPr="00CE03D6">
        <w:t xml:space="preserve"> were delivered to </w:t>
      </w:r>
      <w:r w:rsidR="00425FC8">
        <w:t>Unit</w:t>
      </w:r>
      <w:r w:rsidRPr="00CE03D6">
        <w:t>s before 3</w:t>
      </w:r>
      <w:r w:rsidR="00244B8B">
        <w:t>p</w:t>
      </w:r>
      <w:r w:rsidRPr="00CE03D6">
        <w:t>m</w:t>
      </w:r>
      <w:r>
        <w:t xml:space="preserve">, </w:t>
      </w:r>
      <w:r w:rsidRPr="0078221C">
        <w:t>in some cases as early as 2.45pm (</w:t>
      </w:r>
      <w:r w:rsidR="00EC7BC6">
        <w:t xml:space="preserve">Puukeko </w:t>
      </w:r>
      <w:r w:rsidR="00EC7BC6" w:rsidRPr="0078221C">
        <w:t>and</w:t>
      </w:r>
      <w:r w:rsidRPr="0078221C">
        <w:t xml:space="preserve"> </w:t>
      </w:r>
      <w:r>
        <w:t>K</w:t>
      </w:r>
      <w:r w:rsidR="00034942">
        <w:t>aa</w:t>
      </w:r>
      <w:r>
        <w:t>k</w:t>
      </w:r>
      <w:r w:rsidR="00034942">
        <w:t>a)</w:t>
      </w:r>
      <w:r w:rsidR="00CD3262">
        <w:t>.</w:t>
      </w:r>
      <w:r>
        <w:t xml:space="preserve"> </w:t>
      </w:r>
      <w:r w:rsidR="00CD3262">
        <w:t>The meals were</w:t>
      </w:r>
      <w:r w:rsidRPr="00CE03D6">
        <w:t xml:space="preserve"> generally issued to prisoners in their cells by 4</w:t>
      </w:r>
      <w:r w:rsidR="00244B8B">
        <w:t>pm</w:t>
      </w:r>
      <w:r w:rsidRPr="00CE03D6">
        <w:t>.</w:t>
      </w:r>
      <w:r w:rsidR="00630827">
        <w:t xml:space="preserve"> </w:t>
      </w:r>
      <w:r w:rsidRPr="0078221C">
        <w:t xml:space="preserve">Kea </w:t>
      </w:r>
      <w:r w:rsidR="00425FC8">
        <w:t>Unit</w:t>
      </w:r>
      <w:r>
        <w:t xml:space="preserve"> </w:t>
      </w:r>
      <w:r w:rsidRPr="0078221C">
        <w:t xml:space="preserve">received their evening </w:t>
      </w:r>
      <w:r>
        <w:t>meal</w:t>
      </w:r>
      <w:r w:rsidRPr="0078221C">
        <w:t xml:space="preserve"> around 5pm. </w:t>
      </w:r>
    </w:p>
    <w:p w14:paraId="74A72671" w14:textId="25E202E0" w:rsidR="00DF0992" w:rsidRDefault="00DF0992" w:rsidP="00E40473">
      <w:pPr>
        <w:pStyle w:val="BodyText"/>
      </w:pPr>
      <w:r>
        <w:t xml:space="preserve">Mainstream prisoners and remand prisoners ate all meals in their cell. </w:t>
      </w:r>
      <w:r w:rsidR="00D26CCD">
        <w:t xml:space="preserve">Meals were eaten in close proximity to the toilet. </w:t>
      </w:r>
      <w:r>
        <w:t>Dining rooms were being used for various</w:t>
      </w:r>
      <w:r w:rsidR="00B50650">
        <w:t xml:space="preserve"> other</w:t>
      </w:r>
      <w:r>
        <w:t xml:space="preserve"> functions, including classrooms for short </w:t>
      </w:r>
      <w:r w:rsidR="007709C9">
        <w:t xml:space="preserve">duration </w:t>
      </w:r>
      <w:r>
        <w:t>programmes.</w:t>
      </w:r>
    </w:p>
    <w:p w14:paraId="29DF1961" w14:textId="739E1BC5" w:rsidR="007709C9" w:rsidRDefault="00DF0992" w:rsidP="00E40473">
      <w:pPr>
        <w:pStyle w:val="BodyText"/>
      </w:pPr>
      <w:r>
        <w:t xml:space="preserve">Sandwiches were provided at lunchtime and hot meals were provided </w:t>
      </w:r>
      <w:r w:rsidR="00B369BB">
        <w:t xml:space="preserve">at dinner. </w:t>
      </w:r>
      <w:r w:rsidR="00B50650">
        <w:t>During the inspection, m</w:t>
      </w:r>
      <w:r w:rsidR="007709C9">
        <w:t xml:space="preserve">eals arriving in </w:t>
      </w:r>
      <w:r w:rsidR="00425FC8">
        <w:t>Unit</w:t>
      </w:r>
      <w:r w:rsidR="007709C9">
        <w:t>s were hot on delivery. Inspectors noted the food was of a reasonable standard.</w:t>
      </w:r>
    </w:p>
    <w:p w14:paraId="63D05D15" w14:textId="776DDBE8" w:rsidR="007709C9" w:rsidRDefault="007709C9" w:rsidP="007709C9">
      <w:pPr>
        <w:pStyle w:val="BodyText"/>
      </w:pPr>
      <w:r>
        <w:t>Twenty-two percent of survey respondents described the quality of food as good or very good</w:t>
      </w:r>
      <w:r w:rsidR="00244B8B">
        <w:t>,</w:t>
      </w:r>
      <w:r>
        <w:t xml:space="preserve"> while 37 percent thought it was bad or very bad. Prisoners were critical </w:t>
      </w:r>
      <w:r w:rsidR="00CD3262">
        <w:t>of</w:t>
      </w:r>
      <w:r>
        <w:t xml:space="preserve"> the amount of mince in their diet and the delay between hot meals being delivered to the </w:t>
      </w:r>
      <w:r w:rsidR="00425FC8">
        <w:t>Unit</w:t>
      </w:r>
      <w:r>
        <w:t xml:space="preserve">s and </w:t>
      </w:r>
      <w:r w:rsidR="00034942">
        <w:t>served</w:t>
      </w:r>
      <w:r>
        <w:t xml:space="preserve">, by which time it was cold. </w:t>
      </w:r>
    </w:p>
    <w:p w14:paraId="4B8FE41E" w14:textId="446696D8" w:rsidR="007709C9" w:rsidRDefault="007709C9" w:rsidP="007709C9">
      <w:pPr>
        <w:pStyle w:val="BodyText"/>
      </w:pPr>
      <w:r w:rsidRPr="00477737">
        <w:t>Many</w:t>
      </w:r>
      <w:r>
        <w:t xml:space="preserve"> survey respondents commented on the lack of healthy food options. Some prisoners expressed frustration with what they perceived as the dismissive response</w:t>
      </w:r>
      <w:r w:rsidR="00244B8B">
        <w:t xml:space="preserve"> by staff </w:t>
      </w:r>
      <w:r>
        <w:t xml:space="preserve">to their complaints about the quality of the diet. </w:t>
      </w:r>
    </w:p>
    <w:p w14:paraId="16781459" w14:textId="205AD7AB" w:rsidR="0083068A" w:rsidRDefault="0078221C" w:rsidP="0078221C">
      <w:pPr>
        <w:pStyle w:val="BodyText"/>
      </w:pPr>
      <w:r w:rsidRPr="0078221C">
        <w:t xml:space="preserve">The kitchen facilities were good, with generally high standards of cleanliness and hygiene. </w:t>
      </w:r>
      <w:r w:rsidR="0083068A" w:rsidRPr="0078221C">
        <w:t xml:space="preserve">The </w:t>
      </w:r>
      <w:r w:rsidR="00302CB4">
        <w:t>P</w:t>
      </w:r>
      <w:r w:rsidR="0083068A" w:rsidRPr="0078221C">
        <w:t xml:space="preserve">rison kitchen </w:t>
      </w:r>
      <w:r w:rsidR="00070990">
        <w:t>followed</w:t>
      </w:r>
      <w:r w:rsidR="0083068A" w:rsidRPr="0078221C">
        <w:t xml:space="preserve"> the </w:t>
      </w:r>
      <w:r w:rsidR="002F066D">
        <w:t>n</w:t>
      </w:r>
      <w:r w:rsidR="0083068A" w:rsidRPr="0078221C">
        <w:t>ational menu and provided a four weekly menu</w:t>
      </w:r>
      <w:r w:rsidR="007709C9">
        <w:t>.</w:t>
      </w:r>
      <w:r w:rsidR="0083068A" w:rsidRPr="0078221C">
        <w:t xml:space="preserve"> Prisoners requiring a special medical or lifestyle diet were catered for.</w:t>
      </w:r>
    </w:p>
    <w:p w14:paraId="17B1699C" w14:textId="3D57252D" w:rsidR="00F974A1" w:rsidRDefault="007709C9" w:rsidP="00070990">
      <w:pPr>
        <w:pStyle w:val="BodyText"/>
      </w:pPr>
      <w:r>
        <w:t>In order to prevent</w:t>
      </w:r>
      <w:r w:rsidR="00B50650">
        <w:t xml:space="preserve"> birds flying</w:t>
      </w:r>
      <w:r w:rsidR="0078221C" w:rsidRPr="0078221C">
        <w:t xml:space="preserve"> into the kitchen area</w:t>
      </w:r>
      <w:r w:rsidR="00F974A1">
        <w:t>,</w:t>
      </w:r>
      <w:r w:rsidR="0078221C" w:rsidRPr="0078221C">
        <w:t xml:space="preserve"> both external doors to the kitchen </w:t>
      </w:r>
      <w:r w:rsidR="00F974A1">
        <w:t>were kept</w:t>
      </w:r>
      <w:r w:rsidR="0078221C" w:rsidRPr="0078221C">
        <w:t xml:space="preserve"> closed</w:t>
      </w:r>
      <w:r w:rsidR="00F974A1">
        <w:t>.</w:t>
      </w:r>
      <w:r w:rsidR="0078221C" w:rsidRPr="0078221C">
        <w:t xml:space="preserve"> The kitchen’s ventilation system did not appear to be </w:t>
      </w:r>
      <w:r w:rsidR="00F974A1">
        <w:t>adequate</w:t>
      </w:r>
      <w:r w:rsidR="00E40473">
        <w:t xml:space="preserve"> to maintain a safe working temperature</w:t>
      </w:r>
      <w:r w:rsidR="002F066D">
        <w:t>.</w:t>
      </w:r>
      <w:r w:rsidR="0078221C" w:rsidRPr="0078221C">
        <w:t xml:space="preserve"> </w:t>
      </w:r>
      <w:r w:rsidR="00E40473" w:rsidRPr="0078221C">
        <w:t xml:space="preserve">Inspectors noted a temperature </w:t>
      </w:r>
      <w:r w:rsidR="00E40473" w:rsidRPr="004049C8">
        <w:t>of 38 degrees Celsius</w:t>
      </w:r>
      <w:r w:rsidR="00E40473" w:rsidRPr="0078221C">
        <w:t xml:space="preserve"> in the kitchen.</w:t>
      </w:r>
      <w:r w:rsidR="00E40473">
        <w:t xml:space="preserve"> </w:t>
      </w:r>
      <w:r w:rsidR="00E06209">
        <w:t xml:space="preserve">During </w:t>
      </w:r>
      <w:r w:rsidR="0078221C" w:rsidRPr="0078221C">
        <w:t>the course of the inspection</w:t>
      </w:r>
      <w:r w:rsidR="00F974A1">
        <w:t>,</w:t>
      </w:r>
      <w:r w:rsidR="0078221C" w:rsidRPr="0078221C">
        <w:t xml:space="preserve"> </w:t>
      </w:r>
      <w:r w:rsidR="00570090">
        <w:t>a nurse tended to one kitchen</w:t>
      </w:r>
      <w:r w:rsidR="00F974A1">
        <w:t xml:space="preserve"> worker </w:t>
      </w:r>
      <w:r w:rsidR="00570090">
        <w:t>suffering from</w:t>
      </w:r>
      <w:r w:rsidR="0078221C" w:rsidRPr="0078221C">
        <w:t xml:space="preserve"> heat exhaustion. </w:t>
      </w:r>
    </w:p>
    <w:p w14:paraId="4AFF0A94" w14:textId="239437F7" w:rsidR="00CC6DCA" w:rsidRPr="00CC6DCA" w:rsidRDefault="007709C9" w:rsidP="007A610B">
      <w:pPr>
        <w:pStyle w:val="Heading3"/>
      </w:pPr>
      <w:bookmarkStart w:id="105" w:name="_Toc15288544"/>
      <w:r w:rsidRPr="007A610B">
        <w:t>Prisoner canteen</w:t>
      </w:r>
      <w:bookmarkEnd w:id="105"/>
      <w:r>
        <w:t xml:space="preserve"> </w:t>
      </w:r>
    </w:p>
    <w:p w14:paraId="1FE2FF83" w14:textId="0F3B03C8" w:rsidR="00E40473" w:rsidRDefault="00E06209" w:rsidP="00196F2B">
      <w:pPr>
        <w:pStyle w:val="BodyText"/>
      </w:pPr>
      <w:r>
        <w:t>Prisoner canteen (</w:t>
      </w:r>
      <w:r w:rsidR="00CC6DCA" w:rsidRPr="00CC6DCA">
        <w:t>P119</w:t>
      </w:r>
      <w:r>
        <w:t>)</w:t>
      </w:r>
      <w:r w:rsidR="00CC6DCA" w:rsidRPr="00CC6DCA">
        <w:t xml:space="preserve"> was criticised by both prisoners and staff </w:t>
      </w:r>
      <w:r w:rsidR="00B854AF">
        <w:t xml:space="preserve">in a </w:t>
      </w:r>
      <w:r w:rsidR="00CC6DCA">
        <w:t xml:space="preserve">number of </w:t>
      </w:r>
      <w:r w:rsidR="00B854AF">
        <w:t>areas</w:t>
      </w:r>
      <w:r w:rsidR="00ED0AC9">
        <w:t xml:space="preserve">. </w:t>
      </w:r>
      <w:r w:rsidR="00E40473">
        <w:t>Seventy-seven percent of survey respondents claimed the P119 did not sell the items and food supplies they needed.</w:t>
      </w:r>
    </w:p>
    <w:p w14:paraId="4FAA6CE6" w14:textId="13F029C9" w:rsidR="00B17E28" w:rsidRDefault="00ED0AC9" w:rsidP="00196F2B">
      <w:pPr>
        <w:pStyle w:val="BodyText"/>
      </w:pPr>
      <w:r>
        <w:t>Staff pointed out d</w:t>
      </w:r>
      <w:r w:rsidR="00CC6DCA">
        <w:t>ifferences in price between t</w:t>
      </w:r>
      <w:r w:rsidR="00CC6DCA" w:rsidRPr="00CC6DCA">
        <w:t xml:space="preserve">he P119 form on the </w:t>
      </w:r>
      <w:r w:rsidR="001D7BB4">
        <w:t>prisoner</w:t>
      </w:r>
      <w:r w:rsidR="00D26CCD">
        <w:t xml:space="preserve"> information</w:t>
      </w:r>
      <w:r w:rsidR="001D7BB4">
        <w:t xml:space="preserve"> </w:t>
      </w:r>
      <w:r w:rsidR="00CC6DCA" w:rsidRPr="00CC6DCA">
        <w:t xml:space="preserve">kiosk </w:t>
      </w:r>
      <w:r>
        <w:t xml:space="preserve">and the printed form. Prisoners advised </w:t>
      </w:r>
      <w:r w:rsidR="001A230E">
        <w:t xml:space="preserve">my </w:t>
      </w:r>
      <w:r>
        <w:t xml:space="preserve">Inspectors of </w:t>
      </w:r>
      <w:r w:rsidR="009F7CF6">
        <w:t xml:space="preserve">discrepancies in </w:t>
      </w:r>
      <w:r>
        <w:t xml:space="preserve">the range of </w:t>
      </w:r>
      <w:r w:rsidRPr="00CC6DCA">
        <w:t xml:space="preserve">products </w:t>
      </w:r>
      <w:r>
        <w:t>available for purchase</w:t>
      </w:r>
      <w:r w:rsidR="00B17E28">
        <w:t xml:space="preserve"> across the </w:t>
      </w:r>
      <w:r w:rsidR="00425FC8">
        <w:t>Unit</w:t>
      </w:r>
      <w:r w:rsidR="00B17E28">
        <w:t>s</w:t>
      </w:r>
      <w:r>
        <w:t>.</w:t>
      </w:r>
      <w:r w:rsidR="00070990">
        <w:t xml:space="preserve"> </w:t>
      </w:r>
      <w:r w:rsidR="00CC6DCA" w:rsidRPr="00CC6DCA">
        <w:t xml:space="preserve">Inspectors </w:t>
      </w:r>
      <w:r w:rsidR="00070990">
        <w:t>ob</w:t>
      </w:r>
      <w:r w:rsidR="002F066D">
        <w:t>t</w:t>
      </w:r>
      <w:r w:rsidR="00070990">
        <w:t>ain</w:t>
      </w:r>
      <w:r w:rsidR="00CC6DCA" w:rsidRPr="00CC6DCA">
        <w:t xml:space="preserve">ed hard copies of the P119 order form from two </w:t>
      </w:r>
      <w:r w:rsidR="00425FC8">
        <w:t>Unit</w:t>
      </w:r>
      <w:r w:rsidR="00CC6DCA" w:rsidRPr="00CC6DCA">
        <w:t>s</w:t>
      </w:r>
      <w:r w:rsidR="002F066D">
        <w:t>,</w:t>
      </w:r>
      <w:r w:rsidR="00CC6DCA" w:rsidRPr="00CC6DCA">
        <w:t xml:space="preserve"> which </w:t>
      </w:r>
      <w:r w:rsidR="00B17E28">
        <w:t>contained different</w:t>
      </w:r>
      <w:r w:rsidR="001D7BB4">
        <w:t xml:space="preserve"> </w:t>
      </w:r>
      <w:r w:rsidR="00B17E28">
        <w:t>price</w:t>
      </w:r>
      <w:r w:rsidR="00797112">
        <w:t>s</w:t>
      </w:r>
      <w:r w:rsidR="00B17E28">
        <w:t xml:space="preserve"> </w:t>
      </w:r>
      <w:r w:rsidR="00797112">
        <w:t xml:space="preserve">for the same </w:t>
      </w:r>
      <w:r w:rsidR="00B17E28">
        <w:t>items.</w:t>
      </w:r>
    </w:p>
    <w:p w14:paraId="73F70C32" w14:textId="7B231CAF" w:rsidR="006273FF" w:rsidRDefault="00B854AF" w:rsidP="00196F2B">
      <w:pPr>
        <w:pStyle w:val="BodyText"/>
        <w:rPr>
          <w:b/>
        </w:rPr>
      </w:pPr>
      <w:r>
        <w:t xml:space="preserve">Prisoners whose fingerprints had not been registered on </w:t>
      </w:r>
      <w:r w:rsidR="00D80861">
        <w:t>admission</w:t>
      </w:r>
      <w:r w:rsidR="00CA3C2F">
        <w:t xml:space="preserve"> into the Prison</w:t>
      </w:r>
      <w:r>
        <w:t xml:space="preserve"> complained of the lengthy delays and frustrations</w:t>
      </w:r>
      <w:r w:rsidR="001D7BB4">
        <w:t xml:space="preserve"> in receiving their P119</w:t>
      </w:r>
      <w:r>
        <w:t xml:space="preserve">. </w:t>
      </w:r>
      <w:r w:rsidR="00B17E28">
        <w:t>Staff and prisoners expressed disappointment at the lack of effective action to address the issue.</w:t>
      </w:r>
      <w:r w:rsidR="00CC6DCA" w:rsidRPr="00CC6DCA">
        <w:t xml:space="preserve"> </w:t>
      </w:r>
    </w:p>
    <w:p w14:paraId="679BDB30" w14:textId="7BB80E2E" w:rsidR="00460E68" w:rsidRPr="00B575EE" w:rsidRDefault="00460E68" w:rsidP="006273FF">
      <w:pPr>
        <w:pStyle w:val="Heading3"/>
      </w:pPr>
      <w:bookmarkStart w:id="106" w:name="_Ref528758517"/>
      <w:bookmarkStart w:id="107" w:name="_Ref528758523"/>
      <w:bookmarkStart w:id="108" w:name="_Toc952902"/>
      <w:bookmarkStart w:id="109" w:name="_Toc15288545"/>
      <w:r w:rsidRPr="00B575EE">
        <w:t>Staff</w:t>
      </w:r>
      <w:r w:rsidR="008E577B">
        <w:t>:</w:t>
      </w:r>
      <w:r w:rsidRPr="00B575EE">
        <w:t>prisoner relationships</w:t>
      </w:r>
      <w:bookmarkEnd w:id="106"/>
      <w:bookmarkEnd w:id="107"/>
      <w:bookmarkEnd w:id="108"/>
      <w:bookmarkEnd w:id="109"/>
      <w:r w:rsidRPr="00B575EE">
        <w:t xml:space="preserve"> </w:t>
      </w:r>
    </w:p>
    <w:p w14:paraId="3E98B338" w14:textId="09886FF5" w:rsidR="00352798" w:rsidRPr="00196F2B" w:rsidRDefault="001D7BB4" w:rsidP="00F719F1">
      <w:pPr>
        <w:rPr>
          <w:rStyle w:val="BodyTextChar"/>
        </w:rPr>
      </w:pPr>
      <w:r w:rsidRPr="00196F2B">
        <w:rPr>
          <w:rStyle w:val="BodyTextChar"/>
        </w:rPr>
        <w:t xml:space="preserve">My Inspectors </w:t>
      </w:r>
      <w:r w:rsidR="008E577B" w:rsidRPr="00196F2B">
        <w:rPr>
          <w:rStyle w:val="BodyTextChar"/>
        </w:rPr>
        <w:t>observed</w:t>
      </w:r>
      <w:r w:rsidRPr="00196F2B">
        <w:rPr>
          <w:rStyle w:val="BodyTextChar"/>
        </w:rPr>
        <w:t xml:space="preserve"> </w:t>
      </w:r>
      <w:r w:rsidR="008E577B" w:rsidRPr="00196F2B">
        <w:rPr>
          <w:rStyle w:val="BodyTextChar"/>
        </w:rPr>
        <w:t>generally</w:t>
      </w:r>
      <w:r w:rsidR="003102F6" w:rsidRPr="00196F2B">
        <w:rPr>
          <w:rStyle w:val="BodyTextChar"/>
        </w:rPr>
        <w:t xml:space="preserve"> relaxed</w:t>
      </w:r>
      <w:r w:rsidRPr="00196F2B">
        <w:rPr>
          <w:rStyle w:val="BodyTextChar"/>
        </w:rPr>
        <w:t xml:space="preserve"> and courteous</w:t>
      </w:r>
      <w:r w:rsidR="008E577B" w:rsidRPr="00196F2B">
        <w:rPr>
          <w:rStyle w:val="BodyTextChar"/>
        </w:rPr>
        <w:t xml:space="preserve"> relationships between staff and prisoners,</w:t>
      </w:r>
      <w:r w:rsidR="00EC0E73" w:rsidRPr="00196F2B">
        <w:rPr>
          <w:rStyle w:val="BodyTextChar"/>
        </w:rPr>
        <w:t xml:space="preserve"> although </w:t>
      </w:r>
      <w:r w:rsidR="00352798" w:rsidRPr="00196F2B">
        <w:rPr>
          <w:rStyle w:val="BodyTextChar"/>
        </w:rPr>
        <w:t xml:space="preserve">some staff </w:t>
      </w:r>
      <w:r w:rsidR="00B50650" w:rsidRPr="00196F2B">
        <w:rPr>
          <w:rStyle w:val="BodyTextChar"/>
        </w:rPr>
        <w:t>referred</w:t>
      </w:r>
      <w:r w:rsidR="00352798" w:rsidRPr="00196F2B">
        <w:rPr>
          <w:rStyle w:val="BodyTextChar"/>
        </w:rPr>
        <w:t xml:space="preserve"> to prisoners in distress as</w:t>
      </w:r>
      <w:r w:rsidR="00352798">
        <w:t xml:space="preserve"> </w:t>
      </w:r>
      <w:r w:rsidR="00352798" w:rsidRPr="00B42D92">
        <w:rPr>
          <w:i/>
        </w:rPr>
        <w:t>‘the sad, the bad and the mad’</w:t>
      </w:r>
      <w:r w:rsidR="00352798">
        <w:t xml:space="preserve">. </w:t>
      </w:r>
      <w:r w:rsidR="00352798" w:rsidRPr="00196F2B">
        <w:rPr>
          <w:rStyle w:val="BodyTextChar"/>
        </w:rPr>
        <w:t>Inspectors were surprised to hear some staff complaining to their peers about prisoners</w:t>
      </w:r>
      <w:r w:rsidR="00352798">
        <w:t xml:space="preserve"> </w:t>
      </w:r>
      <w:r w:rsidR="00352798" w:rsidRPr="00B42D92">
        <w:rPr>
          <w:i/>
        </w:rPr>
        <w:t>‘pestering them for information’</w:t>
      </w:r>
      <w:r w:rsidR="00352798">
        <w:t xml:space="preserve"> </w:t>
      </w:r>
      <w:r w:rsidR="00352798" w:rsidRPr="00196F2B">
        <w:rPr>
          <w:rStyle w:val="BodyTextChar"/>
        </w:rPr>
        <w:t xml:space="preserve">when </w:t>
      </w:r>
      <w:r w:rsidR="00D80861" w:rsidRPr="00196F2B">
        <w:rPr>
          <w:rStyle w:val="BodyTextChar"/>
        </w:rPr>
        <w:t xml:space="preserve">prisoner </w:t>
      </w:r>
      <w:r w:rsidR="00352798" w:rsidRPr="00196F2B">
        <w:rPr>
          <w:rStyle w:val="BodyTextChar"/>
        </w:rPr>
        <w:t xml:space="preserve">kiosks were </w:t>
      </w:r>
      <w:r w:rsidR="00071B73" w:rsidRPr="00196F2B">
        <w:rPr>
          <w:rStyle w:val="BodyTextChar"/>
        </w:rPr>
        <w:t>not working</w:t>
      </w:r>
      <w:r w:rsidR="00352798" w:rsidRPr="00196F2B">
        <w:rPr>
          <w:rStyle w:val="BodyTextChar"/>
        </w:rPr>
        <w:t xml:space="preserve"> or otherwise inaccessible. </w:t>
      </w:r>
    </w:p>
    <w:p w14:paraId="308CB4BE" w14:textId="02D7A6E8" w:rsidR="003102F6" w:rsidRDefault="003102F6" w:rsidP="00196F2B">
      <w:pPr>
        <w:pStyle w:val="BodyText"/>
      </w:pPr>
      <w:r>
        <w:t xml:space="preserve">Prisoners expressed frustration at the lack of staff continuity </w:t>
      </w:r>
      <w:r w:rsidR="00070990">
        <w:t xml:space="preserve">in the </w:t>
      </w:r>
      <w:r w:rsidR="00425FC8">
        <w:t>Unit</w:t>
      </w:r>
      <w:r w:rsidR="00070990">
        <w:t xml:space="preserve">s </w:t>
      </w:r>
      <w:r>
        <w:t>and the impact on ‘</w:t>
      </w:r>
      <w:r w:rsidRPr="00881137">
        <w:rPr>
          <w:rStyle w:val="Italics"/>
        </w:rPr>
        <w:t>getting things done’</w:t>
      </w:r>
      <w:r w:rsidR="00A64650">
        <w:t xml:space="preserve">. Staff reported being </w:t>
      </w:r>
      <w:r>
        <w:t xml:space="preserve">deployed across the site to </w:t>
      </w:r>
      <w:r w:rsidR="00A64650">
        <w:t>address</w:t>
      </w:r>
      <w:r>
        <w:t xml:space="preserve"> staff shortages and were conscious that they were not always aware of the routines in the </w:t>
      </w:r>
      <w:r w:rsidR="00425FC8">
        <w:t>Unit</w:t>
      </w:r>
      <w:r>
        <w:t xml:space="preserve">s </w:t>
      </w:r>
      <w:r w:rsidR="008E577B">
        <w:t>to which</w:t>
      </w:r>
      <w:r>
        <w:t xml:space="preserve"> they were </w:t>
      </w:r>
      <w:r w:rsidR="00963051">
        <w:t xml:space="preserve">sent. </w:t>
      </w:r>
    </w:p>
    <w:p w14:paraId="382B3878" w14:textId="77777777" w:rsidR="00EC0E73" w:rsidRDefault="00B42D92" w:rsidP="00196F2B">
      <w:pPr>
        <w:pStyle w:val="BodyText"/>
      </w:pPr>
      <w:r>
        <w:t>Prisoners on voluntary segregation reported that some staff threatened to revoke their segregat</w:t>
      </w:r>
      <w:r w:rsidR="00EC0E73">
        <w:t>ion</w:t>
      </w:r>
      <w:r>
        <w:t xml:space="preserve"> status </w:t>
      </w:r>
      <w:r w:rsidR="00E84BF7">
        <w:t xml:space="preserve">or make adverse file notes </w:t>
      </w:r>
      <w:r>
        <w:t xml:space="preserve">if they </w:t>
      </w:r>
      <w:r w:rsidR="00A9555F">
        <w:t xml:space="preserve">continued to </w:t>
      </w:r>
      <w:r>
        <w:t>complain about issues not being addressed</w:t>
      </w:r>
      <w:r w:rsidR="00A9555F">
        <w:t xml:space="preserve">. </w:t>
      </w:r>
    </w:p>
    <w:p w14:paraId="20FE99EF" w14:textId="48C4D8B5" w:rsidR="0010064C" w:rsidRDefault="00C1643F" w:rsidP="00196F2B">
      <w:pPr>
        <w:pStyle w:val="BodyText"/>
      </w:pPr>
      <w:r>
        <w:t>Thirty-six</w:t>
      </w:r>
      <w:r w:rsidR="00EC0E73">
        <w:t xml:space="preserve"> percent</w:t>
      </w:r>
      <w:r>
        <w:t xml:space="preserve"> of survey respondents reported that</w:t>
      </w:r>
      <w:r w:rsidR="00EC0E73">
        <w:t xml:space="preserve"> </w:t>
      </w:r>
      <w:r w:rsidR="00070990">
        <w:t xml:space="preserve">there was </w:t>
      </w:r>
      <w:r w:rsidR="00EC0E73">
        <w:t xml:space="preserve">not a staff member they could turn to for help </w:t>
      </w:r>
      <w:r w:rsidR="00070990">
        <w:t>with a problem</w:t>
      </w:r>
      <w:r>
        <w:t>, with</w:t>
      </w:r>
      <w:r w:rsidR="00070990">
        <w:t xml:space="preserve"> </w:t>
      </w:r>
      <w:r>
        <w:t>thirty-seven</w:t>
      </w:r>
      <w:r w:rsidR="00963051">
        <w:t xml:space="preserve"> percent</w:t>
      </w:r>
      <w:r w:rsidR="001649F3">
        <w:t xml:space="preserve"> </w:t>
      </w:r>
      <w:r>
        <w:t>indicating that</w:t>
      </w:r>
      <w:r w:rsidR="001649F3">
        <w:t xml:space="preserve"> most staff did not treat them with respect.</w:t>
      </w:r>
      <w:r w:rsidR="00B42D92">
        <w:t xml:space="preserve"> </w:t>
      </w:r>
    </w:p>
    <w:p w14:paraId="626423E7" w14:textId="1DAC2235" w:rsidR="003102F6" w:rsidRDefault="001649F3" w:rsidP="00196F2B">
      <w:pPr>
        <w:pStyle w:val="BodyText"/>
      </w:pPr>
      <w:r>
        <w:t>Many</w:t>
      </w:r>
      <w:r w:rsidR="003102F6">
        <w:t xml:space="preserve"> prisoners said they </w:t>
      </w:r>
      <w:r w:rsidR="0071205B">
        <w:t>did</w:t>
      </w:r>
      <w:r w:rsidR="003102F6">
        <w:t xml:space="preserve"> not have any regular, meaningful contact with their Case Officer as part of the Right Track</w:t>
      </w:r>
      <w:r w:rsidR="00E40473">
        <w:rPr>
          <w:rStyle w:val="FootnoteReference"/>
        </w:rPr>
        <w:footnoteReference w:id="19"/>
      </w:r>
      <w:r w:rsidR="003102F6">
        <w:t xml:space="preserve"> process, which appear</w:t>
      </w:r>
      <w:r w:rsidR="0071205B">
        <w:t>ed</w:t>
      </w:r>
      <w:r w:rsidR="003102F6">
        <w:t xml:space="preserve"> to have broken down in most </w:t>
      </w:r>
      <w:r w:rsidR="00425FC8">
        <w:t>Unit</w:t>
      </w:r>
      <w:r w:rsidR="003102F6">
        <w:t>s.</w:t>
      </w:r>
      <w:r>
        <w:t xml:space="preserve"> </w:t>
      </w:r>
    </w:p>
    <w:p w14:paraId="5278CAD2" w14:textId="77777777" w:rsidR="00460E68" w:rsidRPr="00B575EE" w:rsidRDefault="00460E68" w:rsidP="006273FF">
      <w:pPr>
        <w:pStyle w:val="Heading3"/>
      </w:pPr>
      <w:bookmarkStart w:id="110" w:name="_Toc952903"/>
      <w:bookmarkStart w:id="111" w:name="_Toc15288546"/>
      <w:r w:rsidRPr="00B575EE">
        <w:t>Equality and diversity</w:t>
      </w:r>
      <w:bookmarkEnd w:id="110"/>
      <w:bookmarkEnd w:id="111"/>
    </w:p>
    <w:p w14:paraId="7F09C6DB" w14:textId="7812F7DE" w:rsidR="006273FF" w:rsidRDefault="00A9555F" w:rsidP="006273FF">
      <w:pPr>
        <w:pStyle w:val="BodyText"/>
      </w:pPr>
      <w:bookmarkStart w:id="112" w:name="_Toc952904"/>
      <w:r>
        <w:t>Foreign national</w:t>
      </w:r>
      <w:r w:rsidR="0071205B">
        <w:t xml:space="preserve"> prisoners</w:t>
      </w:r>
      <w:r w:rsidR="00B50650">
        <w:t xml:space="preserve"> appeared to be</w:t>
      </w:r>
      <w:r>
        <w:t xml:space="preserve"> managed</w:t>
      </w:r>
      <w:r w:rsidR="00A64650">
        <w:t xml:space="preserve"> poorly</w:t>
      </w:r>
      <w:r>
        <w:t xml:space="preserve">. A number of prisoners described a lack of effort by staff to explain </w:t>
      </w:r>
      <w:r w:rsidR="00425FC8">
        <w:t>Unit</w:t>
      </w:r>
      <w:r>
        <w:t xml:space="preserve"> routines and arrangements in a language that they could understand. Some prisoners expressed their anxiety about some staff’s hostile and disrespectful response to their requests for clothing and other entitlements</w:t>
      </w:r>
      <w:r w:rsidR="00BB3B84">
        <w:t xml:space="preserve">. </w:t>
      </w:r>
    </w:p>
    <w:p w14:paraId="351EC754" w14:textId="7B4C8C8A" w:rsidR="007E5E89" w:rsidRPr="00352798" w:rsidRDefault="00352798" w:rsidP="006273FF">
      <w:pPr>
        <w:pStyle w:val="BodyText"/>
      </w:pPr>
      <w:r w:rsidRPr="00352798">
        <w:t>Most foreign national</w:t>
      </w:r>
      <w:r w:rsidR="00A64650">
        <w:t xml:space="preserve"> prisoners</w:t>
      </w:r>
      <w:r w:rsidRPr="00352798">
        <w:t xml:space="preserve"> to whom </w:t>
      </w:r>
      <w:r w:rsidR="0071205B">
        <w:t xml:space="preserve">my </w:t>
      </w:r>
      <w:r w:rsidRPr="00352798">
        <w:t>Inspectors spoke were unaware of the resources and facilities available</w:t>
      </w:r>
      <w:r w:rsidR="00B50650">
        <w:t xml:space="preserve"> to them</w:t>
      </w:r>
      <w:r w:rsidRPr="00352798">
        <w:t xml:space="preserve"> in the </w:t>
      </w:r>
      <w:r w:rsidR="00D80861">
        <w:t>l</w:t>
      </w:r>
      <w:r w:rsidRPr="00352798">
        <w:t>ibrary.</w:t>
      </w:r>
    </w:p>
    <w:p w14:paraId="1CF109E9" w14:textId="7DB0D6D8" w:rsidR="00460E68" w:rsidRDefault="00460E68" w:rsidP="006273FF">
      <w:pPr>
        <w:pStyle w:val="Heading3"/>
      </w:pPr>
      <w:bookmarkStart w:id="113" w:name="_Toc952906"/>
      <w:bookmarkStart w:id="114" w:name="_Toc15288547"/>
      <w:bookmarkEnd w:id="112"/>
      <w:r w:rsidRPr="00B575EE">
        <w:t>Cultural provision</w:t>
      </w:r>
      <w:bookmarkEnd w:id="113"/>
      <w:bookmarkEnd w:id="114"/>
    </w:p>
    <w:p w14:paraId="1FF0FCE0" w14:textId="260953E9" w:rsidR="00037A5A" w:rsidRDefault="00037A5A" w:rsidP="00196F2B">
      <w:pPr>
        <w:pStyle w:val="BodyText"/>
        <w:rPr>
          <w:szCs w:val="24"/>
        </w:rPr>
      </w:pPr>
      <w:r>
        <w:t xml:space="preserve">The Prison was the first to establish a working relationship with a recognised iwi. Ngāti Rangi have Kaitiaki status and </w:t>
      </w:r>
      <w:r w:rsidR="00244B8B" w:rsidRPr="00B369BB">
        <w:t>m</w:t>
      </w:r>
      <w:r w:rsidRPr="00B369BB">
        <w:t>ana</w:t>
      </w:r>
      <w:r w:rsidR="00E103BA">
        <w:t xml:space="preserve"> </w:t>
      </w:r>
      <w:r w:rsidR="00244B8B" w:rsidRPr="00B369BB">
        <w:t>w</w:t>
      </w:r>
      <w:r w:rsidRPr="00B369BB">
        <w:t>henua</w:t>
      </w:r>
      <w:r>
        <w:t xml:space="preserve"> over the site. However, it was </w:t>
      </w:r>
      <w:r>
        <w:rPr>
          <w:szCs w:val="24"/>
        </w:rPr>
        <w:t xml:space="preserve">evident from discussions with prisoners, staff and service providers that </w:t>
      </w:r>
      <w:r w:rsidR="002C0BC3">
        <w:rPr>
          <w:szCs w:val="24"/>
        </w:rPr>
        <w:t>there was a regrettable lack</w:t>
      </w:r>
      <w:r>
        <w:rPr>
          <w:szCs w:val="24"/>
        </w:rPr>
        <w:t xml:space="preserve"> </w:t>
      </w:r>
      <w:r w:rsidR="002C0BC3">
        <w:rPr>
          <w:szCs w:val="24"/>
        </w:rPr>
        <w:t xml:space="preserve">of </w:t>
      </w:r>
      <w:r>
        <w:rPr>
          <w:szCs w:val="24"/>
        </w:rPr>
        <w:t>engagement with mana</w:t>
      </w:r>
      <w:r w:rsidR="00E103BA">
        <w:rPr>
          <w:szCs w:val="24"/>
        </w:rPr>
        <w:t xml:space="preserve"> </w:t>
      </w:r>
      <w:r>
        <w:rPr>
          <w:szCs w:val="24"/>
        </w:rPr>
        <w:t>whenua</w:t>
      </w:r>
      <w:r w:rsidR="002C0BC3">
        <w:rPr>
          <w:szCs w:val="24"/>
        </w:rPr>
        <w:t>.</w:t>
      </w:r>
      <w:r>
        <w:rPr>
          <w:szCs w:val="24"/>
        </w:rPr>
        <w:t xml:space="preserve"> </w:t>
      </w:r>
      <w:r>
        <w:t>The Prison Director reported that r</w:t>
      </w:r>
      <w:r w:rsidRPr="00CE03D6">
        <w:t xml:space="preserve">elationships with </w:t>
      </w:r>
      <w:r>
        <w:t>Ngāti Rangi</w:t>
      </w:r>
      <w:r w:rsidRPr="00CE03D6">
        <w:t xml:space="preserve"> ha</w:t>
      </w:r>
      <w:r>
        <w:t>d been difficult for some time. However, I am</w:t>
      </w:r>
      <w:r>
        <w:rPr>
          <w:color w:val="auto"/>
          <w:szCs w:val="24"/>
        </w:rPr>
        <w:t xml:space="preserve"> </w:t>
      </w:r>
      <w:r w:rsidRPr="00CE03D6">
        <w:t>encourag</w:t>
      </w:r>
      <w:r>
        <w:t xml:space="preserve">ed </w:t>
      </w:r>
      <w:r w:rsidRPr="00CE03D6">
        <w:t xml:space="preserve">to </w:t>
      </w:r>
      <w:r>
        <w:t>learn of</w:t>
      </w:r>
      <w:r w:rsidRPr="00CE03D6">
        <w:t xml:space="preserve"> the willingness of all parties to overcome difficulties </w:t>
      </w:r>
      <w:r>
        <w:t>and</w:t>
      </w:r>
      <w:r w:rsidRPr="00CE03D6">
        <w:t xml:space="preserve"> provide a strong Māori response to shared challenges.</w:t>
      </w:r>
      <w:r>
        <w:t xml:space="preserve"> </w:t>
      </w:r>
    </w:p>
    <w:p w14:paraId="2BE4F815" w14:textId="77777777" w:rsidR="00AF46F8" w:rsidRDefault="001649F3" w:rsidP="00196F2B">
      <w:pPr>
        <w:pStyle w:val="BodyText"/>
      </w:pPr>
      <w:r>
        <w:t>Thirty</w:t>
      </w:r>
      <w:r w:rsidR="00051D9E">
        <w:t xml:space="preserve"> </w:t>
      </w:r>
      <w:r>
        <w:t>percent</w:t>
      </w:r>
      <w:r w:rsidR="00051D9E">
        <w:t xml:space="preserve"> of</w:t>
      </w:r>
      <w:r>
        <w:t xml:space="preserve"> survey respondents</w:t>
      </w:r>
      <w:r w:rsidR="00051D9E">
        <w:t xml:space="preserve"> </w:t>
      </w:r>
      <w:r w:rsidR="00FD756B">
        <w:t xml:space="preserve">described themselves as </w:t>
      </w:r>
      <w:r w:rsidR="00051D9E">
        <w:t>Māori</w:t>
      </w:r>
      <w:r>
        <w:t>. A</w:t>
      </w:r>
      <w:r w:rsidR="00051D9E">
        <w:t xml:space="preserve"> further 21 percent described themselves as Māori / Pākehā. </w:t>
      </w:r>
    </w:p>
    <w:p w14:paraId="21FF3962" w14:textId="17EC0762" w:rsidR="00AF46F8" w:rsidRDefault="00AF46F8" w:rsidP="00196F2B">
      <w:pPr>
        <w:pStyle w:val="BodyText"/>
      </w:pPr>
      <w:r>
        <w:t xml:space="preserve">Fifty percent </w:t>
      </w:r>
      <w:r w:rsidR="00AB1FD9">
        <w:t>of prisoners identified</w:t>
      </w:r>
      <w:r>
        <w:t xml:space="preserve"> as being Māori according to the Prison population profile (see Appendix 3).</w:t>
      </w:r>
    </w:p>
    <w:p w14:paraId="7993FD5F" w14:textId="6F158FC1" w:rsidR="00F94960" w:rsidRDefault="00CC0342" w:rsidP="00196F2B">
      <w:pPr>
        <w:pStyle w:val="BodyText"/>
      </w:pPr>
      <w:r>
        <w:t xml:space="preserve">There was limited and incomplete information about prisoners’ whakapapa and iwi affiliation recorded on </w:t>
      </w:r>
      <w:r w:rsidR="00AF46F8">
        <w:t xml:space="preserve">the Integrated Offender Management </w:t>
      </w:r>
      <w:r w:rsidR="00683612">
        <w:t>S</w:t>
      </w:r>
      <w:r w:rsidR="00AF46F8">
        <w:t>ystem</w:t>
      </w:r>
      <w:r w:rsidR="00D26CCD">
        <w:t xml:space="preserve"> (IOMS)</w:t>
      </w:r>
      <w:r w:rsidR="00964D43">
        <w:t xml:space="preserve">, which </w:t>
      </w:r>
      <w:r w:rsidR="00586DFB">
        <w:t>affected</w:t>
      </w:r>
      <w:r w:rsidR="0071205B">
        <w:t xml:space="preserve"> the Prison’s ability to provide appropriate cultural support</w:t>
      </w:r>
      <w:r w:rsidR="00A06B5A">
        <w:t>.</w:t>
      </w:r>
      <w:r w:rsidR="0071205B">
        <w:t xml:space="preserve"> </w:t>
      </w:r>
    </w:p>
    <w:p w14:paraId="5678AE6B" w14:textId="2C7C6F34" w:rsidR="002A27F6" w:rsidRDefault="001649F3" w:rsidP="00196F2B">
      <w:pPr>
        <w:pStyle w:val="BodyText"/>
      </w:pPr>
      <w:r>
        <w:t>I am</w:t>
      </w:r>
      <w:r w:rsidR="00407081">
        <w:t xml:space="preserve"> surprised at the lack of tangible engagement </w:t>
      </w:r>
      <w:r w:rsidR="00B170AD">
        <w:t xml:space="preserve">of staff </w:t>
      </w:r>
      <w:r w:rsidR="00407081">
        <w:t>in making the Ara Poutama Practice Framework</w:t>
      </w:r>
      <w:r w:rsidR="00407081">
        <w:rPr>
          <w:rStyle w:val="FootnoteReference"/>
        </w:rPr>
        <w:footnoteReference w:id="20"/>
      </w:r>
      <w:r w:rsidR="00683612">
        <w:t xml:space="preserve"> an integral</w:t>
      </w:r>
      <w:r w:rsidR="00B50650">
        <w:t xml:space="preserve"> </w:t>
      </w:r>
      <w:r w:rsidR="00407081">
        <w:t xml:space="preserve">feature of the Prison’s operation. </w:t>
      </w:r>
      <w:r w:rsidR="00B170AD">
        <w:t>Staff awareness was low and some staff were sceptical about its relevance to their day</w:t>
      </w:r>
      <w:r w:rsidR="0054092E">
        <w:t>-</w:t>
      </w:r>
      <w:r w:rsidR="00B170AD">
        <w:t>to</w:t>
      </w:r>
      <w:r w:rsidR="0054092E">
        <w:t>-</w:t>
      </w:r>
      <w:r w:rsidR="00B170AD">
        <w:t xml:space="preserve">day duties. </w:t>
      </w:r>
      <w:r w:rsidR="007076E4">
        <w:t>A number of Māori staff expressed disappointment at the perceived lack of structured training in such new initiatives. They said that the designated training sessions on Friday afternoons were usually spent catching up on paperwork while the prisoners were locked up</w:t>
      </w:r>
      <w:r w:rsidR="00BB3B84">
        <w:t xml:space="preserve">. </w:t>
      </w:r>
    </w:p>
    <w:p w14:paraId="6EC81257" w14:textId="40640442" w:rsidR="00F94960" w:rsidRDefault="007076E4" w:rsidP="00196F2B">
      <w:pPr>
        <w:pStyle w:val="BodyText"/>
      </w:pPr>
      <w:r>
        <w:t xml:space="preserve">There was a perception among many staff that </w:t>
      </w:r>
      <w:r w:rsidR="00683612">
        <w:t>muster</w:t>
      </w:r>
      <w:r>
        <w:t xml:space="preserve"> pressures and staff shortages </w:t>
      </w:r>
      <w:r w:rsidR="00051D9E">
        <w:t xml:space="preserve">had resulted in increased workloads and fewer </w:t>
      </w:r>
      <w:r w:rsidR="007675A5">
        <w:t>opport</w:t>
      </w:r>
      <w:r w:rsidR="00425FC8">
        <w:t>unit</w:t>
      </w:r>
      <w:r w:rsidR="007675A5">
        <w:t>ies</w:t>
      </w:r>
      <w:r w:rsidR="00051D9E">
        <w:t xml:space="preserve"> for </w:t>
      </w:r>
      <w:r w:rsidR="00400873">
        <w:t xml:space="preserve">personal </w:t>
      </w:r>
      <w:r w:rsidR="00051D9E">
        <w:t>development</w:t>
      </w:r>
      <w:r w:rsidR="00400873">
        <w:t xml:space="preserve"> and for better understanding of Te Ao Māori</w:t>
      </w:r>
      <w:r w:rsidR="00051D9E">
        <w:t xml:space="preserve">. </w:t>
      </w:r>
    </w:p>
    <w:p w14:paraId="0C747AC9" w14:textId="54171B9E" w:rsidR="002A27F6" w:rsidRDefault="007A610B" w:rsidP="00196F2B">
      <w:pPr>
        <w:pStyle w:val="BodyText"/>
      </w:pPr>
      <w:r>
        <w:t>F</w:t>
      </w:r>
      <w:r w:rsidR="00051D9E">
        <w:t xml:space="preserve">orty percent of </w:t>
      </w:r>
      <w:r w:rsidR="007353C9">
        <w:t>survey respondents</w:t>
      </w:r>
      <w:r w:rsidR="00051D9E">
        <w:t xml:space="preserve"> </w:t>
      </w:r>
      <w:r w:rsidR="00683612">
        <w:t>indicated that</w:t>
      </w:r>
      <w:r w:rsidR="00051D9E">
        <w:t xml:space="preserve"> they were able to access cultural services</w:t>
      </w:r>
      <w:r w:rsidR="00586DFB">
        <w:t xml:space="preserve"> at the Prison,</w:t>
      </w:r>
      <w:r w:rsidR="00683612">
        <w:t xml:space="preserve"> of </w:t>
      </w:r>
      <w:r w:rsidR="00037A5A">
        <w:t>those</w:t>
      </w:r>
      <w:r w:rsidR="002C0BC3">
        <w:t xml:space="preserve"> 40 percent</w:t>
      </w:r>
      <w:r w:rsidR="00037A5A">
        <w:t>,</w:t>
      </w:r>
      <w:r w:rsidR="00586DFB">
        <w:t xml:space="preserve"> </w:t>
      </w:r>
      <w:r w:rsidR="00D26CCD">
        <w:t xml:space="preserve">only </w:t>
      </w:r>
      <w:r w:rsidR="00051D9E">
        <w:t xml:space="preserve">12 percent </w:t>
      </w:r>
      <w:r w:rsidR="00586DFB">
        <w:t xml:space="preserve">were </w:t>
      </w:r>
      <w:r w:rsidR="00F94960">
        <w:t>r</w:t>
      </w:r>
      <w:r w:rsidR="00051D9E">
        <w:t>emand</w:t>
      </w:r>
      <w:r w:rsidR="00586DFB">
        <w:t xml:space="preserve"> prisoners</w:t>
      </w:r>
      <w:r w:rsidR="00BB3B84">
        <w:t xml:space="preserve">. </w:t>
      </w:r>
      <w:r w:rsidR="00B50650">
        <w:t xml:space="preserve">A significant number of prisoners reported a desire for increased cultural support and input. </w:t>
      </w:r>
      <w:r w:rsidR="00037A5A">
        <w:t xml:space="preserve">A common theme </w:t>
      </w:r>
      <w:r w:rsidR="0087007B">
        <w:t>from prisoner</w:t>
      </w:r>
      <w:r w:rsidR="00D26CCD">
        <w:t xml:space="preserve"> focus</w:t>
      </w:r>
      <w:r w:rsidR="0087007B">
        <w:t xml:space="preserve"> groups</w:t>
      </w:r>
      <w:r w:rsidR="00B50650">
        <w:t xml:space="preserve"> </w:t>
      </w:r>
      <w:r w:rsidR="0087007B">
        <w:t>was the</w:t>
      </w:r>
      <w:r w:rsidR="00E4532F">
        <w:t xml:space="preserve"> </w:t>
      </w:r>
      <w:r w:rsidR="0087007B">
        <w:t>lack of access to culture support, and cultural programmes and activities, particularly for those prisoners on remand</w:t>
      </w:r>
      <w:r w:rsidR="00BB3B84">
        <w:t xml:space="preserve">. </w:t>
      </w:r>
    </w:p>
    <w:p w14:paraId="1D3ECA15" w14:textId="77777777" w:rsidR="00B50650" w:rsidRDefault="00B50650" w:rsidP="00196F2B">
      <w:pPr>
        <w:pStyle w:val="BodyText"/>
      </w:pPr>
    </w:p>
    <w:tbl>
      <w:tblPr>
        <w:tblStyle w:val="TableBox"/>
        <w:tblW w:w="5000" w:type="pct"/>
        <w:tblLook w:val="0620" w:firstRow="1" w:lastRow="0" w:firstColumn="0" w:lastColumn="0" w:noHBand="1" w:noVBand="1"/>
        <w:tblCaption w:val="Table for formatting purposes"/>
      </w:tblPr>
      <w:tblGrid>
        <w:gridCol w:w="9298"/>
      </w:tblGrid>
      <w:tr w:rsidR="00460E68" w:rsidRPr="00B575EE" w14:paraId="7E5C5477" w14:textId="77777777" w:rsidTr="003446D6">
        <w:trPr>
          <w:cantSplit/>
        </w:trPr>
        <w:tc>
          <w:tcPr>
            <w:tcW w:w="5000" w:type="pct"/>
          </w:tcPr>
          <w:p w14:paraId="18BC5C43" w14:textId="77777777" w:rsidR="00460E68" w:rsidRPr="006273FF" w:rsidRDefault="00460E68" w:rsidP="006273FF">
            <w:pPr>
              <w:pStyle w:val="Boxlargetext"/>
              <w:rPr>
                <w:b/>
              </w:rPr>
            </w:pPr>
            <w:r w:rsidRPr="006273FF">
              <w:rPr>
                <w:b/>
              </w:rPr>
              <w:t>Recommendations – decency, dignity and respect</w:t>
            </w:r>
          </w:p>
          <w:p w14:paraId="0D2C36C8" w14:textId="77777777" w:rsidR="00460E68" w:rsidRPr="00F1788F" w:rsidRDefault="00460E68" w:rsidP="00CC5B0F">
            <w:pPr>
              <w:pStyle w:val="Boxsmallnumber-1"/>
            </w:pPr>
            <w:r w:rsidRPr="00F1788F">
              <w:t>I recommend that:</w:t>
            </w:r>
          </w:p>
          <w:p w14:paraId="743E5239" w14:textId="48406A02" w:rsidR="00460E68" w:rsidRPr="00F1788F" w:rsidRDefault="00683612" w:rsidP="00CC5B0F">
            <w:pPr>
              <w:pStyle w:val="Boxsmallnumber-a"/>
            </w:pPr>
            <w:r>
              <w:t xml:space="preserve">Ventilation in cells should be improved to ensure appropriate </w:t>
            </w:r>
            <w:r w:rsidR="00745E8A">
              <w:t>temperatures are</w:t>
            </w:r>
            <w:r>
              <w:t xml:space="preserve"> consistently achieved.</w:t>
            </w:r>
          </w:p>
          <w:p w14:paraId="15E53E0F" w14:textId="639B0F88" w:rsidR="006273FF" w:rsidRPr="00F1788F" w:rsidRDefault="00683612" w:rsidP="00CC5B0F">
            <w:pPr>
              <w:pStyle w:val="Boxsmallnumber-a"/>
            </w:pPr>
            <w:r>
              <w:t>The p</w:t>
            </w:r>
            <w:r w:rsidR="008A09D7">
              <w:t xml:space="preserve">rovision of clothing and bedding meet prescribed standards and sufficient audits </w:t>
            </w:r>
            <w:r w:rsidR="002C0BC3">
              <w:t xml:space="preserve">are </w:t>
            </w:r>
            <w:r w:rsidR="008A09D7">
              <w:t>carried out to ensure compliance.</w:t>
            </w:r>
          </w:p>
          <w:p w14:paraId="168A87EA" w14:textId="0260394E" w:rsidR="006273FF" w:rsidRPr="00F1788F" w:rsidRDefault="008A09D7" w:rsidP="00CC5B0F">
            <w:pPr>
              <w:pStyle w:val="Boxsmallnumber-a"/>
            </w:pPr>
            <w:r>
              <w:t>Prisoners have unrestricted access to toilets</w:t>
            </w:r>
            <w:r w:rsidR="00683612">
              <w:t xml:space="preserve"> at all times</w:t>
            </w:r>
            <w:r>
              <w:t>.</w:t>
            </w:r>
          </w:p>
          <w:p w14:paraId="5B8CD3E7" w14:textId="324DC2E6" w:rsidR="00460E68" w:rsidRDefault="008A09D7" w:rsidP="00CC5B0F">
            <w:pPr>
              <w:pStyle w:val="Boxsmallnumber-a"/>
            </w:pPr>
            <w:r w:rsidRPr="00200287">
              <w:rPr>
                <w:szCs w:val="24"/>
              </w:rPr>
              <w:t xml:space="preserve">The serving of meals </w:t>
            </w:r>
            <w:r>
              <w:rPr>
                <w:szCs w:val="24"/>
              </w:rPr>
              <w:t>is</w:t>
            </w:r>
            <w:r w:rsidRPr="00200287">
              <w:rPr>
                <w:szCs w:val="24"/>
              </w:rPr>
              <w:t xml:space="preserve"> standardised to normal hours. This would involve lunch being served any time between midday and 1.30pm and dinner to be served any time between 5pm and 7pm.</w:t>
            </w:r>
            <w:r>
              <w:t xml:space="preserve"> </w:t>
            </w:r>
          </w:p>
          <w:p w14:paraId="44AA3217" w14:textId="37F06C8C" w:rsidR="008A09D7" w:rsidRDefault="008A09D7" w:rsidP="00CC5B0F">
            <w:pPr>
              <w:pStyle w:val="Boxsmallnumber-a"/>
              <w:rPr>
                <w:szCs w:val="24"/>
              </w:rPr>
            </w:pPr>
            <w:r w:rsidRPr="00412E92">
              <w:rPr>
                <w:szCs w:val="24"/>
              </w:rPr>
              <w:t xml:space="preserve">Discrepancies between </w:t>
            </w:r>
            <w:r w:rsidR="00412E92">
              <w:rPr>
                <w:szCs w:val="24"/>
              </w:rPr>
              <w:t xml:space="preserve">P119 lists and prices </w:t>
            </w:r>
            <w:r w:rsidR="005204AB">
              <w:rPr>
                <w:szCs w:val="24"/>
              </w:rPr>
              <w:t xml:space="preserve">across units </w:t>
            </w:r>
            <w:r w:rsidR="00412E92">
              <w:rPr>
                <w:szCs w:val="24"/>
              </w:rPr>
              <w:t>should be addressed.</w:t>
            </w:r>
          </w:p>
          <w:p w14:paraId="37D0A4FC" w14:textId="47C61836" w:rsidR="00412E92" w:rsidRDefault="00AE2420" w:rsidP="00CC5B0F">
            <w:pPr>
              <w:pStyle w:val="Boxsmallnumber-a"/>
              <w:rPr>
                <w:szCs w:val="24"/>
              </w:rPr>
            </w:pPr>
            <w:r>
              <w:rPr>
                <w:szCs w:val="24"/>
              </w:rPr>
              <w:t>Foreign national prisoners be provided with</w:t>
            </w:r>
            <w:r w:rsidR="003D6A23">
              <w:rPr>
                <w:szCs w:val="24"/>
              </w:rPr>
              <w:t xml:space="preserve"> reliable</w:t>
            </w:r>
            <w:r>
              <w:rPr>
                <w:szCs w:val="24"/>
              </w:rPr>
              <w:t xml:space="preserve"> information about the Prison and their rights in a form which is easily understandable to them</w:t>
            </w:r>
            <w:r w:rsidR="00412E92">
              <w:rPr>
                <w:szCs w:val="24"/>
              </w:rPr>
              <w:t xml:space="preserve">. </w:t>
            </w:r>
          </w:p>
          <w:p w14:paraId="38F08648" w14:textId="56DE5E24" w:rsidR="003258CD" w:rsidRPr="00B575EE" w:rsidRDefault="00412E92" w:rsidP="00B11FC1">
            <w:pPr>
              <w:pStyle w:val="Boxsmallnumber-a"/>
            </w:pPr>
            <w:r>
              <w:rPr>
                <w:szCs w:val="24"/>
              </w:rPr>
              <w:t xml:space="preserve">Relationships with </w:t>
            </w:r>
            <w:r w:rsidR="00745E8A">
              <w:rPr>
                <w:szCs w:val="24"/>
              </w:rPr>
              <w:t>Ngā</w:t>
            </w:r>
            <w:r w:rsidR="00546AF7">
              <w:rPr>
                <w:szCs w:val="24"/>
              </w:rPr>
              <w:t>ti Rangi</w:t>
            </w:r>
            <w:r>
              <w:rPr>
                <w:szCs w:val="24"/>
              </w:rPr>
              <w:t xml:space="preserve"> be </w:t>
            </w:r>
            <w:r w:rsidR="00546AF7">
              <w:rPr>
                <w:szCs w:val="24"/>
              </w:rPr>
              <w:t xml:space="preserve">re-established </w:t>
            </w:r>
            <w:r>
              <w:rPr>
                <w:szCs w:val="24"/>
              </w:rPr>
              <w:t>as a first step towards implementing a step change in the development and delivery of culturally appropriate services in the</w:t>
            </w:r>
            <w:r w:rsidR="003258CD">
              <w:rPr>
                <w:szCs w:val="24"/>
              </w:rPr>
              <w:t xml:space="preserve"> Prison.</w:t>
            </w:r>
          </w:p>
        </w:tc>
      </w:tr>
    </w:tbl>
    <w:p w14:paraId="3721510B" w14:textId="77777777" w:rsidR="00460E68" w:rsidRDefault="00460E68" w:rsidP="00460E68">
      <w:pPr>
        <w:pStyle w:val="Whitespace"/>
      </w:pPr>
    </w:p>
    <w:p w14:paraId="03527287" w14:textId="43F1148F" w:rsidR="00BB4D4A" w:rsidRPr="00196F2B" w:rsidRDefault="00E83F4A">
      <w:pPr>
        <w:spacing w:after="200" w:line="276" w:lineRule="auto"/>
      </w:pPr>
      <w:bookmarkStart w:id="115" w:name="_Ref522869899"/>
      <w:bookmarkStart w:id="116" w:name="_Ref522869911"/>
      <w:bookmarkStart w:id="117" w:name="_Toc522874416"/>
      <w:bookmarkStart w:id="118" w:name="_Toc952908"/>
      <w:r w:rsidRPr="00196F2B">
        <w:t>T</w:t>
      </w:r>
      <w:r w:rsidR="00C81D06" w:rsidRPr="00196F2B">
        <w:t>he Department of Corrections accepted recommendations 3a, 3b, 3d, 3e, 3f and 3g.</w:t>
      </w:r>
      <w:r w:rsidR="008A010B" w:rsidRPr="00196F2B">
        <w:rPr>
          <w:rStyle w:val="FootnoteReference"/>
        </w:rPr>
        <w:footnoteReference w:id="21"/>
      </w:r>
    </w:p>
    <w:p w14:paraId="48084CC0" w14:textId="7D84A927" w:rsidR="00BB4D4A" w:rsidRPr="00196F2B" w:rsidRDefault="00E83F4A" w:rsidP="00BB4D4A">
      <w:pPr>
        <w:pStyle w:val="BodyText"/>
      </w:pPr>
      <w:r w:rsidRPr="00196F2B">
        <w:t>Corrections</w:t>
      </w:r>
      <w:r w:rsidR="00882A7E" w:rsidRPr="00196F2B">
        <w:t xml:space="preserve"> </w:t>
      </w:r>
      <w:r w:rsidR="00B90DD4" w:rsidRPr="00196F2B">
        <w:t>rejected</w:t>
      </w:r>
      <w:r w:rsidR="00BB4D4A" w:rsidRPr="00196F2B">
        <w:t xml:space="preserve"> recommendation </w:t>
      </w:r>
      <w:r w:rsidR="00394660" w:rsidRPr="00196F2B">
        <w:t>3c</w:t>
      </w:r>
      <w:r w:rsidR="00BB4D4A" w:rsidRPr="00196F2B">
        <w:t xml:space="preserve"> and stated:</w:t>
      </w:r>
    </w:p>
    <w:p w14:paraId="47BC25ED" w14:textId="77777777" w:rsidR="00B90DD4" w:rsidRPr="00196F2B" w:rsidRDefault="00B90DD4" w:rsidP="00C873A6">
      <w:pPr>
        <w:pStyle w:val="BodyText"/>
        <w:ind w:left="567"/>
        <w:rPr>
          <w:rFonts w:ascii="Arial" w:hAnsi="Arial" w:cs="Arial"/>
          <w:i/>
        </w:rPr>
      </w:pPr>
      <w:r w:rsidRPr="00196F2B">
        <w:rPr>
          <w:i/>
        </w:rPr>
        <w:t xml:space="preserve">Corrections acknowledge the importance of prisoners being able to access toilets at all times. As acknowledged by your office, Corrections </w:t>
      </w:r>
      <w:r w:rsidRPr="00196F2B">
        <w:rPr>
          <w:rFonts w:cs="Arial"/>
          <w:i/>
        </w:rPr>
        <w:t>have instructed that prisoners not be able to congregate in areas that are unmonitored, including prisoner cells during unlock hours, as this can lead to unacceptable prisoner behaviour including intimidation and assaults. This is to maintain the safe and secure running of the prison and the people within it. The safety of the prisoners we accommodate, and the staff working in our prisons is paramount.</w:t>
      </w:r>
    </w:p>
    <w:p w14:paraId="1807DC34" w14:textId="77777777" w:rsidR="00B90DD4" w:rsidRPr="00196F2B" w:rsidRDefault="00B90DD4" w:rsidP="00C873A6">
      <w:pPr>
        <w:pStyle w:val="BodyText"/>
        <w:ind w:left="567"/>
        <w:rPr>
          <w:rFonts w:cs="Arial"/>
          <w:i/>
        </w:rPr>
      </w:pPr>
      <w:r w:rsidRPr="00196F2B">
        <w:rPr>
          <w:rFonts w:cs="Arial"/>
          <w:i/>
        </w:rPr>
        <w:t>However prisoners can still access toilets during these lock hours. When in the unit and wanting to access a toilet, a prisoner will have their cell unlocked for them. When in either of the two exercise yards, a prisoner can request to use the facilities there or choose to use the toilet in their cell. Staff continue to facilitate these requests as quickly as possible, while upholding safety and security in the unit at all times.</w:t>
      </w:r>
    </w:p>
    <w:p w14:paraId="009767F9" w14:textId="77777777" w:rsidR="00B90DD4" w:rsidRPr="00196F2B" w:rsidRDefault="00B90DD4" w:rsidP="00C873A6">
      <w:pPr>
        <w:pStyle w:val="BodyText"/>
        <w:ind w:left="567"/>
        <w:rPr>
          <w:rFonts w:cs="Arial"/>
          <w:i/>
        </w:rPr>
      </w:pPr>
      <w:r w:rsidRPr="00196F2B">
        <w:rPr>
          <w:rFonts w:cs="Arial"/>
          <w:i/>
        </w:rPr>
        <w:t>If a prisoner chooses not to leave their cell during the unlock period, they are not forced to and can remain in their cell. The cell is locked and it is recorded that they did not want to leave.</w:t>
      </w:r>
    </w:p>
    <w:p w14:paraId="0828CAF9" w14:textId="21304DBB" w:rsidR="00B90DD4" w:rsidRPr="00196F2B" w:rsidRDefault="00B90DD4" w:rsidP="00C873A6">
      <w:pPr>
        <w:pStyle w:val="BodyText"/>
        <w:ind w:left="567"/>
      </w:pPr>
      <w:r w:rsidRPr="00196F2B">
        <w:rPr>
          <w:rFonts w:cs="Arial"/>
          <w:i/>
        </w:rPr>
        <w:t>For the affected units (the north pods), NRCF are also in the process of engaging with relevant teams within Corrections to consider a business case for the cost of additional toilets which if deemed a viable option, would be situated in communal areas.</w:t>
      </w:r>
    </w:p>
    <w:p w14:paraId="716B5DC5" w14:textId="5EA5E957" w:rsidR="00F719F1" w:rsidRDefault="008612A7" w:rsidP="009B0624">
      <w:pPr>
        <w:pStyle w:val="BodyText"/>
        <w:rPr>
          <w:rFonts w:eastAsiaTheme="majorEastAsia" w:cstheme="majorBidi"/>
          <w:bCs/>
          <w:color w:val="9561CC"/>
          <w:sz w:val="38"/>
          <w:szCs w:val="28"/>
        </w:rPr>
      </w:pPr>
      <w:r w:rsidRPr="00196F2B">
        <w:t>I note in a number of your responses you highlight</w:t>
      </w:r>
      <w:bookmarkStart w:id="119" w:name="_GoBack"/>
      <w:bookmarkEnd w:id="119"/>
      <w:r w:rsidRPr="00196F2B">
        <w:t xml:space="preserve"> that since my inspection a new regime is now operating with free prisoner movement around the Prison, without custodial staff accompanying prisoners to appointments, programmes, interventions and employment obligations. You also comment that due to the minimum and low medium security classification of sentenced prisoners at the Prison, this has been deemed appropriate and does not pose a risk to the safety and security of the Prison. I wonder then, why prisoners in secure areas, such as unit compounds are still unable to freely access toilets when they are supervised by staff in these areas.</w:t>
      </w:r>
    </w:p>
    <w:p w14:paraId="6299A0AC" w14:textId="77777777" w:rsidR="00BB3B84" w:rsidRDefault="00BB3B84">
      <w:pPr>
        <w:spacing w:after="200" w:line="276" w:lineRule="auto"/>
        <w:rPr>
          <w:rFonts w:eastAsiaTheme="majorEastAsia" w:cstheme="majorBidi"/>
          <w:bCs/>
          <w:color w:val="9561CC"/>
          <w:sz w:val="38"/>
          <w:szCs w:val="28"/>
        </w:rPr>
      </w:pPr>
      <w:r>
        <w:br w:type="page"/>
      </w:r>
    </w:p>
    <w:p w14:paraId="64104424" w14:textId="11C235E1" w:rsidR="006225B2" w:rsidRPr="00B75530" w:rsidRDefault="006225B2" w:rsidP="006225B2">
      <w:pPr>
        <w:pStyle w:val="Heading1"/>
      </w:pPr>
      <w:bookmarkStart w:id="120" w:name="_Toc15288548"/>
      <w:r w:rsidRPr="00B75530">
        <w:t>Criteria 4: Health and wellbeing</w:t>
      </w:r>
      <w:bookmarkEnd w:id="115"/>
      <w:bookmarkEnd w:id="116"/>
      <w:bookmarkEnd w:id="117"/>
      <w:bookmarkEnd w:id="118"/>
      <w:bookmarkEnd w:id="120"/>
    </w:p>
    <w:tbl>
      <w:tblPr>
        <w:tblStyle w:val="TableBox"/>
        <w:tblW w:w="5000" w:type="pct"/>
        <w:tblLook w:val="0620" w:firstRow="1" w:lastRow="0" w:firstColumn="0" w:lastColumn="0" w:noHBand="1" w:noVBand="1"/>
        <w:tblCaption w:val="Table for formatting purposes"/>
      </w:tblPr>
      <w:tblGrid>
        <w:gridCol w:w="9298"/>
      </w:tblGrid>
      <w:tr w:rsidR="006225B2" w:rsidRPr="00B75530" w14:paraId="373ED69D" w14:textId="77777777" w:rsidTr="003446D6">
        <w:trPr>
          <w:cantSplit/>
        </w:trPr>
        <w:tc>
          <w:tcPr>
            <w:tcW w:w="5000" w:type="pct"/>
          </w:tcPr>
          <w:p w14:paraId="5F1305F3" w14:textId="77777777" w:rsidR="006225B2" w:rsidRPr="006225B2" w:rsidRDefault="006225B2" w:rsidP="006225B2">
            <w:pPr>
              <w:pStyle w:val="Boxlargetext"/>
              <w:rPr>
                <w:b/>
              </w:rPr>
            </w:pPr>
            <w:r w:rsidRPr="006225B2">
              <w:rPr>
                <w:b/>
              </w:rPr>
              <w:t>Expected outcomes: health and wellbeing</w:t>
            </w:r>
          </w:p>
          <w:p w14:paraId="77D81231" w14:textId="77777777" w:rsidR="006225B2" w:rsidRPr="00B75530" w:rsidRDefault="006225B2" w:rsidP="003446D6">
            <w:pPr>
              <w:pStyle w:val="Boxsmalltext"/>
            </w:pPr>
            <w:r w:rsidRPr="00B75530">
              <w:t>The Prison takes all necessary steps to ensure the wellbeing of all prisoners. Patients are cared for by services that assess and meet their health and substance use needs and promote continuity of care on release. Patients are treated with dignity, respect and compassion and their right to privacy is respected.</w:t>
            </w:r>
          </w:p>
        </w:tc>
      </w:tr>
    </w:tbl>
    <w:p w14:paraId="00BC25C6" w14:textId="77777777" w:rsidR="006225B2" w:rsidRPr="00B75530" w:rsidRDefault="006225B2" w:rsidP="006225B2">
      <w:pPr>
        <w:pStyle w:val="Heading2"/>
      </w:pPr>
      <w:bookmarkStart w:id="121" w:name="_Toc522874417"/>
      <w:bookmarkStart w:id="122" w:name="_Toc952909"/>
      <w:bookmarkStart w:id="123" w:name="_Toc15288549"/>
      <w:r w:rsidRPr="00B75530">
        <w:t>Assessment</w:t>
      </w:r>
      <w:bookmarkEnd w:id="121"/>
      <w:bookmarkEnd w:id="122"/>
      <w:bookmarkEnd w:id="123"/>
    </w:p>
    <w:p w14:paraId="4D01BD26" w14:textId="77777777" w:rsidR="006225B2" w:rsidRPr="00B75530" w:rsidRDefault="006225B2" w:rsidP="006225B2">
      <w:pPr>
        <w:pStyle w:val="Heading3"/>
      </w:pPr>
      <w:bookmarkStart w:id="124" w:name="_Toc952910"/>
      <w:bookmarkStart w:id="125" w:name="_Toc15288550"/>
      <w:r w:rsidRPr="00B75530">
        <w:t>Governance arrangements</w:t>
      </w:r>
      <w:bookmarkEnd w:id="124"/>
      <w:bookmarkEnd w:id="125"/>
    </w:p>
    <w:p w14:paraId="56C238B1" w14:textId="77777777" w:rsidR="006225B2" w:rsidRDefault="006225B2" w:rsidP="006225B2">
      <w:pPr>
        <w:pStyle w:val="BodyText"/>
      </w:pPr>
      <w:r w:rsidRPr="00B75530">
        <w:t>The minimum standard for the health care of prisoners is set out under section 75 of the Act. Section 75 provides that a prisoner is entitled to receive reasonably necessary medical treatment, of a standard reasonably equivalent to the standard of healthcare available to the public.</w:t>
      </w:r>
    </w:p>
    <w:p w14:paraId="7405B417" w14:textId="77777777" w:rsidR="00164F46" w:rsidRDefault="003609F0" w:rsidP="006225B2">
      <w:pPr>
        <w:pStyle w:val="BodyText"/>
      </w:pPr>
      <w:r>
        <w:t xml:space="preserve">Health services were provided by the Department of Corrections, with some essential, specialist contractor input, such as GP provision. There was no local health service strategic plan, nor a process for </w:t>
      </w:r>
      <w:r w:rsidR="00D25607">
        <w:t>identifying</w:t>
      </w:r>
      <w:r>
        <w:t xml:space="preserve"> emerging trends in healthcare needs such as an annual health needs analysis that would inform the delivery and development of the service.</w:t>
      </w:r>
    </w:p>
    <w:p w14:paraId="19DAD5BC" w14:textId="770FC076" w:rsidR="00D353B6" w:rsidRDefault="00D353B6" w:rsidP="006225B2">
      <w:pPr>
        <w:pStyle w:val="BodyText"/>
      </w:pPr>
      <w:r>
        <w:t>Health services at the Prison</w:t>
      </w:r>
      <w:r w:rsidR="00440853">
        <w:t>, including 14.7 full-time equivalent</w:t>
      </w:r>
      <w:r w:rsidR="005F3AAC">
        <w:t xml:space="preserve"> (FTE)</w:t>
      </w:r>
      <w:r w:rsidR="00440853">
        <w:t xml:space="preserve"> </w:t>
      </w:r>
      <w:r w:rsidR="00586DFB">
        <w:t>R</w:t>
      </w:r>
      <w:r w:rsidR="00440853">
        <w:t xml:space="preserve">egistered </w:t>
      </w:r>
      <w:r w:rsidR="00586DFB">
        <w:t>N</w:t>
      </w:r>
      <w:r w:rsidR="00440853">
        <w:t>urses</w:t>
      </w:r>
      <w:r w:rsidR="00586DFB">
        <w:t xml:space="preserve"> (RN)</w:t>
      </w:r>
      <w:r w:rsidR="00440853">
        <w:t>,</w:t>
      </w:r>
      <w:r>
        <w:t xml:space="preserve"> were managed by the </w:t>
      </w:r>
      <w:r w:rsidR="00CA1A96">
        <w:t>Health Centre Manager (</w:t>
      </w:r>
      <w:r>
        <w:t>HCM</w:t>
      </w:r>
      <w:r w:rsidR="00CA1A96">
        <w:t>)</w:t>
      </w:r>
      <w:r>
        <w:t>, supported by a Clinical Team Leader (CTL)</w:t>
      </w:r>
      <w:r w:rsidR="00586DFB">
        <w:t xml:space="preserve">. </w:t>
      </w:r>
      <w:r w:rsidR="00440853">
        <w:t xml:space="preserve">All </w:t>
      </w:r>
      <w:r w:rsidR="007353C9">
        <w:t>RNs</w:t>
      </w:r>
      <w:r w:rsidR="00440853">
        <w:t xml:space="preserve"> had a current practicing certificate. The HCM informed </w:t>
      </w:r>
      <w:r w:rsidR="007353C9">
        <w:t>I</w:t>
      </w:r>
      <w:r w:rsidR="00440853">
        <w:t>nspectors that at the time of the inspection there was one nurse vacancy, for which a recruitment process was underway.</w:t>
      </w:r>
    </w:p>
    <w:p w14:paraId="7B465F0A" w14:textId="5BC85B6F" w:rsidR="002A0377" w:rsidRDefault="002A0377" w:rsidP="006225B2">
      <w:pPr>
        <w:pStyle w:val="BodyText"/>
      </w:pPr>
      <w:r>
        <w:t>Clinical governance arrangements were in place, and quarterly meetings were well attended. The HCM also met three times per year with representatives from Northland District Health Board</w:t>
      </w:r>
      <w:r w:rsidR="00AA09C2">
        <w:t xml:space="preserve"> (DHB)</w:t>
      </w:r>
      <w:r>
        <w:t xml:space="preserve"> and St John’s Ambulance Service.</w:t>
      </w:r>
      <w:r w:rsidR="00AA09C2">
        <w:t xml:space="preserve"> The Prison</w:t>
      </w:r>
      <w:r w:rsidR="00586DFB">
        <w:t>’s</w:t>
      </w:r>
      <w:r w:rsidR="00AA09C2">
        <w:t xml:space="preserve"> health service had Cornerstone</w:t>
      </w:r>
      <w:r w:rsidR="00AA09C2">
        <w:rPr>
          <w:rStyle w:val="FootnoteReference"/>
        </w:rPr>
        <w:footnoteReference w:id="22"/>
      </w:r>
      <w:r w:rsidR="00AA09C2">
        <w:t xml:space="preserve"> accreditation.</w:t>
      </w:r>
    </w:p>
    <w:p w14:paraId="36A8B250" w14:textId="011AFC16" w:rsidR="007823E8" w:rsidRDefault="00F56BF9" w:rsidP="006225B2">
      <w:pPr>
        <w:pStyle w:val="BodyText"/>
      </w:pPr>
      <w:r>
        <w:t xml:space="preserve">Inspectors observed </w:t>
      </w:r>
      <w:r w:rsidR="00CC43C2">
        <w:t xml:space="preserve">respectful, </w:t>
      </w:r>
      <w:r>
        <w:t>positive and constructive interactions between health staff and patients.</w:t>
      </w:r>
      <w:r w:rsidR="00CC43C2">
        <w:t xml:space="preserve"> </w:t>
      </w:r>
      <w:r w:rsidR="007823E8">
        <w:t>Health service staff told</w:t>
      </w:r>
      <w:r w:rsidR="00CC43C2">
        <w:t xml:space="preserve"> my</w:t>
      </w:r>
      <w:r w:rsidR="007823E8">
        <w:t xml:space="preserve"> Inspectors that they felt supported in their roles but would welcome the </w:t>
      </w:r>
      <w:r w:rsidR="00425FC8">
        <w:t>opportunity</w:t>
      </w:r>
      <w:r w:rsidR="007823E8">
        <w:t xml:space="preserve"> for clinical supervision. They had </w:t>
      </w:r>
      <w:r w:rsidR="00425FC8">
        <w:t>opportunities</w:t>
      </w:r>
      <w:r w:rsidR="007823E8">
        <w:t xml:space="preserve"> to enhance their professional development through on-the-job training, and for those </w:t>
      </w:r>
      <w:r w:rsidR="00F449BD">
        <w:t>RNs</w:t>
      </w:r>
      <w:r w:rsidR="007823E8">
        <w:t xml:space="preserve"> with portfolio responsibilities in areas such as diabetes, hepatitis and infection control, specific training was provided.</w:t>
      </w:r>
      <w:r w:rsidR="0054255E">
        <w:t xml:space="preserve"> Other training </w:t>
      </w:r>
      <w:r w:rsidR="00037F69">
        <w:t>activity</w:t>
      </w:r>
      <w:r w:rsidR="0054255E">
        <w:t xml:space="preserve"> included one </w:t>
      </w:r>
      <w:r w:rsidR="00F449BD">
        <w:t>RN</w:t>
      </w:r>
      <w:r w:rsidR="0054255E">
        <w:t xml:space="preserve"> attending the Māori </w:t>
      </w:r>
      <w:r w:rsidR="00E46611">
        <w:t>c</w:t>
      </w:r>
      <w:r w:rsidR="0054255E">
        <w:t xml:space="preserve">linical </w:t>
      </w:r>
      <w:r w:rsidR="00E46611">
        <w:t>l</w:t>
      </w:r>
      <w:r w:rsidR="0054255E">
        <w:t xml:space="preserve">eadership </w:t>
      </w:r>
      <w:r w:rsidR="00E46611">
        <w:t>p</w:t>
      </w:r>
      <w:r w:rsidR="0054255E">
        <w:t>rogramme, Nga Manakura a Apopo.</w:t>
      </w:r>
      <w:r w:rsidR="0054255E">
        <w:rPr>
          <w:rStyle w:val="FootnoteReference"/>
        </w:rPr>
        <w:footnoteReference w:id="23"/>
      </w:r>
    </w:p>
    <w:p w14:paraId="00CD8121" w14:textId="2AB5B00B" w:rsidR="003E680B" w:rsidRDefault="003E680B" w:rsidP="003E680B">
      <w:pPr>
        <w:pStyle w:val="BodyText"/>
      </w:pPr>
      <w:r>
        <w:t xml:space="preserve">Following consultation with Corrections </w:t>
      </w:r>
      <w:r w:rsidR="007353C9">
        <w:t>N</w:t>
      </w:r>
      <w:r>
        <w:t xml:space="preserve">ational </w:t>
      </w:r>
      <w:r w:rsidR="007353C9">
        <w:t>O</w:t>
      </w:r>
      <w:r>
        <w:t xml:space="preserve">ffice, the </w:t>
      </w:r>
      <w:r w:rsidR="007353C9">
        <w:t>HCM</w:t>
      </w:r>
      <w:r>
        <w:t xml:space="preserve"> denied my Inspectors direct access to Med</w:t>
      </w:r>
      <w:r w:rsidR="00B11FC1">
        <w:t>T</w:t>
      </w:r>
      <w:r>
        <w:t>ech</w:t>
      </w:r>
      <w:r>
        <w:rPr>
          <w:rStyle w:val="FootnoteReference"/>
        </w:rPr>
        <w:footnoteReference w:id="24"/>
      </w:r>
      <w:r>
        <w:t xml:space="preserve"> but provided printed copies of the Med</w:t>
      </w:r>
      <w:r w:rsidR="00B11FC1">
        <w:t>T</w:t>
      </w:r>
      <w:r>
        <w:t xml:space="preserve">ech records for 30 patients identified by Inspectors. On inspection, these records were found to be comprehensive. </w:t>
      </w:r>
    </w:p>
    <w:p w14:paraId="66DF8F33" w14:textId="4ED5DA4A" w:rsidR="003E680B" w:rsidRDefault="00B37352" w:rsidP="003E680B">
      <w:pPr>
        <w:pStyle w:val="BodyText"/>
      </w:pPr>
      <w:r>
        <w:t xml:space="preserve">The door to the room containing patients’ medical files remained open when the room was not in </w:t>
      </w:r>
      <w:r w:rsidR="00AE2E2B">
        <w:t>use. I</w:t>
      </w:r>
      <w:r w:rsidR="003E680B">
        <w:t xml:space="preserve"> consider that this failure to ensure the security of the patients’ files may breach </w:t>
      </w:r>
      <w:r w:rsidR="00B11FC1">
        <w:t>the Prison’s privacy obligations.</w:t>
      </w:r>
      <w:r w:rsidR="00B11FC1">
        <w:rPr>
          <w:rStyle w:val="CommentReference"/>
        </w:rPr>
        <w:t xml:space="preserve"> </w:t>
      </w:r>
    </w:p>
    <w:p w14:paraId="29858AEB" w14:textId="2128282D" w:rsidR="00607AAF" w:rsidRDefault="002C0BC3" w:rsidP="003E680B">
      <w:pPr>
        <w:pStyle w:val="BodyText"/>
      </w:pPr>
      <w:r>
        <w:t xml:space="preserve">Inspectors were informed that </w:t>
      </w:r>
      <w:r w:rsidR="003958BD">
        <w:t>the health services operated a separate health complaint process</w:t>
      </w:r>
      <w:r>
        <w:t>. However</w:t>
      </w:r>
      <w:r w:rsidR="003958BD">
        <w:t xml:space="preserve">, </w:t>
      </w:r>
      <w:r w:rsidR="00181C11">
        <w:t xml:space="preserve">many </w:t>
      </w:r>
      <w:r w:rsidR="003958BD">
        <w:t xml:space="preserve">prisoners </w:t>
      </w:r>
      <w:r>
        <w:t xml:space="preserve">were unaware how to </w:t>
      </w:r>
      <w:r w:rsidR="003958BD">
        <w:t>submit health complaints</w:t>
      </w:r>
      <w:r>
        <w:t xml:space="preserve"> and used</w:t>
      </w:r>
      <w:r w:rsidR="003958BD">
        <w:t xml:space="preserve"> the general prison complaint system (PCO1).</w:t>
      </w:r>
      <w:r w:rsidR="00111D60">
        <w:t xml:space="preserve"> </w:t>
      </w:r>
      <w:r w:rsidR="00F94723">
        <w:t xml:space="preserve">During the period </w:t>
      </w:r>
      <w:r w:rsidR="00111D60">
        <w:t>1 August 2018 to 31 January 2019, 32 health-related complaints were received through the general complaint system, with the most common complaints relating to access to medication and other treatments. No register was maintained of the number of complaints received through the health complaints system and so</w:t>
      </w:r>
      <w:r w:rsidR="004049F3">
        <w:t xml:space="preserve"> my</w:t>
      </w:r>
      <w:r w:rsidR="00111D60">
        <w:t xml:space="preserve"> Inspectors were unable to identify the total number of health-related complaints submitted by prisoners.</w:t>
      </w:r>
      <w:r w:rsidR="00A816E8">
        <w:t xml:space="preserve"> The HCM told Inspectors that the number of health-related complaints submitted via the general complaints system was an under-representation of the total number of health-related complaints submitted but was unable to quantify the difference.</w:t>
      </w:r>
      <w:r w:rsidR="00434E6F">
        <w:t xml:space="preserve"> I consider </w:t>
      </w:r>
      <w:r w:rsidR="00181C11">
        <w:t xml:space="preserve">prisoners having little option but to </w:t>
      </w:r>
      <w:r w:rsidR="00434E6F">
        <w:t>submi</w:t>
      </w:r>
      <w:r w:rsidR="00181C11">
        <w:t>t</w:t>
      </w:r>
      <w:r w:rsidR="00434E6F">
        <w:t xml:space="preserve"> health-related complaints through the general complaints process a breach of </w:t>
      </w:r>
      <w:r w:rsidR="000F61B3">
        <w:t>prisoner</w:t>
      </w:r>
      <w:r w:rsidR="004679A6">
        <w:t>’s confidential information</w:t>
      </w:r>
      <w:r w:rsidR="00434E6F">
        <w:t>.</w:t>
      </w:r>
    </w:p>
    <w:p w14:paraId="032F3430" w14:textId="233CE774" w:rsidR="003E680B" w:rsidRDefault="003E680B" w:rsidP="003E680B">
      <w:pPr>
        <w:pStyle w:val="BodyText"/>
      </w:pPr>
      <w:r>
        <w:t>Health services were delivered from the health centre and, when custodial officers were available, from a small satellite clinic located in another part of the Prison. Clinic rooms in the health centre were clean, well equipped and had handwashing facilities. The two holding cells were bare and provided little stimuli for patients.</w:t>
      </w:r>
    </w:p>
    <w:p w14:paraId="2E7D954C" w14:textId="77777777" w:rsidR="003E680B" w:rsidRDefault="003E680B" w:rsidP="003E680B">
      <w:pPr>
        <w:pStyle w:val="BodyText"/>
      </w:pPr>
      <w:r>
        <w:t>There was no co-ordinated approach to meeting the needs of disabled prisoners, and, apart from those prisoners with visual and/or hearing impairments, there was no definitive list held by health services of those considered to have a disability. Twenty-four percent of survey respondents reported that they had a physical disability, seventy-one percent of whom reported that they did not feel supported with their disability needs.</w:t>
      </w:r>
    </w:p>
    <w:p w14:paraId="22D53FE1" w14:textId="77777777" w:rsidR="00B20B61" w:rsidRPr="009F6F38" w:rsidRDefault="00B20B61" w:rsidP="006225B2">
      <w:pPr>
        <w:pStyle w:val="BodyText"/>
      </w:pPr>
      <w:r>
        <w:t>When prisoners were asked what they thought of the overall quality of the health service, 37 percent of survey respondents said it was good while 44 percent said it was bad.</w:t>
      </w:r>
    </w:p>
    <w:p w14:paraId="6A006836" w14:textId="77777777" w:rsidR="006225B2" w:rsidRDefault="006225B2" w:rsidP="006225B2">
      <w:pPr>
        <w:pStyle w:val="Heading3"/>
      </w:pPr>
      <w:bookmarkStart w:id="126" w:name="_Toc952911"/>
      <w:bookmarkStart w:id="127" w:name="_Toc15288551"/>
      <w:r w:rsidRPr="00B75530">
        <w:t>Primary health care services</w:t>
      </w:r>
      <w:bookmarkEnd w:id="126"/>
      <w:bookmarkEnd w:id="127"/>
    </w:p>
    <w:p w14:paraId="2CAAD8C7" w14:textId="6717C767" w:rsidR="00620A38" w:rsidRDefault="00620A38" w:rsidP="00620A38">
      <w:pPr>
        <w:pStyle w:val="BodyText"/>
      </w:pPr>
      <w:bookmarkStart w:id="128" w:name="_Toc952912"/>
      <w:r>
        <w:t xml:space="preserve">On arrival at the Prison, all prisoners received a basic health screening by a </w:t>
      </w:r>
      <w:r w:rsidR="00F94723">
        <w:t>RN</w:t>
      </w:r>
      <w:r>
        <w:t xml:space="preserve">, which included mental health and substance misuse. Health screenings were conducted in a small room in the </w:t>
      </w:r>
      <w:r w:rsidR="00F94723">
        <w:t>RO</w:t>
      </w:r>
      <w:r>
        <w:t>. The door to the room was closed during consultations, providing privacy to the prisoner.</w:t>
      </w:r>
    </w:p>
    <w:p w14:paraId="314B191E" w14:textId="746910E2" w:rsidR="00620A38" w:rsidRDefault="00620A38" w:rsidP="00620A38">
      <w:pPr>
        <w:pStyle w:val="BodyText"/>
      </w:pPr>
      <w:r>
        <w:t>Inspectors observed the health screening of five prisoners</w:t>
      </w:r>
      <w:r w:rsidR="0066008E">
        <w:t>, with their consent</w:t>
      </w:r>
      <w:r>
        <w:t>. Prisoners were given a leaflet providing brief information about the health services in the Prison but consent forms were not explained in any detail, other than asking the prisoner to sign the form.</w:t>
      </w:r>
    </w:p>
    <w:p w14:paraId="290F7109" w14:textId="1C0284A6" w:rsidR="00620A38" w:rsidRDefault="00620A38" w:rsidP="00620A38">
      <w:pPr>
        <w:pStyle w:val="BodyText"/>
      </w:pPr>
      <w:r>
        <w:t>Timeframes for completing the Initial Health Assessment (IHA)</w:t>
      </w:r>
      <w:r>
        <w:rPr>
          <w:rStyle w:val="FootnoteReference"/>
        </w:rPr>
        <w:footnoteReference w:id="25"/>
      </w:r>
      <w:r>
        <w:t xml:space="preserve"> were determined by the health screening and triaged accordingly by the nurse</w:t>
      </w:r>
      <w:r w:rsidR="00BB3B84">
        <w:t xml:space="preserve">. </w:t>
      </w:r>
      <w:r>
        <w:t>One of the prisoners observe</w:t>
      </w:r>
      <w:r w:rsidR="00CD0CEE">
        <w:t>d by Inspectors was triaged at L</w:t>
      </w:r>
      <w:r>
        <w:t xml:space="preserve">evel 2 (semi-urgent needs) by the nurse, requiring his IHA to be completed within 24 hours. However, the prisoner’s IHA did not </w:t>
      </w:r>
      <w:r w:rsidR="00280F49">
        <w:t xml:space="preserve">take </w:t>
      </w:r>
      <w:r>
        <w:t>place until four days after his arrival in prison.</w:t>
      </w:r>
    </w:p>
    <w:p w14:paraId="507037A4" w14:textId="1C26CD33" w:rsidR="00620A38" w:rsidRDefault="004049F3" w:rsidP="00620A38">
      <w:pPr>
        <w:pStyle w:val="BodyText"/>
      </w:pPr>
      <w:r>
        <w:t xml:space="preserve">My </w:t>
      </w:r>
      <w:r w:rsidR="00620A38">
        <w:t xml:space="preserve">Inspectors checked the records of prisoners arriving at the </w:t>
      </w:r>
      <w:r w:rsidR="00052816">
        <w:t>P</w:t>
      </w:r>
      <w:r w:rsidR="00620A38">
        <w:t xml:space="preserve">rison during a </w:t>
      </w:r>
      <w:r w:rsidR="00AE2E2B">
        <w:t>one-week</w:t>
      </w:r>
      <w:r w:rsidR="00620A38">
        <w:t xml:space="preserve"> period in the month prior to the inspection, and who would be required to have an IHA. Of the 12 prisoners still at the </w:t>
      </w:r>
      <w:r w:rsidR="00F94723">
        <w:t>P</w:t>
      </w:r>
      <w:r w:rsidR="00620A38">
        <w:t>rison at the time of the inspec</w:t>
      </w:r>
      <w:r w:rsidR="00CD0CEE">
        <w:t>tion, only five had received an IHA within seven</w:t>
      </w:r>
      <w:r w:rsidR="00620A38">
        <w:t xml:space="preserve"> days. Of the seven prisoners who did not receive an IHA within seven days, four had had IHA’s booked</w:t>
      </w:r>
      <w:r w:rsidR="006435BC">
        <w:t xml:space="preserve"> within seven days</w:t>
      </w:r>
      <w:r w:rsidR="00620A38">
        <w:t xml:space="preserve"> but they had been rescheduled</w:t>
      </w:r>
      <w:r w:rsidR="00740F8B">
        <w:t xml:space="preserve"> to later dates</w:t>
      </w:r>
      <w:r w:rsidR="00620A38">
        <w:t xml:space="preserve"> (in the case of one prisoner, his appointment for an IHA had been rescheduled on </w:t>
      </w:r>
      <w:r w:rsidR="00280F49">
        <w:t>five</w:t>
      </w:r>
      <w:r w:rsidR="00620A38">
        <w:t xml:space="preserve"> occasions).</w:t>
      </w:r>
      <w:r w:rsidR="00C47ABC">
        <w:t xml:space="preserve"> </w:t>
      </w:r>
      <w:r w:rsidR="00E03023">
        <w:t>IHC appointments were delayed due to</w:t>
      </w:r>
      <w:r w:rsidR="00C47ABC">
        <w:t xml:space="preserve"> the lack of escorting staff.</w:t>
      </w:r>
    </w:p>
    <w:p w14:paraId="7C137274" w14:textId="5647820C" w:rsidR="004631F3" w:rsidRDefault="003D4278" w:rsidP="006225B2">
      <w:pPr>
        <w:pStyle w:val="BodyText"/>
      </w:pPr>
      <w:r>
        <w:t xml:space="preserve">Health services were provided from 6.30am to 9.30pm, Monday to Friday and from 7am to 9.30pm at weekends. A rostered on-call </w:t>
      </w:r>
      <w:r w:rsidR="00F449BD">
        <w:t>RN</w:t>
      </w:r>
      <w:r>
        <w:t xml:space="preserve"> provided after-hours health services. Emergencies were transported either</w:t>
      </w:r>
      <w:r w:rsidR="008402E6">
        <w:t xml:space="preserve"> to</w:t>
      </w:r>
      <w:r>
        <w:t xml:space="preserve"> Bay of Islands Hospital, Pa</w:t>
      </w:r>
      <w:r w:rsidR="00A6714C">
        <w:t>i</w:t>
      </w:r>
      <w:r>
        <w:t>hia or, if the em</w:t>
      </w:r>
      <w:r w:rsidR="00425FC8">
        <w:t>ergency was more serious, Whanga</w:t>
      </w:r>
      <w:r>
        <w:t>rei Hospital.</w:t>
      </w:r>
    </w:p>
    <w:p w14:paraId="111AD137" w14:textId="7C1DD1B3" w:rsidR="006435BC" w:rsidRDefault="006435BC" w:rsidP="006225B2">
      <w:pPr>
        <w:pStyle w:val="BodyText"/>
      </w:pPr>
      <w:r>
        <w:t>Access to healthcare was initiated by the prisoner c</w:t>
      </w:r>
      <w:r w:rsidR="00280F49">
        <w:t xml:space="preserve">ompleting a </w:t>
      </w:r>
      <w:r w:rsidR="00F94723">
        <w:t>‘</w:t>
      </w:r>
      <w:r w:rsidR="00280F49">
        <w:t>Health Request Form</w:t>
      </w:r>
      <w:r w:rsidR="00F94723">
        <w:t>’</w:t>
      </w:r>
      <w:r>
        <w:t xml:space="preserve">. </w:t>
      </w:r>
      <w:r w:rsidR="00F449BD">
        <w:t>The RNs</w:t>
      </w:r>
      <w:r>
        <w:t xml:space="preserve"> collected the forms daily from locked boxes in the </w:t>
      </w:r>
      <w:r w:rsidR="00425FC8">
        <w:t>Unit</w:t>
      </w:r>
      <w:r>
        <w:t xml:space="preserve">s and they were then triaged by a </w:t>
      </w:r>
      <w:r w:rsidR="00F449BD">
        <w:t>RN</w:t>
      </w:r>
      <w:r>
        <w:t xml:space="preserve"> in the health centre. The triaging of health requests was conducted </w:t>
      </w:r>
      <w:r w:rsidR="00AE2E2B">
        <w:t>based on</w:t>
      </w:r>
      <w:r>
        <w:t xml:space="preserve"> the </w:t>
      </w:r>
      <w:r w:rsidR="00F449BD">
        <w:t>RNs</w:t>
      </w:r>
      <w:r>
        <w:t xml:space="preserve"> judgement rather than specific criteria. Irrespective of the urgency of a prisoner’s health request</w:t>
      </w:r>
      <w:r w:rsidR="00F14284">
        <w:t xml:space="preserve">, </w:t>
      </w:r>
      <w:r w:rsidR="00AE2E2B">
        <w:t xml:space="preserve">a </w:t>
      </w:r>
      <w:r w:rsidR="00F449BD">
        <w:t>RN</w:t>
      </w:r>
      <w:r w:rsidR="00AE2E2B">
        <w:t xml:space="preserve"> saw him</w:t>
      </w:r>
      <w:r w:rsidR="00F14284">
        <w:t xml:space="preserve"> in the first instance before referral to another health professional such as the GP or dentist.</w:t>
      </w:r>
      <w:r w:rsidR="00780C90">
        <w:t xml:space="preserve"> At the time of the inspection, there was a four</w:t>
      </w:r>
      <w:r w:rsidR="00052816">
        <w:t>-</w:t>
      </w:r>
      <w:r w:rsidR="00780C90">
        <w:t xml:space="preserve">day wait for a prisoner to see the </w:t>
      </w:r>
      <w:r w:rsidR="00F449BD">
        <w:t>RN</w:t>
      </w:r>
      <w:r w:rsidR="00780C90">
        <w:t xml:space="preserve"> for the i</w:t>
      </w:r>
      <w:r w:rsidR="00CD0CEE">
        <w:t>nitial consultation and then a three</w:t>
      </w:r>
      <w:r w:rsidR="00052816">
        <w:t>-</w:t>
      </w:r>
      <w:r w:rsidR="00780C90">
        <w:t xml:space="preserve">day wait to see the GP. </w:t>
      </w:r>
      <w:r w:rsidR="00F94723">
        <w:t>Fifty-one percent of survey respondents</w:t>
      </w:r>
      <w:r w:rsidR="00780C90">
        <w:t xml:space="preserve"> reported that it was difficult to see the nurse, with 70 percent reporting that it was difficult to see the doctor.</w:t>
      </w:r>
    </w:p>
    <w:p w14:paraId="4CD8F53C" w14:textId="5EE85BB9" w:rsidR="004631F3" w:rsidRDefault="00F94723" w:rsidP="006225B2">
      <w:pPr>
        <w:pStyle w:val="BodyText"/>
      </w:pPr>
      <w:r>
        <w:t xml:space="preserve">The GP </w:t>
      </w:r>
      <w:r w:rsidR="00303EA3">
        <w:t xml:space="preserve">provided clinics at the </w:t>
      </w:r>
      <w:r>
        <w:t>P</w:t>
      </w:r>
      <w:r w:rsidR="00303EA3">
        <w:t xml:space="preserve">rison Monday to Friday from 8.30am to 12.30pm. </w:t>
      </w:r>
      <w:r w:rsidR="004631F3">
        <w:t xml:space="preserve">When necessary, </w:t>
      </w:r>
      <w:r>
        <w:t xml:space="preserve">the </w:t>
      </w:r>
      <w:r w:rsidR="004631F3">
        <w:t>GP referred patients to external health specialists. During the period 1 August 2018 to 31 January 2019, 251 patients attended consultations with external specialists.</w:t>
      </w:r>
      <w:r w:rsidR="00082AEA">
        <w:t xml:space="preserve"> Health staff informed </w:t>
      </w:r>
      <w:r w:rsidR="004049F3">
        <w:t xml:space="preserve">my </w:t>
      </w:r>
      <w:r w:rsidR="00082AEA">
        <w:t>Inspectors that during the same period</w:t>
      </w:r>
      <w:r w:rsidR="003E2FAB">
        <w:t xml:space="preserve">, 16 consultations </w:t>
      </w:r>
      <w:r w:rsidR="003576D8">
        <w:t>were</w:t>
      </w:r>
      <w:r w:rsidR="003E2FAB">
        <w:t xml:space="preserve"> rescheduled owing to lack of availability of escort staff or transport</w:t>
      </w:r>
      <w:r w:rsidR="002D68E5">
        <w:t>ation.</w:t>
      </w:r>
    </w:p>
    <w:p w14:paraId="7E40567F" w14:textId="6C107B9C" w:rsidR="00C33E8B" w:rsidRPr="00303EA3" w:rsidRDefault="00C33E8B" w:rsidP="006225B2">
      <w:pPr>
        <w:pStyle w:val="BodyText"/>
      </w:pPr>
      <w:r>
        <w:t xml:space="preserve">The movement of prisoners to the clinics did not work well and caused significant disruption to the clinics and timely consultations of prisoners with health professionals. </w:t>
      </w:r>
      <w:r w:rsidR="004049F3">
        <w:t xml:space="preserve">My </w:t>
      </w:r>
      <w:r>
        <w:t xml:space="preserve">Inspectors monitored attendance at clinics throughout the inspection period and observed disruption to clinics on most days. On one occasion, two nurse-led clinics were scheduled to start at 8.30am but one </w:t>
      </w:r>
      <w:r w:rsidR="00B276E2">
        <w:t>RN</w:t>
      </w:r>
      <w:r>
        <w:t xml:space="preserve"> did not receive her first patient until 9.45am and the second clinic did not receive its first patient until 11.10am. On another day, 15 patients were booked in</w:t>
      </w:r>
      <w:r w:rsidR="00E351CD">
        <w:t>to the GP clinic, however only six</w:t>
      </w:r>
      <w:r>
        <w:t xml:space="preserve"> patients were seen.</w:t>
      </w:r>
    </w:p>
    <w:p w14:paraId="277546E2" w14:textId="77777777" w:rsidR="006225B2" w:rsidRPr="00B75530" w:rsidRDefault="006225B2" w:rsidP="006225B2">
      <w:pPr>
        <w:pStyle w:val="Heading3"/>
      </w:pPr>
      <w:bookmarkStart w:id="129" w:name="_Toc15288552"/>
      <w:r w:rsidRPr="00B75530">
        <w:t>Dental services</w:t>
      </w:r>
      <w:bookmarkEnd w:id="128"/>
      <w:bookmarkEnd w:id="129"/>
    </w:p>
    <w:p w14:paraId="592D00C6" w14:textId="77777777" w:rsidR="006225B2" w:rsidRDefault="001621EF" w:rsidP="006225B2">
      <w:pPr>
        <w:pStyle w:val="BodyText"/>
      </w:pPr>
      <w:bookmarkStart w:id="130" w:name="_Toc952913"/>
      <w:r>
        <w:t xml:space="preserve">Dental services at the Prison </w:t>
      </w:r>
      <w:r w:rsidR="00AB5E32">
        <w:t>were</w:t>
      </w:r>
      <w:r>
        <w:t xml:space="preserve"> contracted to Northland DHB. A copy of the dental service-level agreement was requested but not provided.</w:t>
      </w:r>
    </w:p>
    <w:p w14:paraId="2E83A05F" w14:textId="77777777" w:rsidR="001621EF" w:rsidRDefault="001621EF" w:rsidP="006225B2">
      <w:pPr>
        <w:pStyle w:val="BodyText"/>
      </w:pPr>
      <w:r>
        <w:t>A dentist and dental nurse attended the Prison for six hours each Wednesday and one Thursday each month. The dentist informed Inspectors that most of the dental work comprised relief from pain and semi-urgent procedures.</w:t>
      </w:r>
    </w:p>
    <w:p w14:paraId="0AAC1A55" w14:textId="19DDBB0F" w:rsidR="00AB5E32" w:rsidRDefault="00AB5E32" w:rsidP="006225B2">
      <w:pPr>
        <w:pStyle w:val="BodyText"/>
      </w:pPr>
      <w:r>
        <w:t>Prisoners applied to see the dentist by submi</w:t>
      </w:r>
      <w:r w:rsidR="0000292B">
        <w:t xml:space="preserve">tting a </w:t>
      </w:r>
      <w:r w:rsidR="00C64172">
        <w:t>‘</w:t>
      </w:r>
      <w:r w:rsidR="0000292B">
        <w:t>Health Request Form</w:t>
      </w:r>
      <w:r w:rsidR="00C64172">
        <w:t>’</w:t>
      </w:r>
      <w:r w:rsidR="0000292B">
        <w:t xml:space="preserve"> and</w:t>
      </w:r>
      <w:r>
        <w:t xml:space="preserve">, following an initial consultation with a nurse, </w:t>
      </w:r>
      <w:r w:rsidR="00F773E7">
        <w:t>were</w:t>
      </w:r>
      <w:r>
        <w:t xml:space="preserve"> placed on the waiting list to see the dentist. At the time of the inspection, the waiting list for a dentist appointment was approximately six weeks.</w:t>
      </w:r>
      <w:r w:rsidR="000521E0">
        <w:t xml:space="preserve"> Urgent cases were seen more promptly and the primary care team provided pain relief to patients when required.</w:t>
      </w:r>
    </w:p>
    <w:p w14:paraId="077ADCBD" w14:textId="77777777" w:rsidR="00F773E7" w:rsidRDefault="00123B05" w:rsidP="006225B2">
      <w:pPr>
        <w:pStyle w:val="BodyText"/>
      </w:pPr>
      <w:r>
        <w:t>When asked how difficult it is to see the dentist, 73</w:t>
      </w:r>
      <w:r w:rsidR="005F48CB">
        <w:t xml:space="preserve"> percent of survey respondents said it was difficult, while 10 percent said it was easy.</w:t>
      </w:r>
    </w:p>
    <w:p w14:paraId="0F72F86F" w14:textId="168DDFA0" w:rsidR="00A6714C" w:rsidRDefault="00C840D7" w:rsidP="00A6714C">
      <w:pPr>
        <w:pStyle w:val="BodyText"/>
      </w:pPr>
      <w:r>
        <w:t>The dental room was large, wi</w:t>
      </w:r>
      <w:r w:rsidR="00A6714C">
        <w:t>th a separate reprocessing area</w:t>
      </w:r>
      <w:r w:rsidR="002D68E5">
        <w:t>.</w:t>
      </w:r>
      <w:r>
        <w:rPr>
          <w:rStyle w:val="FootnoteReference"/>
        </w:rPr>
        <w:footnoteReference w:id="26"/>
      </w:r>
      <w:r>
        <w:tab/>
      </w:r>
      <w:r w:rsidR="00F112E1">
        <w:t xml:space="preserve"> Dental equipment was maintained and serviced regularly and appropriate infection control processes were in place.</w:t>
      </w:r>
      <w:r>
        <w:tab/>
      </w:r>
    </w:p>
    <w:p w14:paraId="48B16F86" w14:textId="77777777" w:rsidR="006225B2" w:rsidRPr="002A6BB1" w:rsidRDefault="006225B2" w:rsidP="00A6714C">
      <w:pPr>
        <w:pStyle w:val="Heading3"/>
        <w:rPr>
          <w:b/>
        </w:rPr>
      </w:pPr>
      <w:bookmarkStart w:id="131" w:name="_Toc15288553"/>
      <w:r w:rsidRPr="00B75530">
        <w:t>Pharmacy provision</w:t>
      </w:r>
      <w:bookmarkEnd w:id="130"/>
      <w:bookmarkEnd w:id="131"/>
    </w:p>
    <w:p w14:paraId="5A10402B" w14:textId="77777777" w:rsidR="00AB74DF" w:rsidRDefault="00AB74DF" w:rsidP="009F1C11">
      <w:pPr>
        <w:pStyle w:val="BodyText"/>
      </w:pPr>
      <w:bookmarkStart w:id="132" w:name="_Toc952914"/>
      <w:r>
        <w:t>Medicines were provided to the Prison by an external pharmacy. Prescriptions were faxed to the pharmacy daily, Monday to Friday and delivered within 24 hours, or later the same day if necessary. A limited supply of stock medication was stored in the health centre. Medications were stored in their original packaging and kept in each patients medication file in the dispensary.</w:t>
      </w:r>
      <w:r>
        <w:rPr>
          <w:rStyle w:val="FootnoteReference"/>
        </w:rPr>
        <w:footnoteReference w:id="27"/>
      </w:r>
      <w:r>
        <w:t xml:space="preserve"> The dispensary was well organised and secure.</w:t>
      </w:r>
    </w:p>
    <w:p w14:paraId="3C7A9F51" w14:textId="4925633A" w:rsidR="00AB74DF" w:rsidRDefault="00AB74DF" w:rsidP="009F1C11">
      <w:pPr>
        <w:pStyle w:val="BodyText"/>
      </w:pPr>
      <w:r>
        <w:t xml:space="preserve">The </w:t>
      </w:r>
      <w:r w:rsidR="00052816">
        <w:t>P</w:t>
      </w:r>
      <w:r>
        <w:t xml:space="preserve">harmacist was a member of the clinical governance group and had attended one of the previous four meetings. A Pharmacy Technician </w:t>
      </w:r>
      <w:r w:rsidR="002D68E5">
        <w:t>a</w:t>
      </w:r>
      <w:r>
        <w:t>ttended the health centre for three hours per week to check the medication stock for each patient and to remove unused medicines.</w:t>
      </w:r>
    </w:p>
    <w:p w14:paraId="473EBD44" w14:textId="05A019C0" w:rsidR="00AB74DF" w:rsidRDefault="00AB74DF" w:rsidP="009F1C11">
      <w:pPr>
        <w:pStyle w:val="BodyText"/>
      </w:pPr>
      <w:r>
        <w:t xml:space="preserve">At the time of the inspection, 137 prisoners were prescribed weekly ‘in-possession’ medications. Ten prisoners were prescribed controlled drugs, for which they attended the health centre to be administered the medication from the dispensary. Controlled drugs were stored, administered and recorded appropriately. </w:t>
      </w:r>
      <w:r w:rsidR="00AE2E2B">
        <w:t xml:space="preserve">Inspectors observed adherence to the </w:t>
      </w:r>
      <w:r w:rsidR="009E5B71">
        <w:t xml:space="preserve">proscribed </w:t>
      </w:r>
      <w:r w:rsidR="00AE2E2B">
        <w:t>process</w:t>
      </w:r>
      <w:r>
        <w:t>.</w:t>
      </w:r>
    </w:p>
    <w:p w14:paraId="4CEFC78C" w14:textId="02574C55" w:rsidR="00AB74DF" w:rsidRDefault="00AB74DF" w:rsidP="009F1C11">
      <w:pPr>
        <w:pStyle w:val="BodyText"/>
      </w:pPr>
      <w:r>
        <w:t xml:space="preserve">Medication rounds occurred twice daily and Inspectors observed an evening round. The nurse conducting the medication round asked each prisoner to identify himself and then checked his identity using his date of birth and a photograph. There was no privacy or confidentiality for patients when medications were administered at the cell door. Inspectors witnessed sensitive information being sought by the nurse from the patient, with his </w:t>
      </w:r>
      <w:r w:rsidR="00AE2E2B">
        <w:t>cellmate</w:t>
      </w:r>
      <w:r>
        <w:t xml:space="preserve"> and custodial officers in attendance. When the medication was administered, the nurse did not ensure that</w:t>
      </w:r>
      <w:r w:rsidR="00CE6835">
        <w:t xml:space="preserve"> </w:t>
      </w:r>
      <w:r w:rsidR="00CE6835" w:rsidRPr="00CE6835">
        <w:t>tablets had been swallowed rather than secreted in the mouth.</w:t>
      </w:r>
    </w:p>
    <w:p w14:paraId="25C72AA4" w14:textId="2179FDD8" w:rsidR="00D25607" w:rsidRPr="006225B2" w:rsidRDefault="00D25607" w:rsidP="009F1C11">
      <w:pPr>
        <w:pStyle w:val="BodyText"/>
        <w:rPr>
          <w:b/>
        </w:rPr>
      </w:pPr>
      <w:r>
        <w:t xml:space="preserve">Over-the-counter medication (Panadol) was issued in the </w:t>
      </w:r>
      <w:r w:rsidR="00425FC8">
        <w:t>Unit</w:t>
      </w:r>
      <w:r>
        <w:t xml:space="preserve">s by </w:t>
      </w:r>
      <w:r w:rsidR="002D68E5">
        <w:t>custodial staff</w:t>
      </w:r>
      <w:r>
        <w:t xml:space="preserve"> and recorded on</w:t>
      </w:r>
      <w:r w:rsidR="00280F49">
        <w:t xml:space="preserve"> log sheets</w:t>
      </w:r>
      <w:r w:rsidR="00B72FDF">
        <w:t>. The sheets were checked daily by nursing staff although Inspectors observed the ‘</w:t>
      </w:r>
      <w:r w:rsidR="00B72FDF" w:rsidRPr="002D68E5">
        <w:rPr>
          <w:rStyle w:val="Italics"/>
        </w:rPr>
        <w:t>Total tablets left’</w:t>
      </w:r>
      <w:r w:rsidR="00B72FDF">
        <w:t xml:space="preserve"> column of the log sheet was not completed in all </w:t>
      </w:r>
      <w:r w:rsidR="00425FC8">
        <w:t>Unit</w:t>
      </w:r>
      <w:r w:rsidR="00B72FDF">
        <w:t>s.</w:t>
      </w:r>
    </w:p>
    <w:p w14:paraId="64BB94D1" w14:textId="77777777" w:rsidR="006225B2" w:rsidRDefault="006225B2" w:rsidP="00A6714C">
      <w:pPr>
        <w:pStyle w:val="Heading3"/>
      </w:pPr>
      <w:bookmarkStart w:id="133" w:name="_Toc15288554"/>
      <w:r w:rsidRPr="00B75530">
        <w:t>Mental health provision</w:t>
      </w:r>
      <w:bookmarkEnd w:id="132"/>
      <w:bookmarkEnd w:id="133"/>
    </w:p>
    <w:p w14:paraId="0B48FB75" w14:textId="673F346D" w:rsidR="00976F4E" w:rsidRDefault="00976F4E" w:rsidP="00976F4E">
      <w:pPr>
        <w:pStyle w:val="BodyText"/>
      </w:pPr>
      <w:r>
        <w:t xml:space="preserve">Mental health screening of prisoners was undertaken on arrival at the Prison, as part of the </w:t>
      </w:r>
      <w:r w:rsidR="00C64172">
        <w:t>reception health screening</w:t>
      </w:r>
      <w:r>
        <w:t>. Referrals to the mental health services could be actioned at this point if required.</w:t>
      </w:r>
    </w:p>
    <w:p w14:paraId="09E36FB4" w14:textId="2CEE81A4" w:rsidR="00976F4E" w:rsidRDefault="00976F4E" w:rsidP="00976F4E">
      <w:pPr>
        <w:pStyle w:val="BodyText"/>
      </w:pPr>
      <w:r>
        <w:t>The Prison contracted Emerge Aotearoa to provide the services of one mental health In-</w:t>
      </w:r>
      <w:r w:rsidR="00C64172">
        <w:t>R</w:t>
      </w:r>
      <w:r>
        <w:t xml:space="preserve">each </w:t>
      </w:r>
      <w:r w:rsidR="00C64172">
        <w:t>N</w:t>
      </w:r>
      <w:r>
        <w:t>urse</w:t>
      </w:r>
      <w:r w:rsidR="00AD3658">
        <w:t xml:space="preserve"> (IRN)</w:t>
      </w:r>
      <w:r>
        <w:t xml:space="preserve"> each day, Monday to Friday. However, prior to the inspection, the full-time nurse had resigned and the new </w:t>
      </w:r>
      <w:r w:rsidR="00AD3658">
        <w:t>IRN</w:t>
      </w:r>
      <w:r>
        <w:t xml:space="preserve"> worked three days per week. The </w:t>
      </w:r>
      <w:r w:rsidR="00AD3658">
        <w:t xml:space="preserve">IRN </w:t>
      </w:r>
      <w:r>
        <w:t xml:space="preserve">provided services to prisoners with mental health conditions such as anxiety, depression and grief, which were of a mild to moderate degree. At the time of the inspection, the </w:t>
      </w:r>
      <w:r w:rsidR="00AD3658">
        <w:t>IRN</w:t>
      </w:r>
      <w:r>
        <w:t xml:space="preserve"> had a caseload of four patients.</w:t>
      </w:r>
    </w:p>
    <w:p w14:paraId="754108B4" w14:textId="7228FAC0" w:rsidR="00976F4E" w:rsidRDefault="00976F4E" w:rsidP="00976F4E">
      <w:pPr>
        <w:pStyle w:val="BodyText"/>
      </w:pPr>
      <w:r>
        <w:t xml:space="preserve">Prisoners with mild to moderate mental health conditions could also access a counsellor via the Time to Live (TTL) service; an external contractor providing services one day per week. </w:t>
      </w:r>
      <w:r w:rsidR="00AE2E2B">
        <w:t>Other health professionals in the Prison referred prisoners to TTL</w:t>
      </w:r>
      <w:r>
        <w:t>.</w:t>
      </w:r>
    </w:p>
    <w:p w14:paraId="5AF7EA0F" w14:textId="77777777" w:rsidR="00E73E29" w:rsidRDefault="00BE0DBB" w:rsidP="006225B2">
      <w:pPr>
        <w:pStyle w:val="BodyText"/>
        <w:rPr>
          <w:b/>
        </w:rPr>
      </w:pPr>
      <w:r>
        <w:t xml:space="preserve">When asked if they had any emotional wellbeing/mental health issues, 41 percent of survey respondents said they did. </w:t>
      </w:r>
      <w:r w:rsidR="00544953">
        <w:t>Seventy</w:t>
      </w:r>
      <w:r>
        <w:t xml:space="preserve">-five percent of respondents reported that they </w:t>
      </w:r>
      <w:r w:rsidR="00544953">
        <w:t>did not feel</w:t>
      </w:r>
      <w:r>
        <w:t xml:space="preserve"> supported with their emotional/mental health needs.</w:t>
      </w:r>
    </w:p>
    <w:p w14:paraId="73DB2746" w14:textId="77777777" w:rsidR="006225B2" w:rsidRPr="00B75530" w:rsidRDefault="006225B2" w:rsidP="006225B2">
      <w:pPr>
        <w:pStyle w:val="Heading3"/>
      </w:pPr>
      <w:bookmarkStart w:id="134" w:name="_Toc952915"/>
      <w:bookmarkStart w:id="135" w:name="_Toc15288555"/>
      <w:r w:rsidRPr="00B75530">
        <w:t>Forensic service</w:t>
      </w:r>
      <w:bookmarkEnd w:id="134"/>
      <w:bookmarkEnd w:id="135"/>
    </w:p>
    <w:p w14:paraId="397EA2DD" w14:textId="2B7C8252" w:rsidR="006225B2" w:rsidRDefault="005F3AAC" w:rsidP="006225B2">
      <w:pPr>
        <w:pStyle w:val="BodyText"/>
      </w:pPr>
      <w:r>
        <w:t xml:space="preserve">The Regional Forensic Psychiatric Service (RFPS) was provided by the Mason Clinic (Waitemata District Health Board) and comprised a consultant psychiatrist, one FTE </w:t>
      </w:r>
      <w:r w:rsidR="00AD3658">
        <w:t>RN</w:t>
      </w:r>
      <w:r>
        <w:t xml:space="preserve"> and a </w:t>
      </w:r>
      <w:r w:rsidR="002D68E5">
        <w:t>S</w:t>
      </w:r>
      <w:r>
        <w:t xml:space="preserve">ocial </w:t>
      </w:r>
      <w:r w:rsidR="002D68E5">
        <w:t>W</w:t>
      </w:r>
      <w:r>
        <w:t>orker (0.4 FTE).</w:t>
      </w:r>
      <w:r w:rsidR="004169E9">
        <w:t xml:space="preserve"> </w:t>
      </w:r>
      <w:r w:rsidR="00F470FD">
        <w:t>A copy of the service-level agreement was requested but not provided.</w:t>
      </w:r>
    </w:p>
    <w:p w14:paraId="4A3ACAA2" w14:textId="3A91C74D" w:rsidR="00E9710A" w:rsidRDefault="00E9710A" w:rsidP="006225B2">
      <w:pPr>
        <w:pStyle w:val="BodyText"/>
      </w:pPr>
      <w:r>
        <w:t>At the time of the inspection, the forensic team carried a caseload of 56 prisoners. Those prisoners requiring a forensic bed were transferred to the Mason Clinic; two prisoner</w:t>
      </w:r>
      <w:r w:rsidR="00717BC6">
        <w:t>s</w:t>
      </w:r>
      <w:r>
        <w:t xml:space="preserve"> from the Prison were located in the Mason Clinic at the time of the inspection but no prisoners were waiting for a bed.</w:t>
      </w:r>
    </w:p>
    <w:p w14:paraId="4C7C743B" w14:textId="72060390" w:rsidR="00A06491" w:rsidRDefault="00A06491" w:rsidP="006225B2">
      <w:pPr>
        <w:pStyle w:val="BodyText"/>
      </w:pPr>
      <w:r>
        <w:t>The High Risk Assessment Team (HRAT) met weekly</w:t>
      </w:r>
      <w:r w:rsidR="00E56706">
        <w:t xml:space="preserve"> to discuss the progress and ongoing management of prisoners on the forensic caseload. The meeting </w:t>
      </w:r>
      <w:r w:rsidR="00F71110">
        <w:t>attended</w:t>
      </w:r>
      <w:r w:rsidR="00E56706">
        <w:t xml:space="preserve"> by Inspectors comprised the HCM, </w:t>
      </w:r>
      <w:r w:rsidR="00AD3658">
        <w:t>IRN</w:t>
      </w:r>
      <w:r w:rsidR="00E56706">
        <w:t xml:space="preserve">, </w:t>
      </w:r>
      <w:r w:rsidR="00AD3658">
        <w:t>f</w:t>
      </w:r>
      <w:r w:rsidR="00E56706">
        <w:t xml:space="preserve">orensic </w:t>
      </w:r>
      <w:r w:rsidR="00AD3658">
        <w:t>n</w:t>
      </w:r>
      <w:r w:rsidR="00E56706">
        <w:t xml:space="preserve">urse and custodial staff from the </w:t>
      </w:r>
      <w:r w:rsidR="00425FC8">
        <w:t>Unit</w:t>
      </w:r>
      <w:r w:rsidR="00E56706">
        <w:t>s and the ISU.</w:t>
      </w:r>
      <w:r w:rsidR="00F71110">
        <w:t xml:space="preserve"> Discussion of the prisoners was comprehensive and future action point</w:t>
      </w:r>
      <w:r w:rsidR="00717BC6">
        <w:t>s</w:t>
      </w:r>
      <w:r w:rsidR="00F71110">
        <w:t xml:space="preserve"> were identified.</w:t>
      </w:r>
    </w:p>
    <w:p w14:paraId="5D83CAEE" w14:textId="77777777" w:rsidR="009F6C00" w:rsidRDefault="00FD25D3" w:rsidP="006225B2">
      <w:pPr>
        <w:pStyle w:val="BodyText"/>
      </w:pPr>
      <w:r>
        <w:t>Members of the forensic team conducted consultations with prisoners primarily in the Health Centre and experienced similar problems to other health professionals in relation to the unreliable attendance of prisoners. For example, on one day during the inspection the forensic nurse</w:t>
      </w:r>
      <w:r w:rsidR="00061C4C">
        <w:t xml:space="preserve"> had a clinic list of five prisoners, of which only one prisoner was seen by the nurse owing to the remaining prisoners not being escorted to the health centre.</w:t>
      </w:r>
    </w:p>
    <w:p w14:paraId="240D01F3" w14:textId="77777777" w:rsidR="00C461A2" w:rsidRDefault="00C461A2" w:rsidP="006225B2">
      <w:pPr>
        <w:pStyle w:val="BodyText"/>
      </w:pPr>
      <w:r>
        <w:t>The forensic team routinely updated prisoner health records (MedTech) following consultations.</w:t>
      </w:r>
    </w:p>
    <w:p w14:paraId="71EDD9FC" w14:textId="29B3D561" w:rsidR="009F6C00" w:rsidRDefault="009F6C00" w:rsidP="006225B2">
      <w:pPr>
        <w:pStyle w:val="BodyText"/>
      </w:pPr>
      <w:r>
        <w:t>Members of the forensic team told Inspectors that they enjoyed positive and constructive relations with other health service staff at the Prison.</w:t>
      </w:r>
    </w:p>
    <w:tbl>
      <w:tblPr>
        <w:tblStyle w:val="TableBox"/>
        <w:tblW w:w="5000" w:type="pct"/>
        <w:tblLook w:val="0620" w:firstRow="1" w:lastRow="0" w:firstColumn="0" w:lastColumn="0" w:noHBand="1" w:noVBand="1"/>
        <w:tblCaption w:val="Table for formatting purposes"/>
      </w:tblPr>
      <w:tblGrid>
        <w:gridCol w:w="9298"/>
      </w:tblGrid>
      <w:tr w:rsidR="006225B2" w:rsidRPr="00B75530" w14:paraId="4049905E" w14:textId="77777777" w:rsidTr="003446D6">
        <w:trPr>
          <w:cantSplit/>
        </w:trPr>
        <w:tc>
          <w:tcPr>
            <w:tcW w:w="5000" w:type="pct"/>
          </w:tcPr>
          <w:p w14:paraId="757BBDCB" w14:textId="77777777" w:rsidR="006225B2" w:rsidRPr="006225B2" w:rsidRDefault="006225B2" w:rsidP="006225B2">
            <w:pPr>
              <w:pStyle w:val="Boxlargetext"/>
              <w:rPr>
                <w:b/>
              </w:rPr>
            </w:pPr>
            <w:r w:rsidRPr="006225B2">
              <w:rPr>
                <w:b/>
              </w:rPr>
              <w:t>Recommendations – health and wellbeing</w:t>
            </w:r>
          </w:p>
          <w:p w14:paraId="272D06A4" w14:textId="77777777" w:rsidR="006225B2" w:rsidRPr="006225B2" w:rsidRDefault="006225B2" w:rsidP="00CC5B0F">
            <w:pPr>
              <w:pStyle w:val="Boxsmallnumber-1"/>
            </w:pPr>
            <w:r w:rsidRPr="006225B2">
              <w:t>I recommend that:</w:t>
            </w:r>
          </w:p>
          <w:p w14:paraId="056478A8" w14:textId="77777777" w:rsidR="00D25607" w:rsidRPr="00507BC7" w:rsidRDefault="00307C2E" w:rsidP="00CC5B0F">
            <w:pPr>
              <w:pStyle w:val="Boxsmallnumber-a"/>
            </w:pPr>
            <w:r>
              <w:t>An annual health needs analysis be conducted to inform a health development plan and future funding.</w:t>
            </w:r>
          </w:p>
          <w:p w14:paraId="7A75658C" w14:textId="342D034B" w:rsidR="00DF22C2" w:rsidRPr="00DF22C2" w:rsidRDefault="00DF22C2" w:rsidP="00CC5B0F">
            <w:pPr>
              <w:pStyle w:val="Boxsmallnumber-a"/>
              <w:rPr>
                <w:szCs w:val="24"/>
              </w:rPr>
            </w:pPr>
            <w:r w:rsidRPr="00DF22C2">
              <w:rPr>
                <w:szCs w:val="24"/>
              </w:rPr>
              <w:t>The room containing patients</w:t>
            </w:r>
            <w:r w:rsidR="000D1DEC">
              <w:rPr>
                <w:szCs w:val="24"/>
              </w:rPr>
              <w:t>’</w:t>
            </w:r>
            <w:r w:rsidRPr="00DF22C2">
              <w:rPr>
                <w:szCs w:val="24"/>
              </w:rPr>
              <w:t xml:space="preserve"> medical </w:t>
            </w:r>
            <w:r w:rsidR="002D68E5">
              <w:rPr>
                <w:szCs w:val="24"/>
              </w:rPr>
              <w:t>files</w:t>
            </w:r>
            <w:r w:rsidRPr="00DF22C2">
              <w:rPr>
                <w:szCs w:val="24"/>
              </w:rPr>
              <w:t xml:space="preserve"> be locked at all times when unoccupied.</w:t>
            </w:r>
          </w:p>
          <w:p w14:paraId="04C5A59F" w14:textId="52A440A5" w:rsidR="006225B2" w:rsidRDefault="00714D97" w:rsidP="00CC5B0F">
            <w:pPr>
              <w:pStyle w:val="Boxsmallnumber-a"/>
            </w:pPr>
            <w:r>
              <w:t xml:space="preserve">To ensure confidentiality, the health complaints process is better promoted throughout the </w:t>
            </w:r>
            <w:r w:rsidR="00AD3658">
              <w:t>P</w:t>
            </w:r>
            <w:r>
              <w:t>rison and is used as the sole process for managing health-related complaints from prisoners</w:t>
            </w:r>
            <w:r w:rsidR="00BF4088">
              <w:t>.</w:t>
            </w:r>
          </w:p>
          <w:p w14:paraId="24AD6F94" w14:textId="28BBCA52" w:rsidR="005A2D47" w:rsidRDefault="00AD3658" w:rsidP="00FB4BAC">
            <w:pPr>
              <w:pStyle w:val="Boxsmallnumber-a"/>
            </w:pPr>
            <w:r>
              <w:t>Health services are supported to provide primary care appointments through timely and reliable custodial support</w:t>
            </w:r>
            <w:r w:rsidR="00313DF8">
              <w:t>.</w:t>
            </w:r>
          </w:p>
          <w:p w14:paraId="2D6F7EAF" w14:textId="7C5BE87C" w:rsidR="006225B2" w:rsidRDefault="00964D43" w:rsidP="00CC5B0F">
            <w:pPr>
              <w:pStyle w:val="Boxsmallnumber-a"/>
            </w:pPr>
            <w:r>
              <w:t xml:space="preserve">Care </w:t>
            </w:r>
            <w:r w:rsidR="00293257">
              <w:t>for prisoners with a disability</w:t>
            </w:r>
            <w:r w:rsidR="00AC74CF">
              <w:t xml:space="preserve"> is developed to include prompt identification and assessment of such prisoners; the provision of appropriate support; and ongoing review of individual needs.</w:t>
            </w:r>
          </w:p>
          <w:p w14:paraId="295BC2B6" w14:textId="18E4788C" w:rsidR="00AA1CA5" w:rsidRPr="00B75530" w:rsidRDefault="00AA1CA5" w:rsidP="00AA1CA5">
            <w:pPr>
              <w:pStyle w:val="Boxsmallnumber-a"/>
            </w:pPr>
            <w:r>
              <w:t xml:space="preserve">Health services are supported to provide </w:t>
            </w:r>
            <w:r w:rsidR="0039765F">
              <w:t xml:space="preserve">clinics, and </w:t>
            </w:r>
            <w:r>
              <w:t>medicines supervision without compromising prisoner confidentiality and privacy.</w:t>
            </w:r>
          </w:p>
        </w:tc>
      </w:tr>
    </w:tbl>
    <w:p w14:paraId="34FD25AF" w14:textId="274705F1" w:rsidR="00B37352" w:rsidRDefault="00B37352" w:rsidP="008A010B">
      <w:pPr>
        <w:pStyle w:val="BodyText"/>
      </w:pPr>
      <w:bookmarkStart w:id="136" w:name="_Toc522874423"/>
      <w:bookmarkStart w:id="137" w:name="_Ref528066997"/>
      <w:bookmarkStart w:id="138" w:name="_Ref534894427"/>
      <w:bookmarkStart w:id="139" w:name="_Toc952916"/>
    </w:p>
    <w:p w14:paraId="6ABBA732" w14:textId="7F2638B1" w:rsidR="008A010B" w:rsidRDefault="00E83F4A" w:rsidP="008A010B">
      <w:pPr>
        <w:pStyle w:val="BodyText"/>
      </w:pPr>
      <w:r w:rsidRPr="00826A6B">
        <w:t>The</w:t>
      </w:r>
      <w:r w:rsidR="008A010B" w:rsidRPr="00826A6B">
        <w:t xml:space="preserve"> Department of Corrections accepted recommendations 4a, 4b, 4c, 4d, 4e and 4f.</w:t>
      </w:r>
      <w:r w:rsidR="008A010B" w:rsidRPr="00826A6B">
        <w:rPr>
          <w:rStyle w:val="FootnoteReference"/>
        </w:rPr>
        <w:footnoteReference w:id="28"/>
      </w:r>
    </w:p>
    <w:p w14:paraId="5C9E85EC" w14:textId="77777777" w:rsidR="00B37352" w:rsidRDefault="00B37352">
      <w:pPr>
        <w:spacing w:after="200" w:line="276" w:lineRule="auto"/>
        <w:rPr>
          <w:rFonts w:eastAsiaTheme="majorEastAsia" w:cstheme="majorBidi"/>
          <w:bCs/>
          <w:color w:val="9561CC"/>
          <w:sz w:val="38"/>
          <w:szCs w:val="28"/>
        </w:rPr>
      </w:pPr>
      <w:r>
        <w:br w:type="page"/>
      </w:r>
    </w:p>
    <w:p w14:paraId="52AB8B6E" w14:textId="6E9B732D" w:rsidR="00A256B4" w:rsidRPr="00274DA1" w:rsidRDefault="00A256B4" w:rsidP="00A256B4">
      <w:pPr>
        <w:pStyle w:val="Heading1"/>
      </w:pPr>
      <w:bookmarkStart w:id="140" w:name="_Toc15288556"/>
      <w:r w:rsidRPr="00274DA1">
        <w:t>Criteria 5: Protective measures</w:t>
      </w:r>
      <w:bookmarkEnd w:id="136"/>
      <w:bookmarkEnd w:id="137"/>
      <w:bookmarkEnd w:id="138"/>
      <w:bookmarkEnd w:id="139"/>
      <w:bookmarkEnd w:id="140"/>
    </w:p>
    <w:tbl>
      <w:tblPr>
        <w:tblStyle w:val="TableBox"/>
        <w:tblW w:w="5000" w:type="pct"/>
        <w:tblLook w:val="0620" w:firstRow="1" w:lastRow="0" w:firstColumn="0" w:lastColumn="0" w:noHBand="1" w:noVBand="1"/>
        <w:tblCaption w:val="Table for formatting purposes"/>
      </w:tblPr>
      <w:tblGrid>
        <w:gridCol w:w="9298"/>
      </w:tblGrid>
      <w:tr w:rsidR="00A256B4" w:rsidRPr="00274DA1" w14:paraId="0625F35A" w14:textId="77777777" w:rsidTr="003446D6">
        <w:trPr>
          <w:cantSplit/>
        </w:trPr>
        <w:tc>
          <w:tcPr>
            <w:tcW w:w="5000" w:type="pct"/>
          </w:tcPr>
          <w:p w14:paraId="1A10E37D" w14:textId="77777777" w:rsidR="00A256B4" w:rsidRPr="00A256B4" w:rsidRDefault="00A256B4" w:rsidP="00A256B4">
            <w:pPr>
              <w:pStyle w:val="Boxlargetext"/>
              <w:rPr>
                <w:b/>
              </w:rPr>
            </w:pPr>
            <w:r w:rsidRPr="00A256B4">
              <w:rPr>
                <w:b/>
              </w:rPr>
              <w:t>Expected outcomes – protective measures</w:t>
            </w:r>
          </w:p>
          <w:p w14:paraId="14F3F4CD" w14:textId="77777777" w:rsidR="00A256B4" w:rsidRPr="00274DA1" w:rsidRDefault="00A256B4" w:rsidP="003446D6">
            <w:pPr>
              <w:pStyle w:val="Boxsmalltext"/>
            </w:pPr>
            <w:r w:rsidRPr="00274DA1">
              <w:t xml:space="preserve">The Prison performs the duties both to protect the public by detaining prisoners in custody and to respect the individual circumstances of each prisoner by maintaining order effectively, with courtesy and humanity. Prisoners are encouraged to take responsibility for themselves, their environment and their future. Their rights to statutory protections and complaints processes are respected. </w:t>
            </w:r>
          </w:p>
          <w:p w14:paraId="6E030D66" w14:textId="77777777" w:rsidR="00A256B4" w:rsidRPr="00274DA1" w:rsidRDefault="00A256B4" w:rsidP="003446D6">
            <w:pPr>
              <w:pStyle w:val="Boxsmalltext"/>
            </w:pPr>
            <w:r w:rsidRPr="00274DA1">
              <w:t>The Prison takes appropriate action in response to the findings and recommendations of monitoring, inspectorial, audit or judicial authorities that have reported on the performance of the Prison.</w:t>
            </w:r>
          </w:p>
        </w:tc>
      </w:tr>
    </w:tbl>
    <w:p w14:paraId="79D8BC73" w14:textId="77777777" w:rsidR="00A256B4" w:rsidRPr="00274DA1" w:rsidRDefault="00A256B4" w:rsidP="00A256B4">
      <w:pPr>
        <w:pStyle w:val="Heading2"/>
      </w:pPr>
      <w:bookmarkStart w:id="141" w:name="_Toc522874424"/>
      <w:bookmarkStart w:id="142" w:name="_Toc952917"/>
      <w:bookmarkStart w:id="143" w:name="_Toc15288557"/>
      <w:r w:rsidRPr="00274DA1">
        <w:t>Assessment</w:t>
      </w:r>
      <w:bookmarkEnd w:id="141"/>
      <w:bookmarkEnd w:id="142"/>
      <w:bookmarkEnd w:id="143"/>
    </w:p>
    <w:p w14:paraId="0AC27EB1" w14:textId="12098871" w:rsidR="004A5864" w:rsidRDefault="004A5864" w:rsidP="00A256B4">
      <w:pPr>
        <w:pStyle w:val="Heading3"/>
      </w:pPr>
      <w:bookmarkStart w:id="144" w:name="_Toc15288558"/>
      <w:bookmarkStart w:id="145" w:name="_Toc952918"/>
      <w:r>
        <w:t xml:space="preserve">Remand </w:t>
      </w:r>
      <w:r w:rsidR="00AA1CA5">
        <w:t>p</w:t>
      </w:r>
      <w:r>
        <w:t>risoners</w:t>
      </w:r>
      <w:bookmarkEnd w:id="144"/>
    </w:p>
    <w:p w14:paraId="628309F7" w14:textId="53EE84E0" w:rsidR="004A5864" w:rsidRPr="004A5864" w:rsidRDefault="00400873" w:rsidP="00826A6B">
      <w:pPr>
        <w:pStyle w:val="BodyText"/>
      </w:pPr>
      <w:r>
        <w:t xml:space="preserve">Remand </w:t>
      </w:r>
      <w:r w:rsidR="004A5864" w:rsidRPr="004A5864">
        <w:t>accused prisoners are generally required to be separated from remand convicted and sentenced prisoners. This separation is mandated in the Corrections Regulations (Regulation 186), and is also a requirement under Rule 11 of the Nelson Mandela Rules. This is a protective measure to ensure that those who have not been found guilty of an offence are protected from those who have. Remand prisoners are not classified, and</w:t>
      </w:r>
      <w:r w:rsidR="00717BC6">
        <w:t xml:space="preserve"> by default are managed as high </w:t>
      </w:r>
      <w:r w:rsidR="004A5864" w:rsidRPr="004A5864">
        <w:t xml:space="preserve">security prisoners, which </w:t>
      </w:r>
      <w:r w:rsidR="00A855DB">
        <w:t xml:space="preserve">limits </w:t>
      </w:r>
      <w:r w:rsidR="00425FC8">
        <w:t>opportunities</w:t>
      </w:r>
      <w:r w:rsidR="004A5864" w:rsidRPr="004A5864">
        <w:t xml:space="preserve"> to participate in </w:t>
      </w:r>
      <w:r w:rsidR="00A855DB">
        <w:t>activities.</w:t>
      </w:r>
      <w:r w:rsidR="004A5864" w:rsidRPr="004A5864">
        <w:t xml:space="preserve"> </w:t>
      </w:r>
    </w:p>
    <w:p w14:paraId="33668C40" w14:textId="35EEE582" w:rsidR="004A5864" w:rsidRPr="004A5864" w:rsidRDefault="009945C5" w:rsidP="00826A6B">
      <w:pPr>
        <w:pStyle w:val="BodyText"/>
      </w:pPr>
      <w:r>
        <w:t>On the first day o</w:t>
      </w:r>
      <w:r w:rsidR="004A5864">
        <w:t xml:space="preserve">f </w:t>
      </w:r>
      <w:r w:rsidR="00936E68">
        <w:t xml:space="preserve">the </w:t>
      </w:r>
      <w:r w:rsidR="004A5864">
        <w:t>inspection,</w:t>
      </w:r>
      <w:r>
        <w:t xml:space="preserve"> there were </w:t>
      </w:r>
      <w:r w:rsidR="00733183">
        <w:t>138 remand prisoners (22 percent of the prison population)</w:t>
      </w:r>
      <w:r w:rsidR="008D32ED">
        <w:t>,</w:t>
      </w:r>
      <w:r w:rsidR="00733183">
        <w:t xml:space="preserve"> of whom </w:t>
      </w:r>
      <w:r>
        <w:t>97</w:t>
      </w:r>
      <w:r w:rsidR="00733183">
        <w:t xml:space="preserve"> were </w:t>
      </w:r>
      <w:r w:rsidR="004A5864" w:rsidRPr="004A59F4">
        <w:t>remand</w:t>
      </w:r>
      <w:r w:rsidR="004A59F4" w:rsidRPr="004A59F4">
        <w:t xml:space="preserve"> </w:t>
      </w:r>
      <w:r w:rsidR="004A5864" w:rsidRPr="004A59F4">
        <w:t>accused</w:t>
      </w:r>
      <w:r w:rsidR="004A5864">
        <w:t xml:space="preserve"> prisoners (</w:t>
      </w:r>
      <w:r>
        <w:t xml:space="preserve">15 </w:t>
      </w:r>
      <w:r w:rsidR="004A5864">
        <w:t xml:space="preserve">percent of the </w:t>
      </w:r>
      <w:r w:rsidR="00AA1CA5">
        <w:t>P</w:t>
      </w:r>
      <w:r w:rsidR="004A5864">
        <w:t>rison population)</w:t>
      </w:r>
      <w:r w:rsidR="004823CE">
        <w:t xml:space="preserve"> </w:t>
      </w:r>
      <w:r w:rsidR="008D32ED">
        <w:t>primarily located</w:t>
      </w:r>
      <w:r w:rsidR="004823CE">
        <w:t xml:space="preserve"> in K</w:t>
      </w:r>
      <w:r w:rsidR="00AA1CA5">
        <w:t>a</w:t>
      </w:r>
      <w:r w:rsidR="00AB1A2A">
        <w:t>a</w:t>
      </w:r>
      <w:r w:rsidR="004823CE">
        <w:t xml:space="preserve">hu </w:t>
      </w:r>
      <w:r w:rsidR="00425FC8">
        <w:t>Unit</w:t>
      </w:r>
      <w:r w:rsidR="00733183">
        <w:t xml:space="preserve">. </w:t>
      </w:r>
      <w:r w:rsidR="004A59F4">
        <w:t xml:space="preserve">About a quarter of remand accused </w:t>
      </w:r>
      <w:r w:rsidR="00400873">
        <w:t>prisoners were experiencing prison for the first time</w:t>
      </w:r>
      <w:r w:rsidR="0054092E">
        <w:t>.</w:t>
      </w:r>
    </w:p>
    <w:p w14:paraId="6F96B32F" w14:textId="77777777" w:rsidR="00B37352" w:rsidRDefault="00733183" w:rsidP="00826A6B">
      <w:pPr>
        <w:pStyle w:val="BodyText"/>
      </w:pPr>
      <w:r w:rsidRPr="004A59F4">
        <w:t>Remand</w:t>
      </w:r>
      <w:r w:rsidR="004A59F4" w:rsidRPr="004A59F4">
        <w:t xml:space="preserve"> </w:t>
      </w:r>
      <w:r w:rsidRPr="004A59F4">
        <w:t>accused</w:t>
      </w:r>
      <w:r w:rsidRPr="00733183">
        <w:t xml:space="preserve"> prisoners were locked for prolonged periods. </w:t>
      </w:r>
      <w:r w:rsidR="008D32ED">
        <w:t>During</w:t>
      </w:r>
      <w:r w:rsidR="00400873">
        <w:t xml:space="preserve"> the course of</w:t>
      </w:r>
      <w:r w:rsidRPr="00733183">
        <w:t xml:space="preserve"> the inspection</w:t>
      </w:r>
      <w:r w:rsidR="008D32ED">
        <w:t>,</w:t>
      </w:r>
      <w:r w:rsidRPr="00733183">
        <w:t xml:space="preserve"> </w:t>
      </w:r>
      <w:r w:rsidR="003B6ECD">
        <w:t>my Inspectors</w:t>
      </w:r>
      <w:r w:rsidRPr="00733183">
        <w:t xml:space="preserve"> noted that remand prisoners were locked for up to 21 hours per day. </w:t>
      </w:r>
    </w:p>
    <w:p w14:paraId="3D5F1EE0" w14:textId="6D0B8FC0" w:rsidR="00B37352" w:rsidRPr="004A5864" w:rsidRDefault="00B37352" w:rsidP="00826A6B">
      <w:pPr>
        <w:pStyle w:val="BodyText"/>
      </w:pPr>
      <w:r w:rsidRPr="004A5864">
        <w:t xml:space="preserve">In 2013, the </w:t>
      </w:r>
      <w:r>
        <w:t>Unit</w:t>
      </w:r>
      <w:r w:rsidRPr="004A5864">
        <w:t xml:space="preserve">ed Nations Subcommittee for the Prevention of Torture visited several New Zealand Prisons, and stated that limited time out of cells and the limited range and provision of constructive activities were issues for remand prisoners that should be addressed. </w:t>
      </w:r>
    </w:p>
    <w:p w14:paraId="001F4E11" w14:textId="02DAC3CB" w:rsidR="00733183" w:rsidRDefault="00733183" w:rsidP="00826A6B">
      <w:pPr>
        <w:pStyle w:val="BodyText"/>
      </w:pPr>
      <w:r w:rsidRPr="00733183">
        <w:t xml:space="preserve">With </w:t>
      </w:r>
      <w:r>
        <w:t xml:space="preserve">very few </w:t>
      </w:r>
      <w:r w:rsidRPr="00733183">
        <w:t>exception</w:t>
      </w:r>
      <w:r>
        <w:t xml:space="preserve">s, </w:t>
      </w:r>
      <w:r w:rsidRPr="00733183">
        <w:t xml:space="preserve">remand accused prisoners were double-bunked in cells originally designed for </w:t>
      </w:r>
      <w:r>
        <w:t>single occupancy.</w:t>
      </w:r>
      <w:r w:rsidRPr="00733183">
        <w:t xml:space="preserve"> </w:t>
      </w:r>
    </w:p>
    <w:p w14:paraId="4C029B58" w14:textId="7F1AABE0" w:rsidR="00077F76" w:rsidRPr="00733183" w:rsidRDefault="00077F76" w:rsidP="00826A6B">
      <w:pPr>
        <w:pStyle w:val="BodyText"/>
      </w:pPr>
      <w:r>
        <w:t xml:space="preserve">To ensure prisoner safety and separation of categories, </w:t>
      </w:r>
      <w:r w:rsidR="007D2023">
        <w:t>a number of</w:t>
      </w:r>
      <w:r>
        <w:t xml:space="preserve"> </w:t>
      </w:r>
      <w:r w:rsidRPr="00733183">
        <w:t xml:space="preserve">different regimes were </w:t>
      </w:r>
      <w:r w:rsidR="00E420F4">
        <w:t>operated</w:t>
      </w:r>
      <w:r>
        <w:t>;</w:t>
      </w:r>
      <w:r w:rsidRPr="00733183">
        <w:t xml:space="preserve"> staff managed the </w:t>
      </w:r>
      <w:r>
        <w:t>r</w:t>
      </w:r>
      <w:r w:rsidR="00401A9D">
        <w:t>outines</w:t>
      </w:r>
      <w:r w:rsidRPr="00733183">
        <w:t xml:space="preserve"> </w:t>
      </w:r>
      <w:r w:rsidR="00401A9D">
        <w:t>effectively</w:t>
      </w:r>
      <w:r>
        <w:t xml:space="preserve"> </w:t>
      </w:r>
      <w:r w:rsidRPr="00733183">
        <w:t xml:space="preserve">but </w:t>
      </w:r>
      <w:r>
        <w:t>recognised</w:t>
      </w:r>
      <w:r w:rsidRPr="00733183">
        <w:t xml:space="preserve"> that overcrowding and </w:t>
      </w:r>
      <w:r>
        <w:t xml:space="preserve">limited </w:t>
      </w:r>
      <w:r w:rsidRPr="00733183">
        <w:t xml:space="preserve">periods of unlock </w:t>
      </w:r>
      <w:r>
        <w:t xml:space="preserve">were </w:t>
      </w:r>
      <w:r w:rsidR="00401A9D">
        <w:t>unwelcome</w:t>
      </w:r>
      <w:r>
        <w:t xml:space="preserve"> consequence</w:t>
      </w:r>
      <w:r w:rsidR="00401A9D">
        <w:t>s</w:t>
      </w:r>
      <w:r w:rsidRPr="00733183">
        <w:t>.</w:t>
      </w:r>
      <w:r w:rsidR="00401A9D">
        <w:t xml:space="preserve"> </w:t>
      </w:r>
    </w:p>
    <w:p w14:paraId="1B0E6F84" w14:textId="60CBD86E" w:rsidR="00733183" w:rsidRPr="00733183" w:rsidRDefault="00733183" w:rsidP="00826A6B">
      <w:pPr>
        <w:pStyle w:val="BodyText"/>
      </w:pPr>
      <w:r w:rsidRPr="00733183">
        <w:t xml:space="preserve">A basic yard-to-cell regime was operating for all those on remand. On at least one occasion, Inspectors noted that </w:t>
      </w:r>
      <w:r w:rsidR="004924A4">
        <w:t>exercise yards were crowded, which contributed to increased tension and frustrations</w:t>
      </w:r>
      <w:r w:rsidR="00BB3B84">
        <w:t xml:space="preserve">. </w:t>
      </w:r>
    </w:p>
    <w:p w14:paraId="3D11C172" w14:textId="4A9F1CB2" w:rsidR="00765273" w:rsidRDefault="001A3249" w:rsidP="00826A6B">
      <w:pPr>
        <w:pStyle w:val="BodyText"/>
      </w:pPr>
      <w:r>
        <w:t xml:space="preserve">Prisoners said there was nothing for them to do and little or no </w:t>
      </w:r>
      <w:r w:rsidR="00425FC8">
        <w:t>opportunity</w:t>
      </w:r>
      <w:r>
        <w:t xml:space="preserve"> to</w:t>
      </w:r>
      <w:r w:rsidR="00765273">
        <w:t xml:space="preserve"> use their time constructively:</w:t>
      </w:r>
    </w:p>
    <w:p w14:paraId="00995672" w14:textId="47E1D0BD" w:rsidR="001A3249" w:rsidRDefault="001A3249" w:rsidP="00765273">
      <w:pPr>
        <w:pStyle w:val="Quotationseparateparagraph"/>
      </w:pPr>
      <w:r>
        <w:t>‘</w:t>
      </w:r>
      <w:r w:rsidRPr="001A3249">
        <w:t>There are no programmes/courses for people on remand that want to change and get help for offending</w:t>
      </w:r>
      <w:r w:rsidR="00E420F4">
        <w:t xml:space="preserve">, </w:t>
      </w:r>
      <w:r w:rsidRPr="001A3249">
        <w:t>it also looks bad for the Judge when going for sentencing</w:t>
      </w:r>
      <w:r w:rsidR="00765273">
        <w:t>.</w:t>
      </w:r>
      <w:r>
        <w:t>’</w:t>
      </w:r>
    </w:p>
    <w:p w14:paraId="15960817" w14:textId="15799236" w:rsidR="001A3249" w:rsidRDefault="001A3249" w:rsidP="00765273">
      <w:pPr>
        <w:pStyle w:val="Quotationseparateparagraph"/>
      </w:pPr>
      <w:r>
        <w:t>‘</w:t>
      </w:r>
      <w:r w:rsidRPr="001A3249">
        <w:t>I really wanted to get help in here and can’t do it all on my own. No support</w:t>
      </w:r>
      <w:r w:rsidR="00765273">
        <w:t>.</w:t>
      </w:r>
      <w:r>
        <w:t>’</w:t>
      </w:r>
    </w:p>
    <w:p w14:paraId="37C1286F" w14:textId="4F662C41" w:rsidR="001A3249" w:rsidRDefault="001A3249" w:rsidP="00765273">
      <w:pPr>
        <w:pStyle w:val="Quotationseparateparagraph"/>
      </w:pPr>
      <w:r w:rsidRPr="001A3249">
        <w:t>‘</w:t>
      </w:r>
      <w:r>
        <w:t>[</w:t>
      </w:r>
      <w:r w:rsidRPr="001A3249">
        <w:t>There] should be courses for people who want to change and learn life skills to be able to access them on remand</w:t>
      </w:r>
      <w:r w:rsidR="00765273">
        <w:t>.</w:t>
      </w:r>
      <w:r>
        <w:t>’</w:t>
      </w:r>
      <w:r w:rsidRPr="001A3249">
        <w:t xml:space="preserve"> </w:t>
      </w:r>
    </w:p>
    <w:p w14:paraId="0838F3A5" w14:textId="30C18DEA" w:rsidR="001A3249" w:rsidRDefault="001A3249" w:rsidP="00765273">
      <w:pPr>
        <w:pStyle w:val="Quotationseparateparagraph"/>
      </w:pPr>
      <w:r w:rsidRPr="001A3249">
        <w:t xml:space="preserve">‘[I] wanted to move forward and do courses, tried hard to get on some but answer </w:t>
      </w:r>
      <w:r w:rsidR="00535986">
        <w:t xml:space="preserve">is </w:t>
      </w:r>
      <w:r w:rsidRPr="001A3249">
        <w:t xml:space="preserve">always </w:t>
      </w:r>
      <w:r w:rsidR="00673CA0">
        <w:t>“</w:t>
      </w:r>
      <w:r w:rsidRPr="001A3249">
        <w:t>wait until you are sentenced</w:t>
      </w:r>
      <w:r w:rsidR="00765273">
        <w:t>.</w:t>
      </w:r>
      <w:r w:rsidR="00673CA0">
        <w:t>”</w:t>
      </w:r>
      <w:r w:rsidR="00882A7E">
        <w:t>’</w:t>
      </w:r>
    </w:p>
    <w:p w14:paraId="278A9AC0" w14:textId="77777777" w:rsidR="00A256B4" w:rsidRPr="00274DA1" w:rsidRDefault="00A256B4" w:rsidP="00A256B4">
      <w:pPr>
        <w:pStyle w:val="Heading3"/>
      </w:pPr>
      <w:bookmarkStart w:id="146" w:name="_Toc952920"/>
      <w:bookmarkStart w:id="147" w:name="_Toc15288559"/>
      <w:bookmarkEnd w:id="145"/>
      <w:r w:rsidRPr="00274DA1">
        <w:t>Complaints</w:t>
      </w:r>
      <w:bookmarkEnd w:id="146"/>
      <w:bookmarkEnd w:id="147"/>
    </w:p>
    <w:p w14:paraId="0B5F8B26" w14:textId="4E6F1196" w:rsidR="00A256B4" w:rsidRDefault="00A256B4" w:rsidP="00A256B4">
      <w:pPr>
        <w:pStyle w:val="BodyText"/>
      </w:pPr>
      <w:r w:rsidRPr="00274DA1">
        <w:t xml:space="preserve">Under sections 152 and 153 of the Act, the Department of Corrections complaints system must ensure that complaints are investigated in a fair, effective and timely manner. Information explaining the complaints investigation process, how prisoners obtain forms for requesting interviews or make formal complaints, and their right to request assistance from an Inspector of Corrections or an Ombudsman must be prominently displayed in each prison </w:t>
      </w:r>
      <w:r w:rsidR="0054092E">
        <w:t>u</w:t>
      </w:r>
      <w:r w:rsidR="00425FC8">
        <w:t>nit</w:t>
      </w:r>
      <w:r w:rsidRPr="00274DA1">
        <w:t xml:space="preserve">. </w:t>
      </w:r>
      <w:r w:rsidR="003B6ECD" w:rsidRPr="00274DA1">
        <w:t>In addition</w:t>
      </w:r>
      <w:r w:rsidRPr="00274DA1">
        <w:t xml:space="preserve">, under section 154, the </w:t>
      </w:r>
      <w:r w:rsidR="00425FC8">
        <w:t>opportunity</w:t>
      </w:r>
      <w:r w:rsidRPr="00274DA1">
        <w:t xml:space="preserve"> to obtain assistance to make complaints, and assistance for persons who have difficulties with verbal or written communication, must be available. </w:t>
      </w:r>
    </w:p>
    <w:p w14:paraId="6B69EAA6" w14:textId="79379DA3" w:rsidR="00400873" w:rsidRDefault="00400873" w:rsidP="00400873">
      <w:pPr>
        <w:pStyle w:val="BodyText"/>
      </w:pPr>
      <w:r>
        <w:t xml:space="preserve">Inspectors had </w:t>
      </w:r>
      <w:r w:rsidR="00326D36">
        <w:t>numerous</w:t>
      </w:r>
      <w:r>
        <w:t xml:space="preserve"> d</w:t>
      </w:r>
      <w:r w:rsidRPr="000C51D5">
        <w:t xml:space="preserve">iscussions with prisoners, individually and in </w:t>
      </w:r>
      <w:r w:rsidR="0054092E">
        <w:t>focus</w:t>
      </w:r>
      <w:r w:rsidRPr="000C51D5">
        <w:t xml:space="preserve"> groups</w:t>
      </w:r>
      <w:r>
        <w:t xml:space="preserve">, and most expressed a lack of confidence in the complaints procedure. </w:t>
      </w:r>
      <w:r w:rsidR="0070187B">
        <w:t>Forty-five</w:t>
      </w:r>
      <w:r w:rsidR="007D2023">
        <w:t xml:space="preserve"> percent of survey respondents reported that they </w:t>
      </w:r>
      <w:r>
        <w:t xml:space="preserve">had made a complaint while in the </w:t>
      </w:r>
      <w:r w:rsidR="007D2023">
        <w:t>P</w:t>
      </w:r>
      <w:r>
        <w:t xml:space="preserve">rison but only one in five thought that complaints were dealt with fairly. One in 12 prisoners had faith in the </w:t>
      </w:r>
      <w:r w:rsidR="00CA1954">
        <w:t xml:space="preserve">complaints </w:t>
      </w:r>
      <w:r>
        <w:t xml:space="preserve">system. Prisoners gave examples of complaints being ‘closed’ by staff </w:t>
      </w:r>
      <w:r w:rsidR="0027783F">
        <w:t>without the issue being</w:t>
      </w:r>
      <w:r>
        <w:t xml:space="preserve"> discussed at interview</w:t>
      </w:r>
      <w:r w:rsidR="0027783F">
        <w:t>, which is an integral part of the process</w:t>
      </w:r>
      <w:r>
        <w:t xml:space="preserve">. </w:t>
      </w:r>
      <w:r w:rsidR="003B6ECD">
        <w:t xml:space="preserve">A number of </w:t>
      </w:r>
      <w:r w:rsidR="00CA1954">
        <w:t>f</w:t>
      </w:r>
      <w:r w:rsidR="005F660D">
        <w:t>oreign national</w:t>
      </w:r>
      <w:r w:rsidR="001A3249">
        <w:t xml:space="preserve"> prisoners</w:t>
      </w:r>
      <w:r w:rsidR="005F660D">
        <w:t xml:space="preserve"> reported that</w:t>
      </w:r>
      <w:r w:rsidR="0070187B">
        <w:t>, on occasion, when asking for a complaint form from staff,</w:t>
      </w:r>
      <w:r w:rsidR="005F660D">
        <w:t xml:space="preserve"> they had been told </w:t>
      </w:r>
      <w:r w:rsidR="001A3249">
        <w:t xml:space="preserve">that </w:t>
      </w:r>
      <w:r w:rsidR="005F660D" w:rsidRPr="005F660D">
        <w:rPr>
          <w:i/>
        </w:rPr>
        <w:t>‘you have no rights’</w:t>
      </w:r>
      <w:r w:rsidR="00BB3B84">
        <w:rPr>
          <w:i/>
        </w:rPr>
        <w:t xml:space="preserve">. </w:t>
      </w:r>
    </w:p>
    <w:p w14:paraId="595BC4D6" w14:textId="6385437B" w:rsidR="005F660D" w:rsidRDefault="005F660D" w:rsidP="00400873">
      <w:pPr>
        <w:pStyle w:val="BodyText"/>
      </w:pPr>
      <w:r>
        <w:t>The most frequently occurring complaint (</w:t>
      </w:r>
      <w:r w:rsidR="0089514E">
        <w:t>67 complaints)</w:t>
      </w:r>
      <w:r>
        <w:t xml:space="preserve"> was about cell conditions, specifically high temperatures, lack of ventilation and </w:t>
      </w:r>
      <w:r w:rsidR="00A855DB">
        <w:t>access to cells when doors are locked</w:t>
      </w:r>
      <w:r>
        <w:t xml:space="preserve">. </w:t>
      </w:r>
      <w:r w:rsidR="00373B9F">
        <w:t>Prisoner welfare was the next</w:t>
      </w:r>
      <w:r>
        <w:t xml:space="preserve"> highest, followed by complaints about </w:t>
      </w:r>
      <w:r w:rsidR="00373B9F">
        <w:t>property, recreation, health and staff conduct</w:t>
      </w:r>
      <w:r w:rsidR="00BB3B84">
        <w:t xml:space="preserve">. </w:t>
      </w:r>
    </w:p>
    <w:p w14:paraId="309B1A30" w14:textId="1C20FD57" w:rsidR="00B953CD" w:rsidRDefault="00400873" w:rsidP="00400873">
      <w:pPr>
        <w:pStyle w:val="BodyText"/>
      </w:pPr>
      <w:r>
        <w:t xml:space="preserve">Inspectors reviewed the Prison’s performance in meeting the practice standards for managing complaints. In the </w:t>
      </w:r>
      <w:r w:rsidR="0089514E">
        <w:t>seven months</w:t>
      </w:r>
      <w:r>
        <w:t xml:space="preserve"> between </w:t>
      </w:r>
      <w:r w:rsidR="0089514E">
        <w:t>July 2018 and January 2019,</w:t>
      </w:r>
      <w:r>
        <w:t xml:space="preserve"> there had been </w:t>
      </w:r>
      <w:r w:rsidR="0089514E">
        <w:t>468</w:t>
      </w:r>
      <w:r>
        <w:t xml:space="preserve"> complaints entered on </w:t>
      </w:r>
      <w:r w:rsidR="0089514E">
        <w:t>IOMS</w:t>
      </w:r>
      <w:r>
        <w:t xml:space="preserve">, of which </w:t>
      </w:r>
      <w:r w:rsidR="0089514E">
        <w:t>86 (18 percent)</w:t>
      </w:r>
      <w:r w:rsidR="00B953CD">
        <w:t xml:space="preserve"> were not managed in accordance with prescribed </w:t>
      </w:r>
      <w:r w:rsidR="003E50ED">
        <w:t>timeframes</w:t>
      </w:r>
      <w:r w:rsidR="00B953CD">
        <w:t xml:space="preserve">. </w:t>
      </w:r>
    </w:p>
    <w:p w14:paraId="4948721D" w14:textId="2B962A76" w:rsidR="00A256B4" w:rsidRPr="00A256B4" w:rsidRDefault="003B73EF" w:rsidP="00A256B4">
      <w:pPr>
        <w:pStyle w:val="BodyText"/>
        <w:rPr>
          <w:b/>
        </w:rPr>
      </w:pPr>
      <w:r>
        <w:t>Not all prisoners were informed during induction about their right to make a complaint and the process for doing so</w:t>
      </w:r>
      <w:r w:rsidR="00BB3B84">
        <w:t xml:space="preserve">. </w:t>
      </w:r>
    </w:p>
    <w:p w14:paraId="7F39F0EE" w14:textId="537D936D" w:rsidR="009A59EB" w:rsidRDefault="00C75B86" w:rsidP="009A59EB">
      <w:pPr>
        <w:pStyle w:val="Heading3"/>
      </w:pPr>
      <w:bookmarkStart w:id="148" w:name="_Toc15288560"/>
      <w:r>
        <w:t xml:space="preserve">Kiosks, mail and </w:t>
      </w:r>
      <w:r w:rsidR="002A4DE9">
        <w:t>tele</w:t>
      </w:r>
      <w:r>
        <w:t>phones</w:t>
      </w:r>
      <w:bookmarkEnd w:id="148"/>
    </w:p>
    <w:p w14:paraId="46CCB4FF" w14:textId="127F5275" w:rsidR="00C75B86" w:rsidRPr="00BD659B" w:rsidRDefault="00C75B86" w:rsidP="00826A6B">
      <w:pPr>
        <w:pStyle w:val="BodyText"/>
      </w:pPr>
      <w:r w:rsidRPr="00BD659B">
        <w:t xml:space="preserve">Prisoner </w:t>
      </w:r>
      <w:r>
        <w:t>information kiosks</w:t>
      </w:r>
      <w:r w:rsidRPr="00BD659B">
        <w:t xml:space="preserve"> </w:t>
      </w:r>
      <w:r>
        <w:t>were</w:t>
      </w:r>
      <w:r w:rsidRPr="00BD659B">
        <w:t xml:space="preserve"> rolled out nationally </w:t>
      </w:r>
      <w:r>
        <w:t>to</w:t>
      </w:r>
      <w:r w:rsidRPr="00BD659B">
        <w:t xml:space="preserve"> all prisons</w:t>
      </w:r>
      <w:r>
        <w:t xml:space="preserve"> in 2017</w:t>
      </w:r>
      <w:r w:rsidRPr="00BD659B">
        <w:t xml:space="preserve">. The </w:t>
      </w:r>
      <w:r>
        <w:t>kiosks</w:t>
      </w:r>
      <w:r w:rsidRPr="00BD659B">
        <w:t xml:space="preserve"> enable prisoners to</w:t>
      </w:r>
      <w:r>
        <w:t xml:space="preserve"> o</w:t>
      </w:r>
      <w:r w:rsidRPr="00BD659B">
        <w:t>rder canteen items</w:t>
      </w:r>
      <w:r>
        <w:t>, s</w:t>
      </w:r>
      <w:r w:rsidRPr="00BD659B">
        <w:t>ee key sentence dates</w:t>
      </w:r>
      <w:r>
        <w:t>, and r</w:t>
      </w:r>
      <w:r w:rsidRPr="00BD659B">
        <w:t>equest appointments with their P</w:t>
      </w:r>
      <w:r>
        <w:t xml:space="preserve">rincipal </w:t>
      </w:r>
      <w:r w:rsidRPr="00BD659B">
        <w:t>C</w:t>
      </w:r>
      <w:r>
        <w:t xml:space="preserve">orrections </w:t>
      </w:r>
      <w:r w:rsidRPr="00BD659B">
        <w:t>O</w:t>
      </w:r>
      <w:r>
        <w:t>fficer</w:t>
      </w:r>
      <w:r w:rsidRPr="00BD659B">
        <w:t xml:space="preserve"> and </w:t>
      </w:r>
      <w:r>
        <w:t>C</w:t>
      </w:r>
      <w:r w:rsidRPr="00BD659B">
        <w:t xml:space="preserve">ase </w:t>
      </w:r>
      <w:r>
        <w:t>M</w:t>
      </w:r>
      <w:r w:rsidRPr="00BD659B">
        <w:t>anager.</w:t>
      </w:r>
    </w:p>
    <w:p w14:paraId="364881AA" w14:textId="5BC52F32" w:rsidR="00C75B86" w:rsidRPr="002C6349" w:rsidRDefault="00C75B86" w:rsidP="00826A6B">
      <w:pPr>
        <w:pStyle w:val="BodyText"/>
      </w:pPr>
      <w:r>
        <w:t>K</w:t>
      </w:r>
      <w:r w:rsidRPr="002C6349">
        <w:t>iosks were positioned throughout the accommodation areas with the exception of the ISU. Not all were operational and prisoners advised</w:t>
      </w:r>
      <w:r>
        <w:t xml:space="preserve"> my</w:t>
      </w:r>
      <w:r w:rsidRPr="002C6349">
        <w:t xml:space="preserve"> </w:t>
      </w:r>
      <w:r>
        <w:t>I</w:t>
      </w:r>
      <w:r w:rsidRPr="002C6349">
        <w:t xml:space="preserve">nspectors that they had to be reset frequently by staff. Prisoners reported that they generally sought advice from other prisoners on how to use the </w:t>
      </w:r>
      <w:r>
        <w:t>k</w:t>
      </w:r>
      <w:r w:rsidRPr="002C6349">
        <w:t xml:space="preserve">iosks, although they were briefed by staff as part of the </w:t>
      </w:r>
      <w:r w:rsidR="00425FC8">
        <w:t>Unit</w:t>
      </w:r>
      <w:r w:rsidRPr="002C6349">
        <w:t xml:space="preserve"> induction process. Bo</w:t>
      </w:r>
      <w:r>
        <w:t>th prisoners and staff advised my I</w:t>
      </w:r>
      <w:r w:rsidRPr="002C6349">
        <w:t xml:space="preserve">nspectors that some prisoners could not access the </w:t>
      </w:r>
      <w:r w:rsidR="001C7F09">
        <w:t>k</w:t>
      </w:r>
      <w:r w:rsidR="001C7F09" w:rsidRPr="002C6349">
        <w:t>iosk,</w:t>
      </w:r>
      <w:r w:rsidRPr="002C6349">
        <w:t xml:space="preserve"> as their fingerprints </w:t>
      </w:r>
      <w:r>
        <w:t xml:space="preserve">were not registered at the time of their </w:t>
      </w:r>
      <w:r w:rsidR="00770F10">
        <w:t>admission in</w:t>
      </w:r>
      <w:r>
        <w:t>to the Prison</w:t>
      </w:r>
      <w:r w:rsidRPr="002C6349">
        <w:t>.</w:t>
      </w:r>
    </w:p>
    <w:p w14:paraId="6B7C5DCD" w14:textId="6BEF1D26" w:rsidR="001125DA" w:rsidRDefault="009A59EB" w:rsidP="00826A6B">
      <w:pPr>
        <w:pStyle w:val="BodyText"/>
      </w:pPr>
      <w:r w:rsidRPr="00274DA1">
        <w:t>Sections 76</w:t>
      </w:r>
      <w:r w:rsidR="00EE298E">
        <w:t>(1)</w:t>
      </w:r>
      <w:r w:rsidRPr="00274DA1">
        <w:t xml:space="preserve"> of the Act provide</w:t>
      </w:r>
      <w:r w:rsidR="00EE298E">
        <w:t>s</w:t>
      </w:r>
      <w:r w:rsidRPr="00274DA1">
        <w:t xml:space="preserve"> that a prisoner may send and receive as much mail as the prisoner wishes</w:t>
      </w:r>
      <w:r w:rsidR="001125DA">
        <w:t xml:space="preserve">. The Prison Operations Manual specifies that mail should normally be distributed each working day. </w:t>
      </w:r>
    </w:p>
    <w:p w14:paraId="7D16BC0C" w14:textId="1897912C" w:rsidR="009A59EB" w:rsidRDefault="009A59EB" w:rsidP="00826A6B">
      <w:pPr>
        <w:pStyle w:val="BodyText"/>
      </w:pPr>
      <w:r>
        <w:t xml:space="preserve">Administration staff routinely processed </w:t>
      </w:r>
      <w:r w:rsidRPr="002C6349">
        <w:t xml:space="preserve">incoming mail </w:t>
      </w:r>
      <w:r>
        <w:t xml:space="preserve">Monday to Friday ready for pick up by </w:t>
      </w:r>
      <w:r w:rsidR="00425FC8">
        <w:t>Unit</w:t>
      </w:r>
      <w:r>
        <w:t xml:space="preserve"> staff.</w:t>
      </w:r>
      <w:r w:rsidRPr="002C6349">
        <w:t xml:space="preserve"> </w:t>
      </w:r>
      <w:r>
        <w:t xml:space="preserve">My </w:t>
      </w:r>
      <w:r w:rsidRPr="002C6349">
        <w:t xml:space="preserve">Inspectors saw incoming mail sitting in the </w:t>
      </w:r>
      <w:r w:rsidR="001C7F09" w:rsidRPr="002C6349">
        <w:t>guardroom</w:t>
      </w:r>
      <w:r w:rsidRPr="002C6349">
        <w:t xml:space="preserve"> </w:t>
      </w:r>
      <w:r>
        <w:t>in K</w:t>
      </w:r>
      <w:r w:rsidR="00AB1A2A">
        <w:t>a</w:t>
      </w:r>
      <w:r w:rsidR="00770F10">
        <w:t>a</w:t>
      </w:r>
      <w:r w:rsidRPr="002C6349">
        <w:t xml:space="preserve">hu </w:t>
      </w:r>
      <w:r w:rsidR="00425FC8">
        <w:t>Unit</w:t>
      </w:r>
      <w:r>
        <w:t xml:space="preserve"> </w:t>
      </w:r>
      <w:r w:rsidRPr="002C6349">
        <w:t xml:space="preserve">from the </w:t>
      </w:r>
      <w:r>
        <w:t xml:space="preserve">previous </w:t>
      </w:r>
      <w:r w:rsidRPr="002C6349">
        <w:t xml:space="preserve">day. Inspectors were advised by staff in </w:t>
      </w:r>
      <w:r>
        <w:t>P</w:t>
      </w:r>
      <w:r w:rsidR="00770F10">
        <w:t>uu</w:t>
      </w:r>
      <w:r>
        <w:t xml:space="preserve">keko </w:t>
      </w:r>
      <w:r w:rsidR="00425FC8">
        <w:t>Unit</w:t>
      </w:r>
      <w:r>
        <w:t xml:space="preserve"> </w:t>
      </w:r>
      <w:r w:rsidRPr="002C6349">
        <w:t>that mail c</w:t>
      </w:r>
      <w:r>
        <w:t>ould</w:t>
      </w:r>
      <w:r w:rsidRPr="002C6349">
        <w:t xml:space="preserve"> sit for </w:t>
      </w:r>
      <w:r w:rsidR="00770F10">
        <w:t>several</w:t>
      </w:r>
      <w:r w:rsidRPr="002C6349">
        <w:t xml:space="preserve"> days before being distributed or processed to be sent out. </w:t>
      </w:r>
    </w:p>
    <w:p w14:paraId="3E3B2688" w14:textId="36F6A672" w:rsidR="001125DA" w:rsidRDefault="001125DA" w:rsidP="00826A6B">
      <w:pPr>
        <w:pStyle w:val="BodyText"/>
      </w:pPr>
      <w:bookmarkStart w:id="149" w:name="_Toc952922"/>
      <w:r>
        <w:t>Sixty-fi</w:t>
      </w:r>
      <w:r w:rsidR="009E2505">
        <w:t>ve percent of survey respondent</w:t>
      </w:r>
      <w:r>
        <w:t>s reported having problems sending or receiving mail.</w:t>
      </w:r>
    </w:p>
    <w:p w14:paraId="5AA87C1C" w14:textId="4CC68AB2" w:rsidR="001125DA" w:rsidRDefault="001125DA" w:rsidP="00826A6B">
      <w:pPr>
        <w:pStyle w:val="BodyText"/>
      </w:pPr>
      <w:r>
        <w:t>While t</w:t>
      </w:r>
      <w:r w:rsidR="002C6349" w:rsidRPr="002C6349">
        <w:rPr>
          <w:rFonts w:eastAsia="Calibri" w:cs="Times New Roman"/>
        </w:rPr>
        <w:t xml:space="preserve">he approvals process for </w:t>
      </w:r>
      <w:r w:rsidRPr="002C6349">
        <w:rPr>
          <w:rFonts w:eastAsia="Calibri" w:cs="Times New Roman"/>
        </w:rPr>
        <w:t>telephone</w:t>
      </w:r>
      <w:r w:rsidR="002C6349" w:rsidRPr="002C6349">
        <w:rPr>
          <w:rFonts w:eastAsia="Calibri" w:cs="Times New Roman"/>
        </w:rPr>
        <w:t xml:space="preserve"> numbers was operating effectively</w:t>
      </w:r>
      <w:r>
        <w:rPr>
          <w:rFonts w:eastAsia="Calibri" w:cs="Times New Roman"/>
        </w:rPr>
        <w:t>, Inspectors noted t</w:t>
      </w:r>
      <w:r w:rsidR="002C6349" w:rsidRPr="002C6349">
        <w:t xml:space="preserve">here were issues around </w:t>
      </w:r>
      <w:r w:rsidR="00717BC6">
        <w:t>prisoners’</w:t>
      </w:r>
      <w:r>
        <w:t xml:space="preserve"> </w:t>
      </w:r>
      <w:r w:rsidR="002C6349" w:rsidRPr="002C6349">
        <w:t xml:space="preserve">access to telephones at peak </w:t>
      </w:r>
      <w:r>
        <w:t>times; particularly when</w:t>
      </w:r>
      <w:r w:rsidR="002C6349" w:rsidRPr="002C6349">
        <w:t xml:space="preserve"> prisoners returned from work and other activities</w:t>
      </w:r>
      <w:r>
        <w:t>.</w:t>
      </w:r>
    </w:p>
    <w:p w14:paraId="2013EEE1" w14:textId="123AA4D7" w:rsidR="00535986" w:rsidRPr="00535986" w:rsidRDefault="003B5DB6" w:rsidP="00826A6B">
      <w:pPr>
        <w:pStyle w:val="BodyText"/>
      </w:pPr>
      <w:r>
        <w:t>Sixty-one</w:t>
      </w:r>
      <w:r w:rsidR="00535986" w:rsidRPr="00535986">
        <w:t xml:space="preserve"> percent of </w:t>
      </w:r>
      <w:r w:rsidR="009E5A45">
        <w:t>survey respondents</w:t>
      </w:r>
      <w:r w:rsidR="00535986" w:rsidRPr="00535986">
        <w:t xml:space="preserve"> reported problems with access to </w:t>
      </w:r>
      <w:r w:rsidR="002A4DE9">
        <w:t>tele</w:t>
      </w:r>
      <w:r w:rsidR="00535986" w:rsidRPr="00535986">
        <w:t>phones</w:t>
      </w:r>
      <w:r>
        <w:t>. In</w:t>
      </w:r>
      <w:r w:rsidRPr="00535986">
        <w:t xml:space="preserve"> Weka </w:t>
      </w:r>
      <w:r w:rsidR="00425FC8">
        <w:t>Unit</w:t>
      </w:r>
      <w:r>
        <w:t xml:space="preserve">, this increased to </w:t>
      </w:r>
      <w:r w:rsidRPr="00535986">
        <w:t xml:space="preserve">84 percent of </w:t>
      </w:r>
      <w:r w:rsidR="003E50ED">
        <w:t xml:space="preserve">all </w:t>
      </w:r>
      <w:r>
        <w:t>survey respondents.</w:t>
      </w:r>
      <w:r w:rsidR="00535986" w:rsidRPr="00535986">
        <w:t xml:space="preserve"> </w:t>
      </w:r>
    </w:p>
    <w:p w14:paraId="37BFF0A6" w14:textId="73F31BC4" w:rsidR="002C6349" w:rsidRPr="002C6349" w:rsidRDefault="00014EF5" w:rsidP="00826A6B">
      <w:pPr>
        <w:pStyle w:val="BodyText"/>
      </w:pPr>
      <w:r>
        <w:t xml:space="preserve">In the </w:t>
      </w:r>
      <w:r w:rsidR="00425FC8">
        <w:t>Unit</w:t>
      </w:r>
      <w:r>
        <w:t xml:space="preserve">s, </w:t>
      </w:r>
      <w:r w:rsidR="002A4DE9">
        <w:t>s</w:t>
      </w:r>
      <w:r w:rsidR="002C6349" w:rsidRPr="002C6349">
        <w:t xml:space="preserve">outh pods had only one </w:t>
      </w:r>
      <w:r w:rsidR="009E5A45">
        <w:t xml:space="preserve">prisoner </w:t>
      </w:r>
      <w:r w:rsidR="002A4DE9">
        <w:t>tele</w:t>
      </w:r>
      <w:r w:rsidR="002C6349" w:rsidRPr="002C6349">
        <w:t>phone</w:t>
      </w:r>
      <w:r w:rsidR="009E5A45">
        <w:t xml:space="preserve"> in the compound</w:t>
      </w:r>
      <w:r w:rsidR="002C6349" w:rsidRPr="002C6349">
        <w:t xml:space="preserve">, whereas </w:t>
      </w:r>
      <w:r w:rsidR="002A4DE9">
        <w:t>n</w:t>
      </w:r>
      <w:r w:rsidR="002C6349" w:rsidRPr="002C6349">
        <w:t>orth pods had two</w:t>
      </w:r>
      <w:r w:rsidR="009E5A45">
        <w:t xml:space="preserve">. </w:t>
      </w:r>
      <w:r w:rsidR="002C6349" w:rsidRPr="002C6349">
        <w:t xml:space="preserve">All exercise yards had </w:t>
      </w:r>
      <w:r w:rsidR="009E5A45">
        <w:t xml:space="preserve">a </w:t>
      </w:r>
      <w:r w:rsidR="002A4DE9">
        <w:t>tele</w:t>
      </w:r>
      <w:r w:rsidR="009E5A45">
        <w:t>p</w:t>
      </w:r>
      <w:r w:rsidR="002C6349" w:rsidRPr="002C6349">
        <w:t xml:space="preserve">hone. Prisoners </w:t>
      </w:r>
      <w:r w:rsidR="00B854AF">
        <w:t>i</w:t>
      </w:r>
      <w:r w:rsidR="002C6349" w:rsidRPr="002C6349">
        <w:t xml:space="preserve">n </w:t>
      </w:r>
      <w:r w:rsidR="002A4DE9">
        <w:t>s</w:t>
      </w:r>
      <w:r w:rsidR="002C6349" w:rsidRPr="002C6349">
        <w:t xml:space="preserve">outh pods advised </w:t>
      </w:r>
      <w:r w:rsidR="00D8401C">
        <w:t xml:space="preserve">my </w:t>
      </w:r>
      <w:r w:rsidR="002C6349" w:rsidRPr="002C6349">
        <w:t xml:space="preserve">Inspectors that access to the telephone in the main compound was </w:t>
      </w:r>
      <w:r w:rsidR="00B854AF" w:rsidRPr="00535986">
        <w:rPr>
          <w:i/>
        </w:rPr>
        <w:t>‘</w:t>
      </w:r>
      <w:r w:rsidR="002C6349" w:rsidRPr="00535986">
        <w:rPr>
          <w:i/>
        </w:rPr>
        <w:t>problematic</w:t>
      </w:r>
      <w:r w:rsidR="00B854AF" w:rsidRPr="00535986">
        <w:rPr>
          <w:i/>
        </w:rPr>
        <w:t>’</w:t>
      </w:r>
      <w:r w:rsidR="00535986">
        <w:t xml:space="preserve"> </w:t>
      </w:r>
      <w:r w:rsidR="00535986" w:rsidRPr="00535986">
        <w:t xml:space="preserve">and a cause of bullying. </w:t>
      </w:r>
    </w:p>
    <w:p w14:paraId="0029A5DD" w14:textId="6D56F4AD" w:rsidR="001125DA" w:rsidRPr="002C6349" w:rsidRDefault="0027783F" w:rsidP="00826A6B">
      <w:pPr>
        <w:pStyle w:val="BodyText"/>
      </w:pPr>
      <w:r>
        <w:t xml:space="preserve">I consider access to </w:t>
      </w:r>
      <w:r w:rsidR="002A4DE9">
        <w:t>tele</w:t>
      </w:r>
      <w:r>
        <w:t xml:space="preserve">phones </w:t>
      </w:r>
      <w:r w:rsidR="00E020B5">
        <w:t>is</w:t>
      </w:r>
      <w:r>
        <w:t xml:space="preserve"> essential for prisoners to maintain contact with whānau and to access</w:t>
      </w:r>
      <w:r w:rsidR="00197A23">
        <w:t xml:space="preserve"> advice</w:t>
      </w:r>
      <w:r>
        <w:t xml:space="preserve"> helplines. </w:t>
      </w:r>
    </w:p>
    <w:p w14:paraId="1C743189" w14:textId="77777777" w:rsidR="00A256B4" w:rsidRPr="00274DA1" w:rsidRDefault="00A256B4" w:rsidP="00A256B4">
      <w:pPr>
        <w:pStyle w:val="Heading3"/>
      </w:pPr>
      <w:bookmarkStart w:id="150" w:name="_Toc15288561"/>
      <w:r w:rsidRPr="00274DA1">
        <w:t>Misconducts</w:t>
      </w:r>
      <w:bookmarkEnd w:id="149"/>
      <w:bookmarkEnd w:id="150"/>
      <w:r w:rsidRPr="00274DA1">
        <w:t xml:space="preserve"> </w:t>
      </w:r>
    </w:p>
    <w:p w14:paraId="309D2372" w14:textId="7C4DFC38" w:rsidR="00A83C67" w:rsidRPr="00A83C67" w:rsidRDefault="00A83C67" w:rsidP="00826A6B">
      <w:pPr>
        <w:pStyle w:val="BodyText"/>
      </w:pPr>
      <w:r w:rsidRPr="00826A6B">
        <w:rPr>
          <w:rStyle w:val="BodyTextChar"/>
        </w:rPr>
        <w:t>My Inspectors examined the Prison’s misconduct</w:t>
      </w:r>
      <w:r w:rsidR="00DA2710" w:rsidRPr="00826A6B">
        <w:rPr>
          <w:rStyle w:val="BodyTextChar"/>
        </w:rPr>
        <w:t xml:space="preserve"> book for the period</w:t>
      </w:r>
      <w:r w:rsidRPr="00826A6B">
        <w:rPr>
          <w:rStyle w:val="BodyTextChar"/>
        </w:rPr>
        <w:t xml:space="preserve"> 1 August 2018 </w:t>
      </w:r>
      <w:r w:rsidR="00C1608D" w:rsidRPr="00826A6B">
        <w:rPr>
          <w:rStyle w:val="BodyTextChar"/>
        </w:rPr>
        <w:t>to</w:t>
      </w:r>
      <w:r w:rsidRPr="00826A6B">
        <w:rPr>
          <w:rStyle w:val="BodyTextChar"/>
        </w:rPr>
        <w:t xml:space="preserve"> 19 February 2019</w:t>
      </w:r>
      <w:r w:rsidR="00E020B5" w:rsidRPr="00826A6B">
        <w:rPr>
          <w:rStyle w:val="BodyTextChar"/>
        </w:rPr>
        <w:t xml:space="preserve">, during which </w:t>
      </w:r>
      <w:r w:rsidR="003E50ED" w:rsidRPr="00826A6B">
        <w:rPr>
          <w:rStyle w:val="BodyTextChar"/>
        </w:rPr>
        <w:t xml:space="preserve">time </w:t>
      </w:r>
      <w:r w:rsidR="00E020B5" w:rsidRPr="00826A6B">
        <w:rPr>
          <w:rStyle w:val="BodyTextChar"/>
        </w:rPr>
        <w:t>366 charges were recorded</w:t>
      </w:r>
      <w:r w:rsidRPr="00826A6B">
        <w:rPr>
          <w:rStyle w:val="BodyTextChar"/>
        </w:rPr>
        <w:t xml:space="preserve">. The most common charge (40 percent) was </w:t>
      </w:r>
      <w:r w:rsidR="00DA2710" w:rsidRPr="00826A6B">
        <w:rPr>
          <w:rStyle w:val="BodyTextChar"/>
        </w:rPr>
        <w:t>a prisoner having</w:t>
      </w:r>
      <w:r w:rsidRPr="00826A6B">
        <w:rPr>
          <w:rStyle w:val="BodyTextChar"/>
        </w:rPr>
        <w:t xml:space="preserve"> an article in their cell or in their possession without the</w:t>
      </w:r>
      <w:r w:rsidRPr="00A83C67">
        <w:t xml:space="preserve"> approval of a Corrections Officer. </w:t>
      </w:r>
      <w:r w:rsidR="00084B31">
        <w:t>E</w:t>
      </w:r>
      <w:r w:rsidR="00084B31" w:rsidRPr="00A83C67">
        <w:t>ighty-one charges were withdrawn or dismissed at or before the adjudication stage.</w:t>
      </w:r>
    </w:p>
    <w:p w14:paraId="300FAFA7" w14:textId="18C262E6" w:rsidR="00A83C67" w:rsidRPr="00A83C67" w:rsidRDefault="00A83C67" w:rsidP="00826A6B">
      <w:pPr>
        <w:pStyle w:val="BodyText"/>
      </w:pPr>
      <w:r w:rsidRPr="00A83C67">
        <w:t xml:space="preserve">My </w:t>
      </w:r>
      <w:r w:rsidR="00717BC6">
        <w:t>I</w:t>
      </w:r>
      <w:r w:rsidR="00E020B5">
        <w:t>nspectors</w:t>
      </w:r>
      <w:r w:rsidRPr="00A83C67">
        <w:t xml:space="preserve"> also examined the prison’s adjudications and appeals process concerning charges of prisoner misconduct.</w:t>
      </w:r>
      <w:r w:rsidR="00D8401C">
        <w:rPr>
          <w:rStyle w:val="FootnoteReference"/>
        </w:rPr>
        <w:footnoteReference w:id="29"/>
      </w:r>
      <w:r w:rsidRPr="00A83C67">
        <w:t xml:space="preserve"> Inspectors observed three adjudications </w:t>
      </w:r>
      <w:r w:rsidR="00E020B5">
        <w:t>during the inspection</w:t>
      </w:r>
      <w:r w:rsidRPr="00A83C67">
        <w:t xml:space="preserve">. </w:t>
      </w:r>
      <w:r w:rsidR="00B37352">
        <w:t>A</w:t>
      </w:r>
      <w:r w:rsidR="00C1608D" w:rsidRPr="00A83C67">
        <w:t>djudicat</w:t>
      </w:r>
      <w:r w:rsidR="003E50ED">
        <w:t>ions</w:t>
      </w:r>
      <w:r w:rsidR="00B37352">
        <w:t xml:space="preserve"> were heard in the Unit</w:t>
      </w:r>
      <w:r w:rsidR="00C1608D" w:rsidRPr="00A83C67">
        <w:t xml:space="preserve"> in </w:t>
      </w:r>
      <w:r w:rsidR="00B37352">
        <w:t>w</w:t>
      </w:r>
      <w:r w:rsidR="00C1608D" w:rsidRPr="00A83C67">
        <w:t xml:space="preserve">hich the prisoner was </w:t>
      </w:r>
      <w:r w:rsidR="00B37352">
        <w:t>housed.</w:t>
      </w:r>
      <w:r w:rsidRPr="00A83C67">
        <w:t xml:space="preserve"> </w:t>
      </w:r>
    </w:p>
    <w:p w14:paraId="744AC613" w14:textId="33675169" w:rsidR="00A83C67" w:rsidRPr="00A83C67" w:rsidRDefault="00A83C67" w:rsidP="00826A6B">
      <w:pPr>
        <w:pStyle w:val="BodyText"/>
      </w:pPr>
      <w:r w:rsidRPr="00A83C67">
        <w:t xml:space="preserve">Prisoners </w:t>
      </w:r>
      <w:r w:rsidR="00C1608D">
        <w:t>could</w:t>
      </w:r>
      <w:r w:rsidRPr="00A83C67">
        <w:t xml:space="preserve"> appeal the outcome of an adjudication to an independent Visiting Justice, who </w:t>
      </w:r>
      <w:r w:rsidR="00CE673A">
        <w:t>attend</w:t>
      </w:r>
      <w:r w:rsidR="00C1608D">
        <w:t>ed</w:t>
      </w:r>
      <w:r w:rsidR="00CE673A">
        <w:t xml:space="preserve"> the Prison monthly.</w:t>
      </w:r>
      <w:r w:rsidRPr="00A83C67">
        <w:t xml:space="preserve"> Eight appeals were observed during the inspection, all of which were recorded by an official from the Kaikohe District Court. </w:t>
      </w:r>
    </w:p>
    <w:p w14:paraId="739DBA5D" w14:textId="0A8D512F" w:rsidR="00A256B4" w:rsidRDefault="00C1608D" w:rsidP="00826A6B">
      <w:pPr>
        <w:pStyle w:val="BodyText"/>
      </w:pPr>
      <w:r>
        <w:t>A significant number of</w:t>
      </w:r>
      <w:r w:rsidR="00A83C67" w:rsidRPr="00A83C67">
        <w:t xml:space="preserve"> appeals were </w:t>
      </w:r>
      <w:r w:rsidR="00B32794">
        <w:t>upheld</w:t>
      </w:r>
      <w:r w:rsidR="00B32794" w:rsidRPr="00A83C67">
        <w:t xml:space="preserve"> </w:t>
      </w:r>
      <w:r w:rsidR="00A83C67" w:rsidRPr="00A83C67">
        <w:t xml:space="preserve">(50 percent) due to the hearing being out-of-time or paper work being unavailable. My team were told that the problem was a lack of rostered, trained adjudicators. In my opinion, there appears to be a lack of resource available to </w:t>
      </w:r>
      <w:r w:rsidR="00084B31">
        <w:t>ensure the</w:t>
      </w:r>
      <w:r w:rsidR="00A83C67" w:rsidRPr="00A83C67">
        <w:t xml:space="preserve"> </w:t>
      </w:r>
      <w:r w:rsidR="00084B31">
        <w:t>adjudication</w:t>
      </w:r>
      <w:r w:rsidR="00A83C67" w:rsidRPr="00A83C67">
        <w:t xml:space="preserve"> </w:t>
      </w:r>
      <w:r w:rsidR="00084B31">
        <w:t xml:space="preserve">process </w:t>
      </w:r>
      <w:r w:rsidR="00A83C67" w:rsidRPr="00A83C67">
        <w:t>operat</w:t>
      </w:r>
      <w:r w:rsidR="00084B31">
        <w:t>es</w:t>
      </w:r>
      <w:r w:rsidR="00A83C67" w:rsidRPr="00A83C67">
        <w:t xml:space="preserve"> </w:t>
      </w:r>
      <w:r w:rsidR="00084B31">
        <w:t>effectively.</w:t>
      </w:r>
      <w:r w:rsidR="00A83C67">
        <w:t xml:space="preserve"> </w:t>
      </w:r>
    </w:p>
    <w:tbl>
      <w:tblPr>
        <w:tblStyle w:val="TableBox"/>
        <w:tblW w:w="5000" w:type="pct"/>
        <w:tblLook w:val="0620" w:firstRow="1" w:lastRow="0" w:firstColumn="0" w:lastColumn="0" w:noHBand="1" w:noVBand="1"/>
        <w:tblCaption w:val="Table for formatting purposes"/>
      </w:tblPr>
      <w:tblGrid>
        <w:gridCol w:w="9298"/>
      </w:tblGrid>
      <w:tr w:rsidR="00A256B4" w:rsidRPr="00274DA1" w14:paraId="4F47973C" w14:textId="77777777" w:rsidTr="003446D6">
        <w:trPr>
          <w:cantSplit/>
        </w:trPr>
        <w:tc>
          <w:tcPr>
            <w:tcW w:w="5000" w:type="pct"/>
          </w:tcPr>
          <w:p w14:paraId="05037E8B" w14:textId="77777777" w:rsidR="00A256B4" w:rsidRPr="00A256B4" w:rsidRDefault="00A256B4" w:rsidP="00A256B4">
            <w:pPr>
              <w:pStyle w:val="Boxlargetext"/>
              <w:rPr>
                <w:b/>
              </w:rPr>
            </w:pPr>
            <w:r w:rsidRPr="00A256B4">
              <w:rPr>
                <w:b/>
              </w:rPr>
              <w:t>Recommendations - protective measures</w:t>
            </w:r>
          </w:p>
          <w:p w14:paraId="721A5E9A" w14:textId="77777777" w:rsidR="00A256B4" w:rsidRPr="0002461B" w:rsidRDefault="00A256B4" w:rsidP="00CC5B0F">
            <w:pPr>
              <w:pStyle w:val="Boxsmallnumber-1"/>
            </w:pPr>
            <w:r w:rsidRPr="0002461B">
              <w:t>I recommend that:</w:t>
            </w:r>
          </w:p>
          <w:p w14:paraId="78AC3E6A" w14:textId="2AD9C2CA" w:rsidR="003258CD" w:rsidRPr="0002461B" w:rsidRDefault="00E020B5" w:rsidP="00CC5B0F">
            <w:pPr>
              <w:pStyle w:val="Boxsmallnumber-a"/>
            </w:pPr>
            <w:r>
              <w:t>Remand</w:t>
            </w:r>
            <w:r w:rsidR="00E87B5F">
              <w:t xml:space="preserve"> </w:t>
            </w:r>
            <w:r>
              <w:t xml:space="preserve">accused prisoners have more </w:t>
            </w:r>
            <w:r w:rsidR="00425FC8">
              <w:t>opportunities</w:t>
            </w:r>
            <w:r>
              <w:t xml:space="preserve"> to engage in constructive activities.</w:t>
            </w:r>
          </w:p>
          <w:p w14:paraId="304AC9C6" w14:textId="77777777" w:rsidR="00A256B4" w:rsidRPr="0002461B" w:rsidRDefault="003258CD" w:rsidP="00CC5B0F">
            <w:pPr>
              <w:pStyle w:val="Boxsmallnumber-a"/>
            </w:pPr>
            <w:r w:rsidRPr="0002461B">
              <w:t>Compliance with standards for complaints handling should be improved.</w:t>
            </w:r>
          </w:p>
          <w:p w14:paraId="60D96059" w14:textId="3755AFE3" w:rsidR="002401AB" w:rsidRPr="0002461B" w:rsidRDefault="002401AB" w:rsidP="00CC5B0F">
            <w:pPr>
              <w:pStyle w:val="Boxsmallnumber-a"/>
            </w:pPr>
            <w:r w:rsidRPr="0002461B">
              <w:t xml:space="preserve">Prisoners’ mail </w:t>
            </w:r>
            <w:r w:rsidR="00487150">
              <w:t>is</w:t>
            </w:r>
            <w:r w:rsidRPr="0002461B">
              <w:t xml:space="preserve"> managed in accordance with </w:t>
            </w:r>
            <w:r w:rsidR="0002461B" w:rsidRPr="0002461B">
              <w:t>the Prisons Operations Manual.</w:t>
            </w:r>
          </w:p>
          <w:p w14:paraId="0E523291" w14:textId="0F26F7C3" w:rsidR="0002461B" w:rsidRPr="0002461B" w:rsidRDefault="0002461B" w:rsidP="00CC5B0F">
            <w:pPr>
              <w:pStyle w:val="Boxsmallnumber-a"/>
            </w:pPr>
            <w:r w:rsidRPr="0002461B">
              <w:t>Prisoners’ access to telephones be improved.</w:t>
            </w:r>
          </w:p>
          <w:p w14:paraId="026A9E4D" w14:textId="0CAB09D5" w:rsidR="00135CC3" w:rsidRPr="00274DA1" w:rsidRDefault="00493E10" w:rsidP="00E020B5">
            <w:pPr>
              <w:pStyle w:val="Boxsmallnumber-a"/>
            </w:pPr>
            <w:r w:rsidRPr="0002461B">
              <w:t xml:space="preserve">Trained adjudicators </w:t>
            </w:r>
            <w:r w:rsidR="00E020B5">
              <w:t>be</w:t>
            </w:r>
            <w:r w:rsidRPr="0002461B">
              <w:t xml:space="preserve"> available and appropriately rostered so that alleged offences against discipline can be addressed within Corrections’ prescribed timeframes.</w:t>
            </w:r>
            <w:r>
              <w:t xml:space="preserve"> </w:t>
            </w:r>
          </w:p>
        </w:tc>
      </w:tr>
    </w:tbl>
    <w:p w14:paraId="68390E24" w14:textId="77777777" w:rsidR="00571E32" w:rsidRDefault="00571E32" w:rsidP="00C5408C">
      <w:pPr>
        <w:pStyle w:val="BodyText"/>
        <w:rPr>
          <w:color w:val="6B6B6B"/>
          <w:szCs w:val="24"/>
        </w:rPr>
      </w:pPr>
    </w:p>
    <w:p w14:paraId="0101D035" w14:textId="619B2310" w:rsidR="00C5408C" w:rsidRDefault="00E83F4A" w:rsidP="00C5408C">
      <w:pPr>
        <w:pStyle w:val="BodyText"/>
      </w:pPr>
      <w:r w:rsidRPr="00826A6B">
        <w:t>The</w:t>
      </w:r>
      <w:r w:rsidR="00C5408C" w:rsidRPr="00826A6B">
        <w:t xml:space="preserve"> Department of Corrections accepted recommendations 5a, 5b, 5c, 5d and 5e.</w:t>
      </w:r>
      <w:r w:rsidR="00D61793" w:rsidRPr="00826A6B">
        <w:rPr>
          <w:rStyle w:val="FootnoteReference"/>
        </w:rPr>
        <w:footnoteReference w:id="30"/>
      </w:r>
      <w:r w:rsidR="00C5408C">
        <w:t xml:space="preserve"> </w:t>
      </w:r>
    </w:p>
    <w:p w14:paraId="5FE9AC17" w14:textId="2547291A" w:rsidR="003446D6" w:rsidRPr="00040F9A" w:rsidRDefault="003446D6" w:rsidP="003446D6">
      <w:pPr>
        <w:pStyle w:val="Heading1"/>
      </w:pPr>
      <w:bookmarkStart w:id="151" w:name="_Ref534894856"/>
      <w:bookmarkStart w:id="152" w:name="_Toc952924"/>
      <w:bookmarkStart w:id="153" w:name="_Toc15288562"/>
      <w:r w:rsidRPr="00040F9A">
        <w:t xml:space="preserve">Criteria 6: Purposeful activity and transition to the </w:t>
      </w:r>
      <w:bookmarkEnd w:id="151"/>
      <w:bookmarkEnd w:id="152"/>
      <w:r w:rsidR="00425FC8">
        <w:t>community</w:t>
      </w:r>
      <w:bookmarkEnd w:id="153"/>
    </w:p>
    <w:tbl>
      <w:tblPr>
        <w:tblStyle w:val="TableBox"/>
        <w:tblW w:w="5000" w:type="pct"/>
        <w:tblLook w:val="0620" w:firstRow="1" w:lastRow="0" w:firstColumn="0" w:lastColumn="0" w:noHBand="1" w:noVBand="1"/>
        <w:tblCaption w:val="Table for formatting purposes"/>
      </w:tblPr>
      <w:tblGrid>
        <w:gridCol w:w="9298"/>
      </w:tblGrid>
      <w:tr w:rsidR="003446D6" w:rsidRPr="00040F9A" w14:paraId="12B8B620" w14:textId="77777777" w:rsidTr="003446D6">
        <w:trPr>
          <w:cantSplit/>
        </w:trPr>
        <w:tc>
          <w:tcPr>
            <w:tcW w:w="5000" w:type="pct"/>
          </w:tcPr>
          <w:p w14:paraId="227BDFE0" w14:textId="42102FA1" w:rsidR="003446D6" w:rsidRPr="003446D6" w:rsidRDefault="003446D6" w:rsidP="003446D6">
            <w:pPr>
              <w:pStyle w:val="Boxlargetext"/>
              <w:rPr>
                <w:b/>
              </w:rPr>
            </w:pPr>
            <w:r w:rsidRPr="003446D6">
              <w:rPr>
                <w:b/>
              </w:rPr>
              <w:t xml:space="preserve">Expected outcomes – purposeful activity and transition to the </w:t>
            </w:r>
            <w:r w:rsidR="00425FC8">
              <w:rPr>
                <w:b/>
              </w:rPr>
              <w:t>community</w:t>
            </w:r>
          </w:p>
          <w:p w14:paraId="05484EF9" w14:textId="4826C390" w:rsidR="003446D6" w:rsidRPr="00040F9A" w:rsidRDefault="003446D6" w:rsidP="003446D6">
            <w:pPr>
              <w:pStyle w:val="Boxsmalltext"/>
            </w:pPr>
            <w:r w:rsidRPr="00040F9A">
              <w:t>All prisoners are encouraged to use their time in Prison constructively and this is facilitated by the Prison. The Prison support</w:t>
            </w:r>
            <w:r>
              <w:t xml:space="preserve">s positive family and </w:t>
            </w:r>
            <w:r w:rsidR="00425FC8">
              <w:t>community</w:t>
            </w:r>
            <w:r>
              <w:t xml:space="preserve"> </w:t>
            </w:r>
            <w:r w:rsidRPr="00040F9A">
              <w:t xml:space="preserve">relationships. </w:t>
            </w:r>
          </w:p>
          <w:p w14:paraId="420A5B95" w14:textId="2B62A0E3" w:rsidR="003446D6" w:rsidRPr="00040F9A" w:rsidRDefault="003446D6" w:rsidP="003446D6">
            <w:pPr>
              <w:pStyle w:val="Boxsmalltext"/>
            </w:pPr>
            <w:r w:rsidRPr="00040F9A">
              <w:t>Prisoners</w:t>
            </w:r>
            <w:r>
              <w:t>’</w:t>
            </w:r>
            <w:r w:rsidRPr="00040F9A">
              <w:t xml:space="preserve"> sentences are managed appropriately to prepare them for their safe return to their </w:t>
            </w:r>
            <w:r w:rsidR="00425FC8">
              <w:t>community</w:t>
            </w:r>
            <w:r w:rsidRPr="00040F9A">
              <w:t xml:space="preserve"> at the earliest </w:t>
            </w:r>
            <w:r w:rsidR="00425FC8">
              <w:t>opportunity</w:t>
            </w:r>
            <w:r w:rsidRPr="00040F9A">
              <w:t xml:space="preserve">. The Prison provides a broad range of activities, </w:t>
            </w:r>
            <w:r w:rsidR="00425FC8">
              <w:t>opportunities</w:t>
            </w:r>
            <w:r w:rsidRPr="00040F9A">
              <w:t xml:space="preserve"> and services based on the profile of needs of the prisoner population. There are sufficient, suitable education, skills, and work and programme places to meet the needs of the population. Prisoners are consulted in planning the activities offered. </w:t>
            </w:r>
          </w:p>
          <w:p w14:paraId="226834A7" w14:textId="0B3AA11A" w:rsidR="003446D6" w:rsidRPr="00040F9A" w:rsidRDefault="003446D6" w:rsidP="003446D6">
            <w:pPr>
              <w:pStyle w:val="Boxsmalltext"/>
            </w:pPr>
            <w:r w:rsidRPr="00040F9A">
              <w:t xml:space="preserve">Prisoners have the </w:t>
            </w:r>
            <w:r w:rsidR="00425FC8">
              <w:t>opportunity</w:t>
            </w:r>
            <w:r w:rsidRPr="00040F9A">
              <w:t xml:space="preserve"> to participate in recreational, sporting, religious and cultural activities.</w:t>
            </w:r>
          </w:p>
        </w:tc>
      </w:tr>
    </w:tbl>
    <w:p w14:paraId="642965EF" w14:textId="77777777" w:rsidR="003446D6" w:rsidRPr="00040F9A" w:rsidRDefault="003446D6" w:rsidP="003446D6">
      <w:pPr>
        <w:pStyle w:val="Heading2"/>
      </w:pPr>
      <w:bookmarkStart w:id="154" w:name="_Toc522874436"/>
      <w:bookmarkStart w:id="155" w:name="_Toc952925"/>
      <w:bookmarkStart w:id="156" w:name="_Toc15288563"/>
      <w:r w:rsidRPr="00040F9A">
        <w:t>Assessment</w:t>
      </w:r>
      <w:bookmarkEnd w:id="154"/>
      <w:bookmarkEnd w:id="155"/>
      <w:bookmarkEnd w:id="156"/>
    </w:p>
    <w:p w14:paraId="3AF155AC" w14:textId="50755D5B" w:rsidR="003446D6" w:rsidRDefault="003446D6" w:rsidP="003446D6">
      <w:pPr>
        <w:pStyle w:val="Heading3"/>
      </w:pPr>
      <w:bookmarkStart w:id="157" w:name="_Toc952926"/>
      <w:bookmarkStart w:id="158" w:name="_Toc15288564"/>
      <w:r w:rsidRPr="00040F9A">
        <w:t>Time out of cell</w:t>
      </w:r>
      <w:bookmarkEnd w:id="157"/>
      <w:bookmarkEnd w:id="158"/>
      <w:r w:rsidRPr="00040F9A">
        <w:t xml:space="preserve"> </w:t>
      </w:r>
    </w:p>
    <w:p w14:paraId="6A8B913B" w14:textId="41FA3986" w:rsidR="009A627A" w:rsidRDefault="009A627A" w:rsidP="00826A6B">
      <w:pPr>
        <w:pStyle w:val="BodyText"/>
      </w:pPr>
      <w:r>
        <w:t>Inspectors undertook two separate muster checks to determine how many prisoners were unlocked and engaged in purposeful activity.</w:t>
      </w:r>
      <w:r>
        <w:rPr>
          <w:rStyle w:val="FootnoteReference"/>
        </w:rPr>
        <w:footnoteReference w:id="31"/>
      </w:r>
      <w:r>
        <w:t xml:space="preserve"> The majority of prisoners (65 percent) were unlocked on their respective </w:t>
      </w:r>
      <w:r w:rsidR="00425FC8">
        <w:t>Unit</w:t>
      </w:r>
      <w:r>
        <w:t>s and located in either the compound areas or yards. Twenty-two percent of the Prison population was engaged in some form of constructive activity. The other thirteen percent were locked in their cells.</w:t>
      </w:r>
    </w:p>
    <w:p w14:paraId="57707DCD" w14:textId="37B0FD44" w:rsidR="00B06750" w:rsidRPr="00A0787B" w:rsidRDefault="00A0787B" w:rsidP="00826A6B">
      <w:pPr>
        <w:pStyle w:val="BodyText"/>
      </w:pPr>
      <w:r>
        <w:t>Excluding those prisoners who worked in industries,</w:t>
      </w:r>
      <w:r>
        <w:rPr>
          <w:rStyle w:val="FootnoteReference"/>
        </w:rPr>
        <w:footnoteReference w:id="32"/>
      </w:r>
      <w:r>
        <w:t xml:space="preserve"> </w:t>
      </w:r>
      <w:r w:rsidR="004704CE">
        <w:t>t</w:t>
      </w:r>
      <w:r w:rsidR="00B06750" w:rsidRPr="00B06750">
        <w:t xml:space="preserve">he </w:t>
      </w:r>
      <w:r w:rsidR="00B37352">
        <w:t xml:space="preserve">residential </w:t>
      </w:r>
      <w:r w:rsidR="003E50ED">
        <w:t>U</w:t>
      </w:r>
      <w:r w:rsidR="00B37352">
        <w:t>nits</w:t>
      </w:r>
      <w:r w:rsidR="00B06750" w:rsidRPr="00B06750">
        <w:t xml:space="preserve"> operated </w:t>
      </w:r>
      <w:r w:rsidR="00B06750" w:rsidRPr="00A0787B">
        <w:t>an 8</w:t>
      </w:r>
      <w:r>
        <w:t>am to 5pm</w:t>
      </w:r>
      <w:r w:rsidR="00B06750" w:rsidRPr="00A0787B">
        <w:t xml:space="preserve"> regime for the majority of prisoners. </w:t>
      </w:r>
    </w:p>
    <w:p w14:paraId="119704E8" w14:textId="26EFC7BD" w:rsidR="00B06750" w:rsidRPr="00B06750" w:rsidRDefault="00B06750" w:rsidP="00826A6B">
      <w:pPr>
        <w:pStyle w:val="BodyText"/>
      </w:pPr>
      <w:r w:rsidRPr="00A0787B">
        <w:t xml:space="preserve">Inspectors were advised that minimum security prisoners in the </w:t>
      </w:r>
      <w:r w:rsidR="003E50ED">
        <w:t>S</w:t>
      </w:r>
      <w:r w:rsidRPr="00A0787B">
        <w:t>elf-</w:t>
      </w:r>
      <w:r w:rsidR="003E50ED">
        <w:t>C</w:t>
      </w:r>
      <w:r w:rsidRPr="00A0787B">
        <w:t xml:space="preserve">are </w:t>
      </w:r>
      <w:r w:rsidR="003E50ED">
        <w:t>U</w:t>
      </w:r>
      <w:r w:rsidR="00425FC8">
        <w:t>nit</w:t>
      </w:r>
      <w:r w:rsidRPr="00A0787B">
        <w:t>s were normally locked at 8.30pm. A review of the log book for</w:t>
      </w:r>
      <w:r w:rsidR="00B37352">
        <w:t xml:space="preserve"> the </w:t>
      </w:r>
      <w:r w:rsidR="0027360A">
        <w:t>I</w:t>
      </w:r>
      <w:r w:rsidRPr="00A0787B">
        <w:t>nternal</w:t>
      </w:r>
      <w:r w:rsidR="00B37352">
        <w:t xml:space="preserve"> </w:t>
      </w:r>
      <w:r w:rsidR="00E70D2D" w:rsidRPr="00A0787B">
        <w:t>S</w:t>
      </w:r>
      <w:r w:rsidRPr="00A0787B">
        <w:t>elf-</w:t>
      </w:r>
      <w:r w:rsidR="00E70D2D" w:rsidRPr="00A0787B">
        <w:t>C</w:t>
      </w:r>
      <w:r w:rsidRPr="00A0787B">
        <w:t>are</w:t>
      </w:r>
      <w:r w:rsidR="00B37352">
        <w:t xml:space="preserve"> Unit</w:t>
      </w:r>
      <w:r w:rsidRPr="00A0787B">
        <w:t xml:space="preserve"> showed that between December 2018 and 28 February 2019, prisoners were locked up early </w:t>
      </w:r>
      <w:r w:rsidR="001055DD">
        <w:t>almost</w:t>
      </w:r>
      <w:r w:rsidRPr="00A0787B">
        <w:t xml:space="preserve"> every other day, reportedly due to staff shortages elsewhere in the Prison.</w:t>
      </w:r>
      <w:r w:rsidRPr="00B06750">
        <w:t xml:space="preserve"> </w:t>
      </w:r>
    </w:p>
    <w:p w14:paraId="50CEE0B1" w14:textId="6DF2AC92" w:rsidR="00B06750" w:rsidRPr="00B06750" w:rsidRDefault="00B37352" w:rsidP="00826A6B">
      <w:pPr>
        <w:pStyle w:val="BodyText"/>
      </w:pPr>
      <w:r>
        <w:t>Sixty</w:t>
      </w:r>
      <w:r w:rsidR="0027360A">
        <w:t>-</w:t>
      </w:r>
      <w:r>
        <w:t xml:space="preserve">seven </w:t>
      </w:r>
      <w:r w:rsidR="00B06750" w:rsidRPr="00B06750">
        <w:t>percent of remand</w:t>
      </w:r>
      <w:r w:rsidR="00E03023">
        <w:t xml:space="preserve"> prisoners</w:t>
      </w:r>
      <w:r w:rsidR="0027360A">
        <w:t xml:space="preserve"> who</w:t>
      </w:r>
      <w:r>
        <w:t xml:space="preserve"> responde</w:t>
      </w:r>
      <w:r w:rsidR="0027360A">
        <w:t>d to my survey reported</w:t>
      </w:r>
      <w:r w:rsidR="009A627A">
        <w:t xml:space="preserve"> </w:t>
      </w:r>
      <w:r>
        <w:t>t</w:t>
      </w:r>
      <w:r w:rsidR="009A627A">
        <w:t xml:space="preserve">hat they </w:t>
      </w:r>
      <w:r w:rsidR="00717BC6">
        <w:t>spent less than four</w:t>
      </w:r>
      <w:r w:rsidR="00B06750" w:rsidRPr="00B06750">
        <w:t xml:space="preserve"> hours per day out of cell. Two</w:t>
      </w:r>
      <w:r w:rsidR="00E87B5F">
        <w:t>-</w:t>
      </w:r>
      <w:r w:rsidR="00B06750" w:rsidRPr="00B06750">
        <w:t xml:space="preserve">thirds of all </w:t>
      </w:r>
      <w:r w:rsidR="0027360A">
        <w:t>survey respondents</w:t>
      </w:r>
      <w:r w:rsidR="00B06750" w:rsidRPr="00B06750">
        <w:t xml:space="preserve"> spen</w:t>
      </w:r>
      <w:r w:rsidR="00196C7D">
        <w:t>t</w:t>
      </w:r>
      <w:r w:rsidR="00B06750" w:rsidRPr="00B06750">
        <w:t xml:space="preserve"> less than six hours a day out of cell</w:t>
      </w:r>
      <w:r w:rsidR="0027360A">
        <w:t>.</w:t>
      </w:r>
      <w:r w:rsidR="00B06750" w:rsidRPr="00B06750">
        <w:t xml:space="preserve"> </w:t>
      </w:r>
      <w:r w:rsidR="001055DD">
        <w:t>A</w:t>
      </w:r>
      <w:r w:rsidR="00B06750" w:rsidRPr="00B06750">
        <w:t xml:space="preserve"> number of prisoners opted to be locked in their cell during periods of recreation and association because of the locked door policy</w:t>
      </w:r>
      <w:r w:rsidR="00D42061">
        <w:t xml:space="preserve"> and</w:t>
      </w:r>
      <w:r w:rsidR="00B06750" w:rsidRPr="00B06750">
        <w:t xml:space="preserve"> limited access to toilet facilities</w:t>
      </w:r>
      <w:r w:rsidR="00D42061">
        <w:t>.</w:t>
      </w:r>
    </w:p>
    <w:p w14:paraId="30E3889F" w14:textId="4F5B76FA" w:rsidR="00EF3EEF" w:rsidRDefault="00EF3EEF" w:rsidP="00EF3EEF">
      <w:pPr>
        <w:pStyle w:val="BodyText"/>
      </w:pPr>
      <w:r>
        <w:t>Inspectors were advised by staff that an instruction had recently been made that prisoners could no longer take water bottles or drinks containers to the exercise yards and were now expected to use the drinking fountain, which was integrated into the lavatory in the exercise yard. The rationale behind this restriction on access to drinking water was not clear, nor who had made such an instruction. Inspectors raised their concerns with the Prison Director who had been unaware</w:t>
      </w:r>
      <w:r w:rsidR="001055DD">
        <w:t xml:space="preserve"> of the situation</w:t>
      </w:r>
      <w:r>
        <w:t xml:space="preserve"> and immediately </w:t>
      </w:r>
      <w:r w:rsidR="000E00F9">
        <w:t>revoked the</w:t>
      </w:r>
      <w:r>
        <w:t xml:space="preserve"> instruction. </w:t>
      </w:r>
    </w:p>
    <w:p w14:paraId="1E205A3F" w14:textId="07C88934" w:rsidR="003446D6" w:rsidRDefault="003446D6" w:rsidP="00B6747D">
      <w:pPr>
        <w:pStyle w:val="Heading3"/>
      </w:pPr>
      <w:bookmarkStart w:id="159" w:name="_Toc952928"/>
      <w:bookmarkStart w:id="160" w:name="_Toc15288565"/>
      <w:r w:rsidRPr="00040F9A">
        <w:t>Gymnasium</w:t>
      </w:r>
      <w:bookmarkEnd w:id="159"/>
      <w:bookmarkEnd w:id="160"/>
    </w:p>
    <w:p w14:paraId="5A32D217" w14:textId="28927ED5" w:rsidR="003432CA" w:rsidRDefault="00173465" w:rsidP="00826A6B">
      <w:pPr>
        <w:pStyle w:val="BodyText"/>
      </w:pPr>
      <w:r>
        <w:t>Gym facilities</w:t>
      </w:r>
      <w:r w:rsidR="00A8685D">
        <w:t xml:space="preserve"> included</w:t>
      </w:r>
      <w:r w:rsidR="00B06750">
        <w:t xml:space="preserve"> </w:t>
      </w:r>
      <w:r w:rsidR="00705E3C">
        <w:t xml:space="preserve">an </w:t>
      </w:r>
      <w:r w:rsidR="00B06750" w:rsidRPr="00B06750">
        <w:t>indoor sports hall</w:t>
      </w:r>
      <w:r w:rsidR="00284B6E">
        <w:t xml:space="preserve"> and outdoor sports field. The</w:t>
      </w:r>
      <w:r w:rsidR="00B06750">
        <w:t xml:space="preserve"> </w:t>
      </w:r>
      <w:r w:rsidR="00B06750" w:rsidRPr="00B06750">
        <w:t>multi gym</w:t>
      </w:r>
      <w:r w:rsidR="00284B6E">
        <w:t xml:space="preserve">, which contained </w:t>
      </w:r>
      <w:r w:rsidR="00B06750" w:rsidRPr="00B06750">
        <w:t>a range of exercise, cardio and resistance training equipment</w:t>
      </w:r>
      <w:r w:rsidR="00B06750">
        <w:t>,</w:t>
      </w:r>
      <w:r w:rsidR="00C60E04">
        <w:t xml:space="preserve"> </w:t>
      </w:r>
      <w:r w:rsidR="00284B6E">
        <w:t>had been out of service</w:t>
      </w:r>
      <w:r w:rsidR="00B06750" w:rsidRPr="00B06750">
        <w:t xml:space="preserve"> </w:t>
      </w:r>
      <w:r w:rsidR="00C60E04">
        <w:t>for over 12 months due to issues with the flooring.</w:t>
      </w:r>
      <w:r w:rsidR="00B06750" w:rsidRPr="00B06750">
        <w:t xml:space="preserve"> The gym </w:t>
      </w:r>
      <w:r w:rsidRPr="00B06750">
        <w:t>operated Monday</w:t>
      </w:r>
      <w:r w:rsidR="00B06750" w:rsidRPr="00B06750">
        <w:t xml:space="preserve"> to Friday</w:t>
      </w:r>
      <w:r>
        <w:t xml:space="preserve">, </w:t>
      </w:r>
      <w:r w:rsidR="00B06750" w:rsidRPr="00173465">
        <w:t>6</w:t>
      </w:r>
      <w:r w:rsidRPr="00173465">
        <w:t>.</w:t>
      </w:r>
      <w:r w:rsidR="00B06750" w:rsidRPr="00173465">
        <w:t>30</w:t>
      </w:r>
      <w:r w:rsidRPr="00173465">
        <w:t>am</w:t>
      </w:r>
      <w:r w:rsidR="00B06750" w:rsidRPr="00173465">
        <w:t xml:space="preserve"> to </w:t>
      </w:r>
      <w:r w:rsidRPr="00173465">
        <w:t>7pm</w:t>
      </w:r>
      <w:r w:rsidR="00B06750" w:rsidRPr="00B06750">
        <w:t xml:space="preserve"> and had </w:t>
      </w:r>
      <w:r w:rsidR="00C60E04">
        <w:t>capacity</w:t>
      </w:r>
      <w:r w:rsidR="00B06750" w:rsidRPr="00B06750">
        <w:t xml:space="preserve"> </w:t>
      </w:r>
      <w:r w:rsidR="00C60E04">
        <w:t>for</w:t>
      </w:r>
      <w:r w:rsidR="00B06750" w:rsidRPr="00B06750">
        <w:t xml:space="preserve"> 28 prisoners</w:t>
      </w:r>
      <w:r w:rsidR="00284B6E">
        <w:t xml:space="preserve"> per session.</w:t>
      </w:r>
      <w:r w:rsidR="00B06750" w:rsidRPr="00B06750">
        <w:t xml:space="preserve"> Each </w:t>
      </w:r>
      <w:r w:rsidR="00425FC8">
        <w:t>Unit</w:t>
      </w:r>
      <w:r w:rsidR="00B06750" w:rsidRPr="00B06750">
        <w:t xml:space="preserve"> was allocated </w:t>
      </w:r>
      <w:r w:rsidR="00C60E04">
        <w:t xml:space="preserve">an </w:t>
      </w:r>
      <w:r w:rsidR="00B06750" w:rsidRPr="00B06750">
        <w:t xml:space="preserve">hour </w:t>
      </w:r>
      <w:r w:rsidR="00284B6E">
        <w:t xml:space="preserve">gym </w:t>
      </w:r>
      <w:r w:rsidR="00B06750" w:rsidRPr="00B06750">
        <w:t xml:space="preserve">session per week. </w:t>
      </w:r>
      <w:r w:rsidR="00C60E04">
        <w:t>E</w:t>
      </w:r>
      <w:r w:rsidR="00284B6E">
        <w:t>vening session</w:t>
      </w:r>
      <w:r w:rsidR="00B06750" w:rsidRPr="00B06750">
        <w:t>s were available to</w:t>
      </w:r>
      <w:r w:rsidR="006E7CA1">
        <w:t xml:space="preserve"> prisoners in</w:t>
      </w:r>
      <w:r w:rsidR="00B06750" w:rsidRPr="00B06750">
        <w:t xml:space="preserve"> </w:t>
      </w:r>
      <w:r w:rsidR="0088538D">
        <w:t>K</w:t>
      </w:r>
      <w:r w:rsidR="000E00F9">
        <w:t>aa</w:t>
      </w:r>
      <w:r w:rsidR="0088538D">
        <w:t>k</w:t>
      </w:r>
      <w:r w:rsidR="00EC7BC6">
        <w:t>a</w:t>
      </w:r>
      <w:r w:rsidR="00705E3C" w:rsidRPr="00B06750">
        <w:t xml:space="preserve"> and </w:t>
      </w:r>
      <w:r w:rsidR="00BB3A76">
        <w:t>P</w:t>
      </w:r>
      <w:r w:rsidR="000E00F9">
        <w:t>u</w:t>
      </w:r>
      <w:r w:rsidR="00EC7BC6">
        <w:t>u</w:t>
      </w:r>
      <w:r w:rsidR="000E00F9">
        <w:t>k</w:t>
      </w:r>
      <w:r w:rsidR="00BB3A76">
        <w:t xml:space="preserve">eko </w:t>
      </w:r>
      <w:r w:rsidR="00425FC8">
        <w:t>Unit</w:t>
      </w:r>
      <w:r w:rsidR="006E7CA1">
        <w:t>s</w:t>
      </w:r>
      <w:r w:rsidR="00705E3C" w:rsidRPr="00705E3C">
        <w:t xml:space="preserve"> </w:t>
      </w:r>
      <w:r w:rsidR="00B06750" w:rsidRPr="00B06750">
        <w:t>who work</w:t>
      </w:r>
      <w:r w:rsidR="00705E3C">
        <w:t>ed</w:t>
      </w:r>
      <w:r w:rsidR="001B1EA3">
        <w:t xml:space="preserve"> in industries</w:t>
      </w:r>
      <w:r w:rsidR="00705E3C">
        <w:t xml:space="preserve"> </w:t>
      </w:r>
      <w:r w:rsidR="001B1EA3">
        <w:t xml:space="preserve">and </w:t>
      </w:r>
      <w:r w:rsidR="00705E3C">
        <w:t>were un</w:t>
      </w:r>
      <w:r w:rsidR="00B06750" w:rsidRPr="00B06750">
        <w:t xml:space="preserve">able to attend </w:t>
      </w:r>
      <w:r w:rsidR="00C60E04">
        <w:t>during the day</w:t>
      </w:r>
      <w:r w:rsidR="00705E3C">
        <w:t>.</w:t>
      </w:r>
      <w:r w:rsidR="00B06750" w:rsidRPr="00B06750">
        <w:t xml:space="preserve"> </w:t>
      </w:r>
      <w:r w:rsidR="00284B6E">
        <w:t>The</w:t>
      </w:r>
      <w:r w:rsidR="00B06750" w:rsidRPr="00B06750">
        <w:t xml:space="preserve"> outdoor sports field </w:t>
      </w:r>
      <w:r w:rsidR="00284B6E">
        <w:t>was utilised during the weekend for</w:t>
      </w:r>
      <w:r w:rsidR="00B06750" w:rsidRPr="00B06750">
        <w:t xml:space="preserve"> </w:t>
      </w:r>
      <w:r w:rsidR="00284B6E">
        <w:t xml:space="preserve">remand </w:t>
      </w:r>
      <w:r w:rsidR="00705E3C">
        <w:t xml:space="preserve">convicted and sentenced </w:t>
      </w:r>
      <w:r w:rsidR="00B06750" w:rsidRPr="00B06750">
        <w:t>prisoners</w:t>
      </w:r>
      <w:r w:rsidR="00284B6E">
        <w:t>.</w:t>
      </w:r>
      <w:r w:rsidR="00B06750" w:rsidRPr="00B06750">
        <w:t xml:space="preserve"> </w:t>
      </w:r>
    </w:p>
    <w:p w14:paraId="09CAE143" w14:textId="68A12B78" w:rsidR="0027360A" w:rsidRDefault="0027360A" w:rsidP="00826A6B">
      <w:pPr>
        <w:pStyle w:val="BodyText"/>
      </w:pPr>
      <w:r>
        <w:t xml:space="preserve">Prisoners were required to wear covered footwear for the gym resulting in some prisoners not being able to </w:t>
      </w:r>
      <w:r w:rsidR="001B1EA3">
        <w:t>attend</w:t>
      </w:r>
      <w:r>
        <w:t xml:space="preserve"> because they did not have the appropriate footwear.</w:t>
      </w:r>
    </w:p>
    <w:p w14:paraId="173A09A0" w14:textId="493FAAB2" w:rsidR="00C60E04" w:rsidRDefault="00C60E04" w:rsidP="00826A6B">
      <w:pPr>
        <w:pStyle w:val="BodyText"/>
      </w:pPr>
      <w:r>
        <w:t>G</w:t>
      </w:r>
      <w:r w:rsidRPr="00B06750">
        <w:t>ym</w:t>
      </w:r>
      <w:r>
        <w:t xml:space="preserve"> staff</w:t>
      </w:r>
      <w:r w:rsidRPr="00B06750">
        <w:t xml:space="preserve"> operated a CrossFit programme and </w:t>
      </w:r>
      <w:r>
        <w:t xml:space="preserve">a </w:t>
      </w:r>
      <w:r w:rsidR="0086484D">
        <w:t>semi-</w:t>
      </w:r>
      <w:r w:rsidRPr="00B06750">
        <w:t xml:space="preserve">structured </w:t>
      </w:r>
      <w:r w:rsidR="00425FC8">
        <w:t>Unit</w:t>
      </w:r>
      <w:r w:rsidRPr="00B06750">
        <w:t xml:space="preserve"> based programme which promoted physical and mental wellness</w:t>
      </w:r>
      <w:r>
        <w:t>.</w:t>
      </w:r>
    </w:p>
    <w:p w14:paraId="6AB2A6D4" w14:textId="689CF8BD" w:rsidR="00B06750" w:rsidRDefault="009A627A" w:rsidP="00826A6B">
      <w:pPr>
        <w:pStyle w:val="BodyText"/>
      </w:pPr>
      <w:r>
        <w:t>G</w:t>
      </w:r>
      <w:r w:rsidR="00A83637">
        <w:t>ym sessions for</w:t>
      </w:r>
      <w:r w:rsidR="003432CA">
        <w:t xml:space="preserve"> remand prisoners </w:t>
      </w:r>
      <w:r w:rsidR="00A83637">
        <w:t>were</w:t>
      </w:r>
      <w:r w:rsidR="003432CA">
        <w:t xml:space="preserve"> scheduled at the same time as their </w:t>
      </w:r>
      <w:r w:rsidR="00A83637">
        <w:t>visits</w:t>
      </w:r>
      <w:r w:rsidR="003432CA">
        <w:t xml:space="preserve"> session.</w:t>
      </w:r>
    </w:p>
    <w:p w14:paraId="6549CF6F" w14:textId="77777777" w:rsidR="003446D6" w:rsidRPr="00040F9A" w:rsidRDefault="003446D6" w:rsidP="00B6747D">
      <w:pPr>
        <w:pStyle w:val="Heading3"/>
      </w:pPr>
      <w:bookmarkStart w:id="161" w:name="_Toc952929"/>
      <w:bookmarkStart w:id="162" w:name="_Toc15288566"/>
      <w:r w:rsidRPr="00040F9A">
        <w:t>Chaplaincy</w:t>
      </w:r>
      <w:bookmarkEnd w:id="161"/>
      <w:bookmarkEnd w:id="162"/>
      <w:r w:rsidRPr="00040F9A">
        <w:t xml:space="preserve"> </w:t>
      </w:r>
    </w:p>
    <w:p w14:paraId="5BA7BE99" w14:textId="0F4C61A1" w:rsidR="00B6747D" w:rsidRDefault="006C7CD3" w:rsidP="00B6747D">
      <w:pPr>
        <w:pStyle w:val="BodyText"/>
      </w:pPr>
      <w:bookmarkStart w:id="163" w:name="_Toc952930"/>
      <w:r>
        <w:t xml:space="preserve">Religious support was provided by </w:t>
      </w:r>
      <w:r w:rsidR="00A8685D">
        <w:t>a</w:t>
      </w:r>
      <w:r>
        <w:t xml:space="preserve"> Prison Chaplain who led a team of </w:t>
      </w:r>
      <w:r w:rsidR="00425FC8">
        <w:t>community</w:t>
      </w:r>
      <w:r w:rsidR="006E7CA1">
        <w:t>-based</w:t>
      </w:r>
      <w:r>
        <w:t xml:space="preserve"> volunteers. Services included spiritual guidance and pastoral support. Bible study classes were held in the </w:t>
      </w:r>
      <w:r w:rsidR="00425FC8">
        <w:t>Unit</w:t>
      </w:r>
      <w:r>
        <w:t>s during the week and Sunday services were held in the</w:t>
      </w:r>
      <w:r w:rsidR="005F3B93">
        <w:t xml:space="preserve"> </w:t>
      </w:r>
      <w:r>
        <w:t>Pua, which serve</w:t>
      </w:r>
      <w:r w:rsidR="000626DC">
        <w:t xml:space="preserve">d as a Chapel and meeting space for up to 20 prisoners. When staffing issues prevented such worship, the Chaplain and volunteers visited the </w:t>
      </w:r>
      <w:r w:rsidR="00425FC8">
        <w:t>Unit</w:t>
      </w:r>
      <w:r w:rsidR="000626DC">
        <w:t xml:space="preserve">s to hold religious services. </w:t>
      </w:r>
    </w:p>
    <w:p w14:paraId="4D47D54A" w14:textId="77777777" w:rsidR="000626DC" w:rsidRDefault="000626DC" w:rsidP="00B6747D">
      <w:pPr>
        <w:pStyle w:val="BodyText"/>
      </w:pPr>
      <w:r>
        <w:t>The Chaplain served as the focal point for spiritual support on release and contact with other religious faiths.</w:t>
      </w:r>
    </w:p>
    <w:p w14:paraId="57CE4C53" w14:textId="4EEB39D5" w:rsidR="000626DC" w:rsidRPr="000626DC" w:rsidRDefault="00D17B29" w:rsidP="00B6747D">
      <w:pPr>
        <w:pStyle w:val="BodyText"/>
      </w:pPr>
      <w:r>
        <w:t xml:space="preserve">Fifty-eight </w:t>
      </w:r>
      <w:r w:rsidR="000626DC" w:rsidRPr="000626DC">
        <w:t>percent of survey respondents said they were able to access religious services</w:t>
      </w:r>
      <w:r>
        <w:t xml:space="preserve"> in the Prison</w:t>
      </w:r>
      <w:r w:rsidR="000626DC" w:rsidRPr="000626DC">
        <w:t>.</w:t>
      </w:r>
    </w:p>
    <w:p w14:paraId="20530131" w14:textId="77777777" w:rsidR="003446D6" w:rsidRPr="00040F9A" w:rsidRDefault="003446D6" w:rsidP="00B6747D">
      <w:pPr>
        <w:pStyle w:val="Heading3"/>
      </w:pPr>
      <w:bookmarkStart w:id="164" w:name="_Toc15288567"/>
      <w:r w:rsidRPr="00040F9A">
        <w:t>Library services</w:t>
      </w:r>
      <w:bookmarkEnd w:id="163"/>
      <w:bookmarkEnd w:id="164"/>
    </w:p>
    <w:p w14:paraId="2B618400" w14:textId="10A7EBCD" w:rsidR="007E31CD" w:rsidRDefault="002C6349" w:rsidP="002C6349">
      <w:pPr>
        <w:pStyle w:val="BodyText"/>
      </w:pPr>
      <w:bookmarkStart w:id="165" w:name="_Toc952931"/>
      <w:r w:rsidRPr="003119BF">
        <w:t>The Prison employed a full-</w:t>
      </w:r>
      <w:r w:rsidRPr="000E00F9">
        <w:t>time Librarian</w:t>
      </w:r>
      <w:r w:rsidRPr="003119BF">
        <w:t xml:space="preserve"> </w:t>
      </w:r>
      <w:r>
        <w:t>and two prisoner assistants to manage the library</w:t>
      </w:r>
      <w:r w:rsidR="00BB3B84">
        <w:t xml:space="preserve">. </w:t>
      </w:r>
      <w:r w:rsidR="009A59EB">
        <w:t>The range of material was good and included books in languages other than English</w:t>
      </w:r>
      <w:r w:rsidR="00BB3B84">
        <w:t xml:space="preserve">. </w:t>
      </w:r>
    </w:p>
    <w:p w14:paraId="535CA802" w14:textId="60FE2A79" w:rsidR="00CF6DD1" w:rsidRDefault="002C6349" w:rsidP="003446D6">
      <w:pPr>
        <w:pStyle w:val="BodyText"/>
        <w:rPr>
          <w:rFonts w:eastAsia="Calibri" w:cs="Times New Roman"/>
        </w:rPr>
      </w:pPr>
      <w:r>
        <w:rPr>
          <w:rFonts w:eastAsia="Calibri" w:cs="Times New Roman"/>
        </w:rPr>
        <w:t>The library</w:t>
      </w:r>
      <w:r w:rsidRPr="00085EF8">
        <w:rPr>
          <w:rFonts w:eastAsia="Calibri" w:cs="Times New Roman"/>
        </w:rPr>
        <w:t xml:space="preserve"> </w:t>
      </w:r>
      <w:r w:rsidR="009A59EB">
        <w:rPr>
          <w:rFonts w:eastAsia="Calibri" w:cs="Times New Roman"/>
        </w:rPr>
        <w:t>was open</w:t>
      </w:r>
      <w:r w:rsidRPr="00085EF8">
        <w:rPr>
          <w:rFonts w:eastAsia="Calibri" w:cs="Times New Roman"/>
        </w:rPr>
        <w:t xml:space="preserve"> </w:t>
      </w:r>
      <w:r w:rsidR="001B1EA3">
        <w:rPr>
          <w:rFonts w:eastAsia="Calibri" w:cs="Times New Roman"/>
        </w:rPr>
        <w:t xml:space="preserve">to all Units </w:t>
      </w:r>
      <w:r w:rsidR="0086484D">
        <w:rPr>
          <w:rFonts w:eastAsia="Calibri" w:cs="Times New Roman"/>
        </w:rPr>
        <w:t>w</w:t>
      </w:r>
      <w:r w:rsidR="009A59EB">
        <w:rPr>
          <w:rFonts w:eastAsia="Calibri" w:cs="Times New Roman"/>
        </w:rPr>
        <w:t xml:space="preserve">ith the exception of </w:t>
      </w:r>
      <w:r>
        <w:rPr>
          <w:rFonts w:eastAsia="Calibri" w:cs="Times New Roman"/>
        </w:rPr>
        <w:t xml:space="preserve">the ISU, </w:t>
      </w:r>
      <w:r w:rsidR="009F7CF6">
        <w:rPr>
          <w:rFonts w:eastAsia="Calibri" w:cs="Times New Roman"/>
        </w:rPr>
        <w:t>K</w:t>
      </w:r>
      <w:r w:rsidR="00AB1A2A">
        <w:rPr>
          <w:rFonts w:eastAsia="Calibri" w:cs="Times New Roman"/>
        </w:rPr>
        <w:t>a</w:t>
      </w:r>
      <w:r w:rsidR="000E00F9">
        <w:rPr>
          <w:rFonts w:eastAsia="Calibri" w:cs="Times New Roman"/>
        </w:rPr>
        <w:t>a</w:t>
      </w:r>
      <w:r w:rsidR="009F7CF6">
        <w:rPr>
          <w:rFonts w:eastAsia="Calibri" w:cs="Times New Roman"/>
        </w:rPr>
        <w:t>hu</w:t>
      </w:r>
      <w:r>
        <w:rPr>
          <w:rFonts w:eastAsia="Calibri" w:cs="Times New Roman"/>
        </w:rPr>
        <w:t xml:space="preserve"> and </w:t>
      </w:r>
      <w:r w:rsidR="000E00F9">
        <w:rPr>
          <w:rFonts w:eastAsia="Calibri" w:cs="Times New Roman"/>
        </w:rPr>
        <w:t xml:space="preserve">the </w:t>
      </w:r>
      <w:r>
        <w:rPr>
          <w:rFonts w:eastAsia="Calibri" w:cs="Times New Roman"/>
        </w:rPr>
        <w:t>Placement</w:t>
      </w:r>
      <w:r w:rsidR="00422823">
        <w:rPr>
          <w:rFonts w:eastAsia="Calibri" w:cs="Times New Roman"/>
        </w:rPr>
        <w:t xml:space="preserve"> </w:t>
      </w:r>
      <w:r w:rsidR="00425FC8">
        <w:rPr>
          <w:rFonts w:eastAsia="Calibri" w:cs="Times New Roman"/>
        </w:rPr>
        <w:t>Unit</w:t>
      </w:r>
      <w:r w:rsidR="00422823">
        <w:rPr>
          <w:rFonts w:eastAsia="Calibri" w:cs="Times New Roman"/>
        </w:rPr>
        <w:t xml:space="preserve">s, </w:t>
      </w:r>
      <w:r w:rsidR="00C24651">
        <w:rPr>
          <w:rFonts w:eastAsia="Calibri" w:cs="Times New Roman"/>
        </w:rPr>
        <w:t>which</w:t>
      </w:r>
      <w:r w:rsidR="009A59EB">
        <w:rPr>
          <w:rFonts w:eastAsia="Calibri" w:cs="Times New Roman"/>
        </w:rPr>
        <w:t xml:space="preserve"> had their own </w:t>
      </w:r>
      <w:r w:rsidR="00422823">
        <w:rPr>
          <w:rFonts w:eastAsia="Calibri" w:cs="Times New Roman"/>
        </w:rPr>
        <w:t>small libraries</w:t>
      </w:r>
      <w:r w:rsidR="00C24651">
        <w:rPr>
          <w:rFonts w:eastAsia="Calibri" w:cs="Times New Roman"/>
        </w:rPr>
        <w:t>.</w:t>
      </w:r>
      <w:r w:rsidR="009A59EB">
        <w:rPr>
          <w:rFonts w:eastAsia="Calibri" w:cs="Times New Roman"/>
        </w:rPr>
        <w:t xml:space="preserve"> </w:t>
      </w:r>
      <w:r w:rsidR="00C24651">
        <w:rPr>
          <w:rFonts w:eastAsia="Calibri" w:cs="Times New Roman"/>
        </w:rPr>
        <w:t>P</w:t>
      </w:r>
      <w:r w:rsidR="009A59EB">
        <w:rPr>
          <w:rFonts w:eastAsia="Calibri" w:cs="Times New Roman"/>
        </w:rPr>
        <w:t xml:space="preserve">risoners in all other </w:t>
      </w:r>
      <w:r w:rsidR="00425FC8">
        <w:rPr>
          <w:rFonts w:eastAsia="Calibri" w:cs="Times New Roman"/>
        </w:rPr>
        <w:t>Unit</w:t>
      </w:r>
      <w:r w:rsidR="009A59EB">
        <w:rPr>
          <w:rFonts w:eastAsia="Calibri" w:cs="Times New Roman"/>
        </w:rPr>
        <w:t>s were able to attend the library</w:t>
      </w:r>
      <w:r w:rsidR="001125DA">
        <w:rPr>
          <w:rFonts w:eastAsia="Calibri" w:cs="Times New Roman"/>
        </w:rPr>
        <w:t xml:space="preserve"> at least</w:t>
      </w:r>
      <w:r w:rsidR="009A59EB">
        <w:rPr>
          <w:rFonts w:eastAsia="Calibri" w:cs="Times New Roman"/>
        </w:rPr>
        <w:t xml:space="preserve"> weekly. </w:t>
      </w:r>
    </w:p>
    <w:p w14:paraId="24A64831" w14:textId="11A9EE17" w:rsidR="00CF6DD1" w:rsidRDefault="000626DC" w:rsidP="003446D6">
      <w:pPr>
        <w:pStyle w:val="BodyText"/>
      </w:pPr>
      <w:r>
        <w:t xml:space="preserve">Nearly 30 percent of </w:t>
      </w:r>
      <w:r w:rsidR="00AA7EE0">
        <w:t>survey respondents</w:t>
      </w:r>
      <w:r>
        <w:t xml:space="preserve"> said they never used the </w:t>
      </w:r>
      <w:r w:rsidR="00AA7EE0">
        <w:t>l</w:t>
      </w:r>
      <w:r>
        <w:t>ibrary</w:t>
      </w:r>
      <w:r w:rsidR="00E17D82">
        <w:t xml:space="preserve">, rising to nearly three quarters of remand </w:t>
      </w:r>
      <w:r w:rsidR="000E00F9">
        <w:t>survey respondents</w:t>
      </w:r>
      <w:r w:rsidR="00E17D82">
        <w:t xml:space="preserve"> who generally reported the lowest rates of access to </w:t>
      </w:r>
      <w:r w:rsidR="00A855DB">
        <w:t>a</w:t>
      </w:r>
      <w:r w:rsidR="00E17D82">
        <w:t>ctivities.</w:t>
      </w:r>
    </w:p>
    <w:p w14:paraId="774391C6" w14:textId="77777777" w:rsidR="003446D6" w:rsidRPr="00040F9A" w:rsidRDefault="003446D6" w:rsidP="00F02ED2">
      <w:pPr>
        <w:pStyle w:val="Heading3"/>
      </w:pPr>
      <w:bookmarkStart w:id="166" w:name="_Toc952932"/>
      <w:bookmarkStart w:id="167" w:name="_Toc15288568"/>
      <w:bookmarkEnd w:id="165"/>
      <w:r w:rsidRPr="00040F9A">
        <w:t>Visits</w:t>
      </w:r>
      <w:bookmarkEnd w:id="166"/>
      <w:bookmarkEnd w:id="167"/>
    </w:p>
    <w:p w14:paraId="763C6245" w14:textId="4303DA11" w:rsidR="004637E4" w:rsidRDefault="004637E4" w:rsidP="00826A6B">
      <w:pPr>
        <w:pStyle w:val="BodyText"/>
      </w:pPr>
      <w:r w:rsidRPr="004637E4">
        <w:t xml:space="preserve">Visits took place from Monday to Sunday in the visits </w:t>
      </w:r>
      <w:r w:rsidR="000E00F9">
        <w:t>hall</w:t>
      </w:r>
      <w:r w:rsidR="001B1EA3">
        <w:t>.</w:t>
      </w:r>
      <w:r w:rsidRPr="004637E4">
        <w:t xml:space="preserve"> Monday and Tuesday morning</w:t>
      </w:r>
      <w:r w:rsidR="00C24651">
        <w:t>s</w:t>
      </w:r>
      <w:r w:rsidRPr="004637E4">
        <w:t xml:space="preserve"> were </w:t>
      </w:r>
      <w:r w:rsidR="002D2B6C">
        <w:t xml:space="preserve">dedicated </w:t>
      </w:r>
      <w:r w:rsidRPr="004637E4">
        <w:t>to the Storytime</w:t>
      </w:r>
      <w:r w:rsidRPr="004637E4">
        <w:rPr>
          <w:vertAlign w:val="superscript"/>
        </w:rPr>
        <w:footnoteReference w:id="33"/>
      </w:r>
      <w:r w:rsidRPr="004637E4">
        <w:t xml:space="preserve"> programme with the afternoons </w:t>
      </w:r>
      <w:r w:rsidR="000E00F9">
        <w:t>accommodating</w:t>
      </w:r>
      <w:r w:rsidRPr="004637E4">
        <w:t xml:space="preserve"> special visits. The visiting schedule at the </w:t>
      </w:r>
      <w:r w:rsidR="003432CA">
        <w:t>P</w:t>
      </w:r>
      <w:r w:rsidRPr="004637E4">
        <w:t>rison had adults</w:t>
      </w:r>
      <w:r w:rsidR="003432CA">
        <w:t>-</w:t>
      </w:r>
      <w:r w:rsidRPr="004637E4">
        <w:t xml:space="preserve">only sessions from Wednesday to Friday. Preschool children could visit on Wednesday and Thursday mornings. Child centric and family visits operated </w:t>
      </w:r>
      <w:r w:rsidR="00065D2A">
        <w:t>at the weekends</w:t>
      </w:r>
      <w:r w:rsidRPr="004637E4">
        <w:t xml:space="preserve">. </w:t>
      </w:r>
    </w:p>
    <w:p w14:paraId="0418ED60" w14:textId="2AEFDC7C" w:rsidR="004704CE" w:rsidRPr="004637E4" w:rsidRDefault="004704CE" w:rsidP="00826A6B">
      <w:pPr>
        <w:pStyle w:val="BodyText"/>
      </w:pPr>
      <w:r>
        <w:t xml:space="preserve">The visits </w:t>
      </w:r>
      <w:r w:rsidR="000E00F9">
        <w:t>hall</w:t>
      </w:r>
      <w:r>
        <w:t xml:space="preserve"> was spacious and comfortable</w:t>
      </w:r>
      <w:r w:rsidR="00B61077">
        <w:t>,</w:t>
      </w:r>
      <w:r>
        <w:t xml:space="preserve"> and there was a well-</w:t>
      </w:r>
      <w:r w:rsidR="002D2B6C">
        <w:t>equipped</w:t>
      </w:r>
      <w:r>
        <w:t xml:space="preserve"> children’s area</w:t>
      </w:r>
      <w:r w:rsidR="002D2B6C">
        <w:t>, which had items such as soft play mats and toys.</w:t>
      </w:r>
    </w:p>
    <w:p w14:paraId="273CFEF1" w14:textId="38EE5E9B" w:rsidR="007A4825" w:rsidRPr="004637E4" w:rsidRDefault="004704CE" w:rsidP="00826A6B">
      <w:pPr>
        <w:pStyle w:val="BodyText"/>
      </w:pPr>
      <w:r>
        <w:t>Inspectors noted that v</w:t>
      </w:r>
      <w:r w:rsidR="004637E4" w:rsidRPr="004637E4">
        <w:t xml:space="preserve">isits </w:t>
      </w:r>
      <w:r w:rsidR="00EE4929">
        <w:t>staff were clearly committed to supporting child</w:t>
      </w:r>
      <w:r w:rsidR="004637E4" w:rsidRPr="004637E4">
        <w:t xml:space="preserve"> centric visiting</w:t>
      </w:r>
      <w:r w:rsidR="00EE4929">
        <w:t xml:space="preserve">, which included providing </w:t>
      </w:r>
      <w:r w:rsidR="004637E4" w:rsidRPr="004637E4">
        <w:t xml:space="preserve">a breakfast club that enabled fathers to make and share in breakfast with their children. The </w:t>
      </w:r>
      <w:r w:rsidR="00E17D82">
        <w:t>P</w:t>
      </w:r>
      <w:r w:rsidR="004637E4" w:rsidRPr="004637E4">
        <w:t xml:space="preserve">rison </w:t>
      </w:r>
      <w:r w:rsidR="00B37533">
        <w:t xml:space="preserve">also </w:t>
      </w:r>
      <w:r w:rsidR="004637E4" w:rsidRPr="004637E4">
        <w:t xml:space="preserve">ran a school holiday programme with activities </w:t>
      </w:r>
      <w:r w:rsidR="00B37533" w:rsidRPr="004637E4">
        <w:t xml:space="preserve">in the visits complex </w:t>
      </w:r>
      <w:r w:rsidR="004637E4" w:rsidRPr="004637E4">
        <w:t>for children and their fathers.</w:t>
      </w:r>
    </w:p>
    <w:p w14:paraId="3A14ABE3" w14:textId="00E8057E" w:rsidR="002D2B6C" w:rsidRDefault="002D2B6C" w:rsidP="00826A6B">
      <w:pPr>
        <w:pStyle w:val="BodyText"/>
      </w:pPr>
      <w:r>
        <w:t xml:space="preserve">Hot drinks and snacks were available, which visitors appreciated. Visitors my Inspectors spoke </w:t>
      </w:r>
      <w:r w:rsidR="0086484D">
        <w:t>with</w:t>
      </w:r>
      <w:r>
        <w:t xml:space="preserve"> said they were treated and searched respectfully. Although the visits my Inspectors observed started on time, prisoners and visitors told us delays had been an issue.</w:t>
      </w:r>
    </w:p>
    <w:p w14:paraId="66747BA3" w14:textId="0C2F1922" w:rsidR="007E31CD" w:rsidRPr="004637E4" w:rsidRDefault="002D2B6C" w:rsidP="00826A6B">
      <w:pPr>
        <w:pStyle w:val="BodyText"/>
      </w:pPr>
      <w:r>
        <w:t>Eighteen</w:t>
      </w:r>
      <w:r w:rsidR="007E31CD">
        <w:t xml:space="preserve"> percent of </w:t>
      </w:r>
      <w:r>
        <w:t>survey respondents</w:t>
      </w:r>
      <w:r w:rsidR="007E31CD">
        <w:t xml:space="preserve"> said they enjoyed a weekly visit </w:t>
      </w:r>
      <w:r w:rsidR="00C24651">
        <w:t>from</w:t>
      </w:r>
      <w:r w:rsidR="007E31CD">
        <w:t xml:space="preserve"> whānau and friends; 29 percent said that it was easy for </w:t>
      </w:r>
      <w:r w:rsidR="00AE54FE">
        <w:t xml:space="preserve">family to visit them in </w:t>
      </w:r>
      <w:r>
        <w:t>the Prison,</w:t>
      </w:r>
      <w:r w:rsidR="00AE54FE">
        <w:t xml:space="preserve"> and one in three said that visits started on time.</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FE1BFB" w14:paraId="04C775EA" w14:textId="77777777" w:rsidTr="00300F87">
        <w:trPr>
          <w:cantSplit/>
        </w:trPr>
        <w:tc>
          <w:tcPr>
            <w:tcW w:w="4536" w:type="dxa"/>
          </w:tcPr>
          <w:p w14:paraId="73BA17A6" w14:textId="28497423" w:rsidR="00FE1BFB" w:rsidRDefault="00FE1BFB" w:rsidP="00300F87">
            <w:pPr>
              <w:pStyle w:val="Pictureindent"/>
              <w:ind w:left="0"/>
            </w:pPr>
            <w:r>
              <w:rPr>
                <w:noProof/>
                <w:lang w:eastAsia="en-NZ"/>
              </w:rPr>
              <w:drawing>
                <wp:inline distT="0" distB="0" distL="0" distR="0" wp14:anchorId="5C340512" wp14:editId="04C711C0">
                  <wp:extent cx="2657475" cy="1993299"/>
                  <wp:effectExtent l="19050" t="19050" r="9525" b="26035"/>
                  <wp:docPr id="10" name="Picture 10" descr="P10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200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154" cy="2006559"/>
                          </a:xfrm>
                          <a:prstGeom prst="rect">
                            <a:avLst/>
                          </a:prstGeom>
                          <a:noFill/>
                          <a:ln w="6350" cmpd="sng">
                            <a:solidFill>
                              <a:srgbClr val="A6A6A6"/>
                            </a:solidFill>
                          </a:ln>
                        </pic:spPr>
                      </pic:pic>
                    </a:graphicData>
                  </a:graphic>
                </wp:inline>
              </w:drawing>
            </w:r>
          </w:p>
        </w:tc>
        <w:tc>
          <w:tcPr>
            <w:tcW w:w="284" w:type="dxa"/>
            <w:tcBorders>
              <w:right w:val="nil"/>
            </w:tcBorders>
          </w:tcPr>
          <w:p w14:paraId="452A3F8E" w14:textId="77777777" w:rsidR="00FE1BFB" w:rsidRDefault="00FE1BFB" w:rsidP="00300F87">
            <w:pPr>
              <w:pStyle w:val="Indent1"/>
              <w:ind w:left="0"/>
            </w:pPr>
          </w:p>
        </w:tc>
        <w:tc>
          <w:tcPr>
            <w:tcW w:w="4536" w:type="dxa"/>
            <w:tcBorders>
              <w:left w:val="nil"/>
            </w:tcBorders>
          </w:tcPr>
          <w:p w14:paraId="00D4F4FE" w14:textId="79ED0F52" w:rsidR="00FE1BFB" w:rsidRDefault="00D00687" w:rsidP="00300F87">
            <w:pPr>
              <w:pStyle w:val="Pictureindent"/>
              <w:ind w:left="0"/>
            </w:pPr>
            <w:r>
              <w:rPr>
                <w:noProof/>
                <w:lang w:eastAsia="en-NZ"/>
              </w:rPr>
              <w:drawing>
                <wp:inline distT="0" distB="0" distL="0" distR="0" wp14:anchorId="1671A970" wp14:editId="6F89CEF5">
                  <wp:extent cx="2628900" cy="1971675"/>
                  <wp:effectExtent l="19050" t="19050" r="19050" b="28575"/>
                  <wp:docPr id="13" name="Picture 13" descr="DSCN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02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5269" cy="1976452"/>
                          </a:xfrm>
                          <a:prstGeom prst="rect">
                            <a:avLst/>
                          </a:prstGeom>
                          <a:noFill/>
                          <a:ln w="6350" cmpd="sng">
                            <a:solidFill>
                              <a:srgbClr val="A6A6A6"/>
                            </a:solidFill>
                          </a:ln>
                        </pic:spPr>
                      </pic:pic>
                    </a:graphicData>
                  </a:graphic>
                </wp:inline>
              </w:drawing>
            </w:r>
          </w:p>
        </w:tc>
      </w:tr>
      <w:tr w:rsidR="00FE1BFB" w14:paraId="16F240C0" w14:textId="77777777" w:rsidTr="00300F87">
        <w:trPr>
          <w:cantSplit/>
        </w:trPr>
        <w:tc>
          <w:tcPr>
            <w:tcW w:w="4536" w:type="dxa"/>
          </w:tcPr>
          <w:p w14:paraId="730349FA" w14:textId="26E17E94" w:rsidR="00FE1BFB" w:rsidRDefault="00FE1BFB" w:rsidP="004924A7">
            <w:pPr>
              <w:pStyle w:val="FigureCaption"/>
            </w:pPr>
            <w:bookmarkStart w:id="168" w:name="_Toc15288596"/>
            <w:r>
              <w:t xml:space="preserve">Figure </w:t>
            </w:r>
            <w:fldSimple w:instr=" SEQ Figure \* ARABIC ">
              <w:r w:rsidR="00F7627A">
                <w:rPr>
                  <w:noProof/>
                </w:rPr>
                <w:t>7</w:t>
              </w:r>
            </w:fldSimple>
            <w:r>
              <w:rPr>
                <w:noProof/>
              </w:rPr>
              <w:t xml:space="preserve">: </w:t>
            </w:r>
            <w:r w:rsidR="004924A7">
              <w:rPr>
                <w:noProof/>
              </w:rPr>
              <w:t>Visits complex</w:t>
            </w:r>
            <w:bookmarkEnd w:id="168"/>
          </w:p>
        </w:tc>
        <w:tc>
          <w:tcPr>
            <w:tcW w:w="284" w:type="dxa"/>
          </w:tcPr>
          <w:p w14:paraId="6039FB74" w14:textId="77777777" w:rsidR="00FE1BFB" w:rsidRDefault="00FE1BFB" w:rsidP="00300F87">
            <w:pPr>
              <w:pStyle w:val="FigureCaption"/>
            </w:pPr>
          </w:p>
        </w:tc>
        <w:tc>
          <w:tcPr>
            <w:tcW w:w="4536" w:type="dxa"/>
          </w:tcPr>
          <w:p w14:paraId="2B7086DB" w14:textId="299ABBFB" w:rsidR="00FE1BFB" w:rsidRDefault="00FE1BFB" w:rsidP="00D00687">
            <w:pPr>
              <w:pStyle w:val="FigureCaption"/>
            </w:pPr>
            <w:bookmarkStart w:id="169" w:name="_Toc15288597"/>
            <w:r>
              <w:t xml:space="preserve">Figure </w:t>
            </w:r>
            <w:fldSimple w:instr=" SEQ Figure \* ARABIC ">
              <w:r w:rsidR="00F7627A">
                <w:rPr>
                  <w:noProof/>
                </w:rPr>
                <w:t>8</w:t>
              </w:r>
            </w:fldSimple>
            <w:r>
              <w:rPr>
                <w:noProof/>
              </w:rPr>
              <w:t xml:space="preserve">: </w:t>
            </w:r>
            <w:r w:rsidR="00D00687">
              <w:rPr>
                <w:noProof/>
              </w:rPr>
              <w:t>Children’s play area</w:t>
            </w:r>
            <w:bookmarkEnd w:id="169"/>
          </w:p>
        </w:tc>
      </w:tr>
    </w:tbl>
    <w:p w14:paraId="6E560757" w14:textId="34DFB348" w:rsidR="004637E4" w:rsidRPr="004637E4" w:rsidRDefault="004637E4" w:rsidP="00D00687">
      <w:pPr>
        <w:pStyle w:val="Heading3"/>
      </w:pPr>
      <w:bookmarkStart w:id="170" w:name="_Toc522874445"/>
      <w:bookmarkStart w:id="171" w:name="_Toc15288569"/>
      <w:r w:rsidRPr="004637E4">
        <w:t>Searching at visits</w:t>
      </w:r>
      <w:bookmarkEnd w:id="170"/>
      <w:bookmarkEnd w:id="171"/>
      <w:r w:rsidR="007A4825">
        <w:t xml:space="preserve"> </w:t>
      </w:r>
    </w:p>
    <w:p w14:paraId="75647842" w14:textId="77777777" w:rsidR="005B32BC" w:rsidRDefault="004637E4" w:rsidP="00826A6B">
      <w:pPr>
        <w:pStyle w:val="BodyText"/>
      </w:pPr>
      <w:r w:rsidRPr="004637E4">
        <w:t>Sections 98(6)(h) and (i) of the Corrections Act 2004 specify that prisoners ‘</w:t>
      </w:r>
      <w:r w:rsidRPr="004637E4">
        <w:rPr>
          <w:i/>
          <w:iCs/>
        </w:rPr>
        <w:t xml:space="preserve">may’ </w:t>
      </w:r>
      <w:r w:rsidRPr="004637E4">
        <w:t xml:space="preserve">be strip searched before and after any person visits or has visited the prisoner. </w:t>
      </w:r>
    </w:p>
    <w:p w14:paraId="36555DE0" w14:textId="2DED4A61" w:rsidR="004637E4" w:rsidRDefault="004637E4" w:rsidP="00826A6B">
      <w:pPr>
        <w:pStyle w:val="BodyText"/>
      </w:pPr>
      <w:r w:rsidRPr="004637E4">
        <w:t xml:space="preserve">In line with </w:t>
      </w:r>
      <w:r w:rsidR="005B32BC">
        <w:t xml:space="preserve">the Act, </w:t>
      </w:r>
      <w:r w:rsidRPr="004637E4">
        <w:t xml:space="preserve">prisoners were not routinely strip-searched when entering and exiting the visits complex. </w:t>
      </w:r>
      <w:r w:rsidR="00705E3C" w:rsidRPr="004637E4">
        <w:t>With the consent of prisoners,</w:t>
      </w:r>
      <w:r w:rsidR="00705E3C">
        <w:t xml:space="preserve"> </w:t>
      </w:r>
      <w:r w:rsidR="007A4825">
        <w:t xml:space="preserve">my </w:t>
      </w:r>
      <w:r w:rsidRPr="004637E4">
        <w:t>Inspectors observed pre and post visit processes</w:t>
      </w:r>
      <w:r w:rsidR="004D1FF0">
        <w:t>, which</w:t>
      </w:r>
      <w:r w:rsidRPr="004637E4">
        <w:t xml:space="preserve"> were conducted in a respectful manner.</w:t>
      </w:r>
    </w:p>
    <w:p w14:paraId="03FF320C" w14:textId="77777777" w:rsidR="003446D6" w:rsidRPr="00040F9A" w:rsidRDefault="003446D6" w:rsidP="0036043E">
      <w:pPr>
        <w:pStyle w:val="Heading3"/>
      </w:pPr>
      <w:bookmarkStart w:id="172" w:name="_Toc952933"/>
      <w:bookmarkStart w:id="173" w:name="_Toc15288570"/>
      <w:r w:rsidRPr="00040F9A">
        <w:t>Training and employment</w:t>
      </w:r>
      <w:bookmarkEnd w:id="172"/>
      <w:bookmarkEnd w:id="173"/>
    </w:p>
    <w:p w14:paraId="702F9766" w14:textId="29C139F4" w:rsidR="00AE0E8A" w:rsidRDefault="00B877A5" w:rsidP="00B877A5">
      <w:pPr>
        <w:pStyle w:val="BodyText"/>
      </w:pPr>
      <w:r>
        <w:t xml:space="preserve">The Prison was steadily increasing the number and range of </w:t>
      </w:r>
      <w:r w:rsidR="008D6360">
        <w:t xml:space="preserve">vocational </w:t>
      </w:r>
      <w:r>
        <w:t>training and employment roles available for prisoners. Prisoners could be employed in a number of industr</w:t>
      </w:r>
      <w:r w:rsidR="00A94DBA">
        <w:t>ies</w:t>
      </w:r>
      <w:r w:rsidR="00B37533">
        <w:t xml:space="preserve"> including: </w:t>
      </w:r>
      <w:r>
        <w:t xml:space="preserve">kitchen, laundry, asset </w:t>
      </w:r>
      <w:r w:rsidR="003E2D50">
        <w:t>maintenance</w:t>
      </w:r>
      <w:r>
        <w:t xml:space="preserve">, </w:t>
      </w:r>
      <w:r w:rsidR="003E2D50">
        <w:t xml:space="preserve">internal </w:t>
      </w:r>
      <w:r>
        <w:t xml:space="preserve">grounds, or employed </w:t>
      </w:r>
      <w:r w:rsidR="00B37533">
        <w:t xml:space="preserve">as </w:t>
      </w:r>
      <w:r w:rsidR="00425FC8">
        <w:t>Unit</w:t>
      </w:r>
      <w:r w:rsidR="00B37533">
        <w:t xml:space="preserve"> cleaners</w:t>
      </w:r>
      <w:r>
        <w:t>. External employment was available for those prisoners with the necessary security clearance</w:t>
      </w:r>
      <w:r w:rsidR="006512FB">
        <w:t xml:space="preserve"> including</w:t>
      </w:r>
      <w:r>
        <w:t xml:space="preserve">: </w:t>
      </w:r>
      <w:r w:rsidR="00425FC8">
        <w:t>community</w:t>
      </w:r>
      <w:r w:rsidR="004320A8">
        <w:t xml:space="preserve"> work part</w:t>
      </w:r>
      <w:r w:rsidR="00B37533">
        <w:t>y</w:t>
      </w:r>
      <w:r w:rsidR="006512FB">
        <w:t>;</w:t>
      </w:r>
      <w:r>
        <w:t xml:space="preserve"> ground</w:t>
      </w:r>
      <w:r w:rsidR="00B37533">
        <w:t>s</w:t>
      </w:r>
      <w:r>
        <w:t xml:space="preserve"> maintenance</w:t>
      </w:r>
      <w:r w:rsidR="001C7F09">
        <w:t>,</w:t>
      </w:r>
      <w:r w:rsidR="004320A8">
        <w:t xml:space="preserve"> and Release to Work (RTW)</w:t>
      </w:r>
      <w:r w:rsidR="00AE54FE">
        <w:t>.</w:t>
      </w:r>
      <w:r>
        <w:t xml:space="preserve"> </w:t>
      </w:r>
    </w:p>
    <w:p w14:paraId="6CD0283A" w14:textId="16A96576" w:rsidR="00AE0E8A" w:rsidRDefault="00B877A5" w:rsidP="00B877A5">
      <w:pPr>
        <w:pStyle w:val="BodyText"/>
      </w:pPr>
      <w:r>
        <w:t xml:space="preserve">Prisoners employed in industries </w:t>
      </w:r>
      <w:r w:rsidR="00AE0E8A">
        <w:t xml:space="preserve">were collected from their </w:t>
      </w:r>
      <w:r w:rsidR="00425FC8">
        <w:t>Unit</w:t>
      </w:r>
      <w:r w:rsidR="00AE0E8A">
        <w:t xml:space="preserve">s by the Instructors and were at their work place </w:t>
      </w:r>
      <w:r w:rsidRPr="0067133B">
        <w:t>from 6.30am to 2.30pm</w:t>
      </w:r>
      <w:r w:rsidR="00240E81">
        <w:t>,</w:t>
      </w:r>
      <w:r>
        <w:t xml:space="preserve"> Monday to Friday.</w:t>
      </w:r>
      <w:r w:rsidR="00AE0E8A">
        <w:t xml:space="preserve"> Lunch was taken at their place of work</w:t>
      </w:r>
      <w:r w:rsidR="00240E81">
        <w:t>.</w:t>
      </w:r>
      <w:r w:rsidR="005A78D1">
        <w:t xml:space="preserve"> </w:t>
      </w:r>
    </w:p>
    <w:p w14:paraId="08A422CC" w14:textId="77777777" w:rsidR="00B877A5" w:rsidRDefault="003E2D50" w:rsidP="00B877A5">
      <w:pPr>
        <w:pStyle w:val="BodyText"/>
      </w:pPr>
      <w:r>
        <w:t>There were 157 employment roles available for prisoners on site</w:t>
      </w:r>
      <w:r w:rsidR="00B37533">
        <w:t>;</w:t>
      </w:r>
      <w:r w:rsidR="00B877A5">
        <w:t xml:space="preserve"> nine prisoners </w:t>
      </w:r>
      <w:r w:rsidR="00B37533">
        <w:t xml:space="preserve">were employed </w:t>
      </w:r>
      <w:r w:rsidR="00B877A5">
        <w:t xml:space="preserve">on </w:t>
      </w:r>
      <w:r w:rsidR="004320A8">
        <w:t>RTW</w:t>
      </w:r>
      <w:r w:rsidR="00B877A5">
        <w:t xml:space="preserve"> with a further 36 </w:t>
      </w:r>
      <w:r w:rsidR="004320A8">
        <w:t xml:space="preserve">RTW </w:t>
      </w:r>
      <w:r w:rsidR="00B877A5">
        <w:t xml:space="preserve">positions unfilled. </w:t>
      </w:r>
    </w:p>
    <w:p w14:paraId="1BD7AAFA" w14:textId="1E194E97" w:rsidR="00B877A5" w:rsidRDefault="00240E81" w:rsidP="00B877A5">
      <w:pPr>
        <w:pStyle w:val="BodyText"/>
      </w:pPr>
      <w:r>
        <w:t>Inspectors made a full assessment of the number of prisoners in training, or employment, on Day 3 of the inspection, Wednesday, 20 February 2019.</w:t>
      </w:r>
    </w:p>
    <w:p w14:paraId="3BC6FB82" w14:textId="001B8EE2" w:rsidR="00047633" w:rsidRDefault="00047633" w:rsidP="00047633">
      <w:pPr>
        <w:pStyle w:val="Tablecaption"/>
        <w:rPr>
          <w:noProof/>
        </w:rPr>
      </w:pPr>
      <w:bookmarkStart w:id="174" w:name="_Toc15288589"/>
      <w:r>
        <w:t xml:space="preserve">Table </w:t>
      </w:r>
      <w:r w:rsidR="00B82E93">
        <w:rPr>
          <w:noProof/>
        </w:rPr>
        <w:fldChar w:fldCharType="begin"/>
      </w:r>
      <w:r w:rsidR="00B82E93">
        <w:rPr>
          <w:noProof/>
        </w:rPr>
        <w:instrText xml:space="preserve"> SEQ Table \* ARABIC </w:instrText>
      </w:r>
      <w:r w:rsidR="00B82E93">
        <w:rPr>
          <w:noProof/>
        </w:rPr>
        <w:fldChar w:fldCharType="separate"/>
      </w:r>
      <w:r w:rsidR="00F7627A">
        <w:rPr>
          <w:noProof/>
        </w:rPr>
        <w:t>3</w:t>
      </w:r>
      <w:r w:rsidR="00B82E93">
        <w:rPr>
          <w:noProof/>
        </w:rPr>
        <w:fldChar w:fldCharType="end"/>
      </w:r>
      <w:r>
        <w:rPr>
          <w:noProof/>
        </w:rPr>
        <w:t>: Prisoner employment on Wednesday 20 February 2019</w:t>
      </w:r>
      <w:bookmarkEnd w:id="174"/>
    </w:p>
    <w:tbl>
      <w:tblPr>
        <w:tblStyle w:val="TableGrid"/>
        <w:tblW w:w="9317" w:type="dxa"/>
        <w:tblLayout w:type="fixed"/>
        <w:tblLook w:val="0620" w:firstRow="1" w:lastRow="0" w:firstColumn="0" w:lastColumn="0" w:noHBand="1" w:noVBand="1"/>
        <w:tblCaption w:val="Table for formatting purposes"/>
      </w:tblPr>
      <w:tblGrid>
        <w:gridCol w:w="2330"/>
        <w:gridCol w:w="2329"/>
        <w:gridCol w:w="2329"/>
        <w:gridCol w:w="2329"/>
      </w:tblGrid>
      <w:tr w:rsidR="00047633" w14:paraId="1ACB9560" w14:textId="77777777" w:rsidTr="008B7B79">
        <w:trPr>
          <w:cnfStyle w:val="100000000000" w:firstRow="1" w:lastRow="0" w:firstColumn="0" w:lastColumn="0" w:oddVBand="0" w:evenVBand="0" w:oddHBand="0" w:evenHBand="0" w:firstRowFirstColumn="0" w:firstRowLastColumn="0" w:lastRowFirstColumn="0" w:lastRowLastColumn="0"/>
          <w:trHeight w:val="670"/>
        </w:trPr>
        <w:tc>
          <w:tcPr>
            <w:tcW w:w="2330" w:type="dxa"/>
          </w:tcPr>
          <w:p w14:paraId="5BAB7707" w14:textId="77777777" w:rsidR="00047633" w:rsidRDefault="00047633" w:rsidP="00047633">
            <w:pPr>
              <w:pStyle w:val="Tableheadingrow1"/>
            </w:pPr>
            <w:r>
              <w:t>Workshop</w:t>
            </w:r>
          </w:p>
        </w:tc>
        <w:tc>
          <w:tcPr>
            <w:tcW w:w="2329" w:type="dxa"/>
          </w:tcPr>
          <w:p w14:paraId="5C022859" w14:textId="77777777" w:rsidR="00047633" w:rsidRDefault="00047633" w:rsidP="00047633">
            <w:pPr>
              <w:pStyle w:val="Tableheadingrow1"/>
            </w:pPr>
            <w:r>
              <w:t>Workplace capacity</w:t>
            </w:r>
          </w:p>
        </w:tc>
        <w:tc>
          <w:tcPr>
            <w:tcW w:w="2329" w:type="dxa"/>
          </w:tcPr>
          <w:p w14:paraId="59D2D23F" w14:textId="77777777" w:rsidR="00047633" w:rsidRDefault="00047633" w:rsidP="00047633">
            <w:pPr>
              <w:pStyle w:val="Tableheadingrow1"/>
            </w:pPr>
            <w:r>
              <w:t>Number on day of assessment</w:t>
            </w:r>
          </w:p>
        </w:tc>
        <w:tc>
          <w:tcPr>
            <w:tcW w:w="2329" w:type="dxa"/>
          </w:tcPr>
          <w:p w14:paraId="07D894A8" w14:textId="77777777" w:rsidR="00047633" w:rsidRDefault="00047633" w:rsidP="00047633">
            <w:pPr>
              <w:pStyle w:val="Tableheadingrow1"/>
            </w:pPr>
            <w:r>
              <w:t>Comments</w:t>
            </w:r>
          </w:p>
        </w:tc>
      </w:tr>
      <w:tr w:rsidR="00047633" w14:paraId="6A63ADFF" w14:textId="77777777" w:rsidTr="008B7B79">
        <w:trPr>
          <w:trHeight w:val="365"/>
        </w:trPr>
        <w:tc>
          <w:tcPr>
            <w:tcW w:w="2330" w:type="dxa"/>
          </w:tcPr>
          <w:p w14:paraId="0F2E3B07" w14:textId="77777777" w:rsidR="00047633" w:rsidRDefault="00047633" w:rsidP="00047633">
            <w:pPr>
              <w:pStyle w:val="Tablesinglespacedparagraph"/>
            </w:pPr>
            <w:r>
              <w:t>Kitchen</w:t>
            </w:r>
          </w:p>
        </w:tc>
        <w:tc>
          <w:tcPr>
            <w:tcW w:w="2329" w:type="dxa"/>
          </w:tcPr>
          <w:p w14:paraId="7B9B2307" w14:textId="77777777" w:rsidR="00047633" w:rsidRDefault="00047633" w:rsidP="00047633">
            <w:pPr>
              <w:pStyle w:val="Tablesinglespacedparagraph"/>
            </w:pPr>
            <w:r>
              <w:t>40</w:t>
            </w:r>
          </w:p>
        </w:tc>
        <w:tc>
          <w:tcPr>
            <w:tcW w:w="2329" w:type="dxa"/>
          </w:tcPr>
          <w:p w14:paraId="099BB92F" w14:textId="77777777" w:rsidR="00047633" w:rsidRDefault="00047633" w:rsidP="00047633">
            <w:pPr>
              <w:pStyle w:val="Tablesinglespacedparagraph"/>
            </w:pPr>
            <w:r>
              <w:t>37</w:t>
            </w:r>
          </w:p>
        </w:tc>
        <w:tc>
          <w:tcPr>
            <w:tcW w:w="2329" w:type="dxa"/>
          </w:tcPr>
          <w:p w14:paraId="361BFA72" w14:textId="77777777" w:rsidR="00047633" w:rsidRDefault="00047633" w:rsidP="00047633">
            <w:pPr>
              <w:pStyle w:val="Tablesinglespacedparagraph"/>
            </w:pPr>
            <w:r>
              <w:t>Three vacancies</w:t>
            </w:r>
          </w:p>
        </w:tc>
      </w:tr>
      <w:tr w:rsidR="00047633" w14:paraId="4A266F3A" w14:textId="77777777" w:rsidTr="008B7B79">
        <w:trPr>
          <w:trHeight w:val="365"/>
        </w:trPr>
        <w:tc>
          <w:tcPr>
            <w:tcW w:w="2330" w:type="dxa"/>
          </w:tcPr>
          <w:p w14:paraId="0D16ED86" w14:textId="77777777" w:rsidR="00047633" w:rsidRDefault="00047633" w:rsidP="00047633">
            <w:pPr>
              <w:pStyle w:val="Tablesinglespacedparagraph"/>
            </w:pPr>
            <w:r>
              <w:t>Laundry</w:t>
            </w:r>
          </w:p>
        </w:tc>
        <w:tc>
          <w:tcPr>
            <w:tcW w:w="2329" w:type="dxa"/>
          </w:tcPr>
          <w:p w14:paraId="43A2F802" w14:textId="77777777" w:rsidR="00047633" w:rsidRDefault="00047633" w:rsidP="00047633">
            <w:pPr>
              <w:pStyle w:val="Tablesinglespacedparagraph"/>
            </w:pPr>
            <w:r>
              <w:t>10</w:t>
            </w:r>
          </w:p>
        </w:tc>
        <w:tc>
          <w:tcPr>
            <w:tcW w:w="2329" w:type="dxa"/>
          </w:tcPr>
          <w:p w14:paraId="5E1145C2" w14:textId="77777777" w:rsidR="00047633" w:rsidRDefault="00047633" w:rsidP="00047633">
            <w:pPr>
              <w:pStyle w:val="Tablesinglespacedparagraph"/>
            </w:pPr>
            <w:r>
              <w:t>8</w:t>
            </w:r>
          </w:p>
        </w:tc>
        <w:tc>
          <w:tcPr>
            <w:tcW w:w="2329" w:type="dxa"/>
          </w:tcPr>
          <w:p w14:paraId="57AE05EE" w14:textId="77777777" w:rsidR="00047633" w:rsidRDefault="00047633" w:rsidP="00047633">
            <w:pPr>
              <w:pStyle w:val="Tablesinglespacedparagraph"/>
            </w:pPr>
          </w:p>
        </w:tc>
      </w:tr>
      <w:tr w:rsidR="00047633" w14:paraId="0B09E6EC" w14:textId="77777777" w:rsidTr="008B7B79">
        <w:trPr>
          <w:trHeight w:val="629"/>
        </w:trPr>
        <w:tc>
          <w:tcPr>
            <w:tcW w:w="2330" w:type="dxa"/>
          </w:tcPr>
          <w:p w14:paraId="3F85CFE6" w14:textId="77777777" w:rsidR="00047633" w:rsidRDefault="00047633" w:rsidP="00047633">
            <w:pPr>
              <w:pStyle w:val="Tablesinglespacedparagraph"/>
            </w:pPr>
            <w:r>
              <w:t>Asset maintenance &amp; painting</w:t>
            </w:r>
          </w:p>
        </w:tc>
        <w:tc>
          <w:tcPr>
            <w:tcW w:w="2329" w:type="dxa"/>
          </w:tcPr>
          <w:p w14:paraId="0B857D81" w14:textId="77777777" w:rsidR="00047633" w:rsidRDefault="00047633" w:rsidP="00047633">
            <w:pPr>
              <w:pStyle w:val="Tablesinglespacedparagraph"/>
            </w:pPr>
            <w:r>
              <w:t>10</w:t>
            </w:r>
          </w:p>
        </w:tc>
        <w:tc>
          <w:tcPr>
            <w:tcW w:w="2329" w:type="dxa"/>
          </w:tcPr>
          <w:p w14:paraId="1B2C7444" w14:textId="77777777" w:rsidR="00047633" w:rsidRDefault="00047633" w:rsidP="00047633">
            <w:pPr>
              <w:pStyle w:val="Tablesinglespacedparagraph"/>
            </w:pPr>
            <w:r>
              <w:t>8</w:t>
            </w:r>
          </w:p>
        </w:tc>
        <w:tc>
          <w:tcPr>
            <w:tcW w:w="2329" w:type="dxa"/>
          </w:tcPr>
          <w:p w14:paraId="1375033D" w14:textId="77777777" w:rsidR="00047633" w:rsidRDefault="00047633" w:rsidP="00047633">
            <w:pPr>
              <w:pStyle w:val="Tablesinglespacedparagraph"/>
            </w:pPr>
          </w:p>
        </w:tc>
      </w:tr>
      <w:tr w:rsidR="00047633" w14:paraId="5572AA8B" w14:textId="77777777" w:rsidTr="008B7B79">
        <w:trPr>
          <w:trHeight w:val="649"/>
        </w:trPr>
        <w:tc>
          <w:tcPr>
            <w:tcW w:w="2330" w:type="dxa"/>
          </w:tcPr>
          <w:p w14:paraId="15ECA236" w14:textId="77777777" w:rsidR="00047633" w:rsidRDefault="00047633" w:rsidP="00047633">
            <w:pPr>
              <w:pStyle w:val="Tablesinglespacedparagraph"/>
            </w:pPr>
            <w:r>
              <w:t>Whakairo (carving)</w:t>
            </w:r>
          </w:p>
        </w:tc>
        <w:tc>
          <w:tcPr>
            <w:tcW w:w="2329" w:type="dxa"/>
          </w:tcPr>
          <w:p w14:paraId="3217A71E" w14:textId="77777777" w:rsidR="00047633" w:rsidRDefault="00047633" w:rsidP="00047633">
            <w:pPr>
              <w:pStyle w:val="Tablesinglespacedparagraph"/>
            </w:pPr>
            <w:r>
              <w:t>10</w:t>
            </w:r>
          </w:p>
        </w:tc>
        <w:tc>
          <w:tcPr>
            <w:tcW w:w="2329" w:type="dxa"/>
          </w:tcPr>
          <w:p w14:paraId="5072F7E6" w14:textId="77777777" w:rsidR="00047633" w:rsidRDefault="00B82E93" w:rsidP="00047633">
            <w:pPr>
              <w:pStyle w:val="Tablesinglespacedparagraph"/>
            </w:pPr>
            <w:r>
              <w:t>8</w:t>
            </w:r>
          </w:p>
        </w:tc>
        <w:tc>
          <w:tcPr>
            <w:tcW w:w="2329" w:type="dxa"/>
          </w:tcPr>
          <w:p w14:paraId="659D0FC3" w14:textId="77777777" w:rsidR="00047633" w:rsidRDefault="00047633" w:rsidP="00047633">
            <w:pPr>
              <w:pStyle w:val="Tablesinglespacedparagraph"/>
            </w:pPr>
            <w:r>
              <w:t>New course pending (5 on wait list)</w:t>
            </w:r>
          </w:p>
        </w:tc>
      </w:tr>
      <w:tr w:rsidR="00047633" w14:paraId="415A150F" w14:textId="77777777" w:rsidTr="008B7B79">
        <w:trPr>
          <w:trHeight w:val="365"/>
        </w:trPr>
        <w:tc>
          <w:tcPr>
            <w:tcW w:w="2330" w:type="dxa"/>
          </w:tcPr>
          <w:p w14:paraId="2B057642" w14:textId="77777777" w:rsidR="00047633" w:rsidRDefault="00047633" w:rsidP="00047633">
            <w:pPr>
              <w:pStyle w:val="Tablesinglespacedparagraph"/>
            </w:pPr>
            <w:r>
              <w:t>New builds</w:t>
            </w:r>
          </w:p>
        </w:tc>
        <w:tc>
          <w:tcPr>
            <w:tcW w:w="2329" w:type="dxa"/>
          </w:tcPr>
          <w:p w14:paraId="0B967AB3" w14:textId="77777777" w:rsidR="00047633" w:rsidRDefault="00047633" w:rsidP="00047633">
            <w:pPr>
              <w:pStyle w:val="Tablesinglespacedparagraph"/>
            </w:pPr>
            <w:r>
              <w:t>15</w:t>
            </w:r>
          </w:p>
        </w:tc>
        <w:tc>
          <w:tcPr>
            <w:tcW w:w="2329" w:type="dxa"/>
          </w:tcPr>
          <w:p w14:paraId="26EDEBC3" w14:textId="77777777" w:rsidR="00047633" w:rsidRDefault="00047633" w:rsidP="00047633">
            <w:pPr>
              <w:pStyle w:val="Tablesinglespacedparagraph"/>
            </w:pPr>
            <w:r>
              <w:t>12</w:t>
            </w:r>
          </w:p>
        </w:tc>
        <w:tc>
          <w:tcPr>
            <w:tcW w:w="2329" w:type="dxa"/>
          </w:tcPr>
          <w:p w14:paraId="107A5D4D" w14:textId="77777777" w:rsidR="00047633" w:rsidRDefault="00047633" w:rsidP="00047633">
            <w:pPr>
              <w:pStyle w:val="Tablesinglespacedparagraph"/>
            </w:pPr>
          </w:p>
        </w:tc>
      </w:tr>
      <w:tr w:rsidR="00047633" w14:paraId="357F583A" w14:textId="77777777" w:rsidTr="008B7B79">
        <w:trPr>
          <w:trHeight w:val="629"/>
        </w:trPr>
        <w:tc>
          <w:tcPr>
            <w:tcW w:w="2330" w:type="dxa"/>
          </w:tcPr>
          <w:p w14:paraId="37E6C23B" w14:textId="6AD8D8D6" w:rsidR="00047633" w:rsidRDefault="0086484D" w:rsidP="00047633">
            <w:pPr>
              <w:pStyle w:val="Tablesinglespacedparagraph"/>
            </w:pPr>
            <w:r>
              <w:t>Community</w:t>
            </w:r>
            <w:r w:rsidR="00047633">
              <w:t xml:space="preserve"> new builds</w:t>
            </w:r>
          </w:p>
        </w:tc>
        <w:tc>
          <w:tcPr>
            <w:tcW w:w="2329" w:type="dxa"/>
          </w:tcPr>
          <w:p w14:paraId="2AB62CD9" w14:textId="77777777" w:rsidR="00047633" w:rsidRDefault="00047633" w:rsidP="00047633">
            <w:pPr>
              <w:pStyle w:val="Tablesinglespacedparagraph"/>
            </w:pPr>
            <w:r>
              <w:t>12</w:t>
            </w:r>
          </w:p>
        </w:tc>
        <w:tc>
          <w:tcPr>
            <w:tcW w:w="2329" w:type="dxa"/>
          </w:tcPr>
          <w:p w14:paraId="29E34B63" w14:textId="77777777" w:rsidR="00047633" w:rsidRDefault="00047633" w:rsidP="00047633">
            <w:pPr>
              <w:pStyle w:val="Tablesinglespacedparagraph"/>
            </w:pPr>
            <w:r>
              <w:t>12</w:t>
            </w:r>
          </w:p>
        </w:tc>
        <w:tc>
          <w:tcPr>
            <w:tcW w:w="2329" w:type="dxa"/>
          </w:tcPr>
          <w:p w14:paraId="0FCFE48B" w14:textId="77777777" w:rsidR="00047633" w:rsidRDefault="00047633" w:rsidP="00047633">
            <w:pPr>
              <w:pStyle w:val="Tablesinglespacedparagraph"/>
            </w:pPr>
            <w:r>
              <w:t>Portable homes (external contract)</w:t>
            </w:r>
          </w:p>
        </w:tc>
      </w:tr>
      <w:tr w:rsidR="00047633" w14:paraId="725A4F17" w14:textId="77777777" w:rsidTr="008B7B79">
        <w:trPr>
          <w:trHeight w:val="649"/>
        </w:trPr>
        <w:tc>
          <w:tcPr>
            <w:tcW w:w="2330" w:type="dxa"/>
          </w:tcPr>
          <w:p w14:paraId="71687798" w14:textId="77777777" w:rsidR="00047633" w:rsidRDefault="00047633" w:rsidP="00047633">
            <w:pPr>
              <w:pStyle w:val="Tablesinglespacedparagraph"/>
            </w:pPr>
            <w:r>
              <w:t xml:space="preserve">Internal grounds </w:t>
            </w:r>
            <w:r w:rsidR="00B82E93">
              <w:t>–</w:t>
            </w:r>
            <w:r>
              <w:t xml:space="preserve"> mainstream</w:t>
            </w:r>
            <w:r w:rsidR="00B82E93">
              <w:t xml:space="preserve"> prisoners</w:t>
            </w:r>
          </w:p>
        </w:tc>
        <w:tc>
          <w:tcPr>
            <w:tcW w:w="2329" w:type="dxa"/>
          </w:tcPr>
          <w:p w14:paraId="4FC0E9D8" w14:textId="77777777" w:rsidR="00047633" w:rsidRDefault="00047633" w:rsidP="00047633">
            <w:pPr>
              <w:pStyle w:val="Tablesinglespacedparagraph"/>
            </w:pPr>
            <w:r>
              <w:t>9</w:t>
            </w:r>
          </w:p>
        </w:tc>
        <w:tc>
          <w:tcPr>
            <w:tcW w:w="2329" w:type="dxa"/>
          </w:tcPr>
          <w:p w14:paraId="36D7E567" w14:textId="77777777" w:rsidR="00047633" w:rsidRDefault="00047633" w:rsidP="00047633">
            <w:pPr>
              <w:pStyle w:val="Tablesinglespacedparagraph"/>
            </w:pPr>
            <w:r>
              <w:t>2</w:t>
            </w:r>
          </w:p>
        </w:tc>
        <w:tc>
          <w:tcPr>
            <w:tcW w:w="2329" w:type="dxa"/>
          </w:tcPr>
          <w:p w14:paraId="13886368" w14:textId="77777777" w:rsidR="00047633" w:rsidRDefault="00047633" w:rsidP="00047633">
            <w:pPr>
              <w:pStyle w:val="Tablesinglespacedparagraph"/>
            </w:pPr>
          </w:p>
        </w:tc>
      </w:tr>
      <w:tr w:rsidR="00047633" w14:paraId="700DA994" w14:textId="77777777" w:rsidTr="008B7B79">
        <w:trPr>
          <w:trHeight w:val="649"/>
        </w:trPr>
        <w:tc>
          <w:tcPr>
            <w:tcW w:w="2330" w:type="dxa"/>
          </w:tcPr>
          <w:p w14:paraId="0D991C0C" w14:textId="77777777" w:rsidR="00047633" w:rsidRDefault="00047633" w:rsidP="00047633">
            <w:pPr>
              <w:pStyle w:val="Tablesinglespacedparagraph"/>
            </w:pPr>
            <w:r>
              <w:t xml:space="preserve">Internal grounds </w:t>
            </w:r>
            <w:r w:rsidR="00B82E93">
              <w:t>–</w:t>
            </w:r>
            <w:r>
              <w:t xml:space="preserve"> segregated</w:t>
            </w:r>
            <w:r w:rsidR="00B82E93">
              <w:t xml:space="preserve"> prisoners</w:t>
            </w:r>
          </w:p>
        </w:tc>
        <w:tc>
          <w:tcPr>
            <w:tcW w:w="2329" w:type="dxa"/>
          </w:tcPr>
          <w:p w14:paraId="45D5A10C" w14:textId="77777777" w:rsidR="00047633" w:rsidRDefault="00047633" w:rsidP="00047633">
            <w:pPr>
              <w:pStyle w:val="Tablesinglespacedparagraph"/>
            </w:pPr>
            <w:r>
              <w:t>9</w:t>
            </w:r>
          </w:p>
        </w:tc>
        <w:tc>
          <w:tcPr>
            <w:tcW w:w="2329" w:type="dxa"/>
          </w:tcPr>
          <w:p w14:paraId="2F90150A" w14:textId="77777777" w:rsidR="00047633" w:rsidRDefault="00047633" w:rsidP="00047633">
            <w:pPr>
              <w:pStyle w:val="Tablesinglespacedparagraph"/>
            </w:pPr>
            <w:r>
              <w:t>9</w:t>
            </w:r>
          </w:p>
        </w:tc>
        <w:tc>
          <w:tcPr>
            <w:tcW w:w="2329" w:type="dxa"/>
          </w:tcPr>
          <w:p w14:paraId="4583E5A4" w14:textId="77777777" w:rsidR="00047633" w:rsidRDefault="00047633" w:rsidP="00047633">
            <w:pPr>
              <w:pStyle w:val="Tablesinglespacedparagraph"/>
            </w:pPr>
          </w:p>
        </w:tc>
      </w:tr>
      <w:tr w:rsidR="00047633" w14:paraId="18D97354" w14:textId="77777777" w:rsidTr="008B7B79">
        <w:trPr>
          <w:trHeight w:val="345"/>
        </w:trPr>
        <w:tc>
          <w:tcPr>
            <w:tcW w:w="2330" w:type="dxa"/>
          </w:tcPr>
          <w:p w14:paraId="572F8D46" w14:textId="77777777" w:rsidR="00047633" w:rsidRDefault="00047633" w:rsidP="00047633">
            <w:pPr>
              <w:pStyle w:val="Tablesinglespacedparagraph"/>
            </w:pPr>
            <w:r>
              <w:t>Sewing</w:t>
            </w:r>
          </w:p>
        </w:tc>
        <w:tc>
          <w:tcPr>
            <w:tcW w:w="2329" w:type="dxa"/>
          </w:tcPr>
          <w:p w14:paraId="564B8FAB" w14:textId="77777777" w:rsidR="00047633" w:rsidRDefault="00047633" w:rsidP="00047633">
            <w:pPr>
              <w:pStyle w:val="Tablesinglespacedparagraph"/>
            </w:pPr>
            <w:r>
              <w:t>10</w:t>
            </w:r>
          </w:p>
        </w:tc>
        <w:tc>
          <w:tcPr>
            <w:tcW w:w="2329" w:type="dxa"/>
          </w:tcPr>
          <w:p w14:paraId="2BD379C6" w14:textId="77777777" w:rsidR="00047633" w:rsidRDefault="00047633" w:rsidP="00047633">
            <w:pPr>
              <w:pStyle w:val="Tablesinglespacedparagraph"/>
            </w:pPr>
            <w:r>
              <w:t>9</w:t>
            </w:r>
          </w:p>
        </w:tc>
        <w:tc>
          <w:tcPr>
            <w:tcW w:w="2329" w:type="dxa"/>
          </w:tcPr>
          <w:p w14:paraId="6AF374EC" w14:textId="77777777" w:rsidR="00047633" w:rsidRDefault="00047633" w:rsidP="00047633">
            <w:pPr>
              <w:pStyle w:val="Tablesinglespacedparagraph"/>
            </w:pPr>
          </w:p>
        </w:tc>
      </w:tr>
      <w:tr w:rsidR="00047633" w14:paraId="35608970" w14:textId="77777777" w:rsidTr="008B7B79">
        <w:trPr>
          <w:trHeight w:val="365"/>
        </w:trPr>
        <w:tc>
          <w:tcPr>
            <w:tcW w:w="2330" w:type="dxa"/>
          </w:tcPr>
          <w:p w14:paraId="692A1F13" w14:textId="09EB0035" w:rsidR="00047633" w:rsidRDefault="0086484D" w:rsidP="00047633">
            <w:pPr>
              <w:pStyle w:val="Tablesinglespacedparagraph"/>
            </w:pPr>
            <w:r>
              <w:t>Community</w:t>
            </w:r>
            <w:r w:rsidR="00047633">
              <w:t xml:space="preserve"> gardens </w:t>
            </w:r>
          </w:p>
        </w:tc>
        <w:tc>
          <w:tcPr>
            <w:tcW w:w="2329" w:type="dxa"/>
          </w:tcPr>
          <w:p w14:paraId="0FF719A3" w14:textId="77777777" w:rsidR="00047633" w:rsidRDefault="00047633" w:rsidP="00047633">
            <w:pPr>
              <w:pStyle w:val="Tablesinglespacedparagraph"/>
            </w:pPr>
            <w:r>
              <w:t>11</w:t>
            </w:r>
          </w:p>
        </w:tc>
        <w:tc>
          <w:tcPr>
            <w:tcW w:w="2329" w:type="dxa"/>
          </w:tcPr>
          <w:p w14:paraId="159F2DC0" w14:textId="77777777" w:rsidR="00047633" w:rsidRDefault="00047633" w:rsidP="00047633">
            <w:pPr>
              <w:pStyle w:val="Tablesinglespacedparagraph"/>
            </w:pPr>
            <w:r>
              <w:t>11</w:t>
            </w:r>
          </w:p>
        </w:tc>
        <w:tc>
          <w:tcPr>
            <w:tcW w:w="2329" w:type="dxa"/>
          </w:tcPr>
          <w:p w14:paraId="16AAE6AF" w14:textId="77777777" w:rsidR="00047633" w:rsidRDefault="00047633" w:rsidP="00047633">
            <w:pPr>
              <w:pStyle w:val="Tablesinglespacedparagraph"/>
            </w:pPr>
          </w:p>
        </w:tc>
      </w:tr>
      <w:tr w:rsidR="00047633" w14:paraId="5E939A13" w14:textId="77777777" w:rsidTr="008B7B79">
        <w:trPr>
          <w:trHeight w:val="365"/>
        </w:trPr>
        <w:tc>
          <w:tcPr>
            <w:tcW w:w="2330" w:type="dxa"/>
          </w:tcPr>
          <w:p w14:paraId="53855A90" w14:textId="77777777" w:rsidR="00047633" w:rsidRDefault="00047633" w:rsidP="00047633">
            <w:pPr>
              <w:pStyle w:val="Tablesinglespacedparagraph"/>
            </w:pPr>
            <w:r>
              <w:t>External grounds</w:t>
            </w:r>
          </w:p>
        </w:tc>
        <w:tc>
          <w:tcPr>
            <w:tcW w:w="2329" w:type="dxa"/>
          </w:tcPr>
          <w:p w14:paraId="3DF02E17" w14:textId="77777777" w:rsidR="00047633" w:rsidRDefault="00047633" w:rsidP="00047633">
            <w:pPr>
              <w:pStyle w:val="Tablesinglespacedparagraph"/>
            </w:pPr>
            <w:r>
              <w:t>10</w:t>
            </w:r>
          </w:p>
        </w:tc>
        <w:tc>
          <w:tcPr>
            <w:tcW w:w="2329" w:type="dxa"/>
          </w:tcPr>
          <w:p w14:paraId="4224F1C9" w14:textId="77777777" w:rsidR="00047633" w:rsidRDefault="00047633" w:rsidP="00047633">
            <w:pPr>
              <w:pStyle w:val="Tablesinglespacedparagraph"/>
            </w:pPr>
            <w:r>
              <w:t>7</w:t>
            </w:r>
          </w:p>
        </w:tc>
        <w:tc>
          <w:tcPr>
            <w:tcW w:w="2329" w:type="dxa"/>
          </w:tcPr>
          <w:p w14:paraId="1E5C8629" w14:textId="77777777" w:rsidR="00047633" w:rsidRDefault="00047633" w:rsidP="00047633">
            <w:pPr>
              <w:pStyle w:val="Tablesinglespacedparagraph"/>
            </w:pPr>
          </w:p>
        </w:tc>
      </w:tr>
      <w:tr w:rsidR="00047633" w14:paraId="173DDB5A" w14:textId="77777777" w:rsidTr="008B7B79">
        <w:trPr>
          <w:trHeight w:val="649"/>
        </w:trPr>
        <w:tc>
          <w:tcPr>
            <w:tcW w:w="2330" w:type="dxa"/>
          </w:tcPr>
          <w:p w14:paraId="5F8ABA2B" w14:textId="590DDE42" w:rsidR="00047633" w:rsidRDefault="00047633" w:rsidP="00047633">
            <w:pPr>
              <w:pStyle w:val="Tablesinglespacedparagraph"/>
            </w:pPr>
            <w:r>
              <w:t xml:space="preserve">External </w:t>
            </w:r>
            <w:r w:rsidR="0086484D">
              <w:t>community</w:t>
            </w:r>
            <w:r>
              <w:t xml:space="preserve"> work party/recycling</w:t>
            </w:r>
          </w:p>
        </w:tc>
        <w:tc>
          <w:tcPr>
            <w:tcW w:w="2329" w:type="dxa"/>
          </w:tcPr>
          <w:p w14:paraId="6814F9B5" w14:textId="77777777" w:rsidR="00047633" w:rsidRDefault="00047633" w:rsidP="00047633">
            <w:pPr>
              <w:pStyle w:val="Tablesinglespacedparagraph"/>
            </w:pPr>
            <w:r>
              <w:t>11</w:t>
            </w:r>
          </w:p>
        </w:tc>
        <w:tc>
          <w:tcPr>
            <w:tcW w:w="2329" w:type="dxa"/>
          </w:tcPr>
          <w:p w14:paraId="07BC78C9" w14:textId="77777777" w:rsidR="00047633" w:rsidRDefault="00047633" w:rsidP="00047633">
            <w:pPr>
              <w:pStyle w:val="Tablesinglespacedparagraph"/>
            </w:pPr>
            <w:r>
              <w:t>11</w:t>
            </w:r>
          </w:p>
        </w:tc>
        <w:tc>
          <w:tcPr>
            <w:tcW w:w="2329" w:type="dxa"/>
          </w:tcPr>
          <w:p w14:paraId="64727D4D" w14:textId="77777777" w:rsidR="00047633" w:rsidRDefault="00047633" w:rsidP="00047633">
            <w:pPr>
              <w:pStyle w:val="Tablesinglespacedparagraph"/>
            </w:pPr>
          </w:p>
        </w:tc>
      </w:tr>
      <w:tr w:rsidR="00047633" w14:paraId="26DA056B" w14:textId="77777777" w:rsidTr="008B7B79">
        <w:trPr>
          <w:trHeight w:val="365"/>
        </w:trPr>
        <w:tc>
          <w:tcPr>
            <w:tcW w:w="2330" w:type="dxa"/>
          </w:tcPr>
          <w:p w14:paraId="3B14C025" w14:textId="77777777" w:rsidR="00047633" w:rsidRPr="00BB3A76" w:rsidRDefault="006A377C" w:rsidP="00047633">
            <w:pPr>
              <w:pStyle w:val="Tablesinglespacedparagraph"/>
              <w:rPr>
                <w:b/>
              </w:rPr>
            </w:pPr>
            <w:r w:rsidRPr="00BB3A76">
              <w:rPr>
                <w:b/>
              </w:rPr>
              <w:t>Total</w:t>
            </w:r>
          </w:p>
        </w:tc>
        <w:tc>
          <w:tcPr>
            <w:tcW w:w="2329" w:type="dxa"/>
          </w:tcPr>
          <w:p w14:paraId="261C2AFA" w14:textId="77777777" w:rsidR="00047633" w:rsidRPr="00BB3A76" w:rsidRDefault="006A377C" w:rsidP="00047633">
            <w:pPr>
              <w:pStyle w:val="Tablesinglespacedparagraph"/>
              <w:rPr>
                <w:b/>
              </w:rPr>
            </w:pPr>
            <w:r w:rsidRPr="00BB3A76">
              <w:rPr>
                <w:b/>
              </w:rPr>
              <w:t>157</w:t>
            </w:r>
          </w:p>
        </w:tc>
        <w:tc>
          <w:tcPr>
            <w:tcW w:w="2329" w:type="dxa"/>
          </w:tcPr>
          <w:p w14:paraId="21A98300" w14:textId="1A578238" w:rsidR="00047633" w:rsidRPr="00BB3A76" w:rsidRDefault="006A377C" w:rsidP="00A855DB">
            <w:pPr>
              <w:pStyle w:val="Tablesinglespacedparagraph"/>
              <w:rPr>
                <w:b/>
              </w:rPr>
            </w:pPr>
            <w:r w:rsidRPr="00BB3A76">
              <w:rPr>
                <w:b/>
              </w:rPr>
              <w:t>1</w:t>
            </w:r>
            <w:r w:rsidR="00A855DB">
              <w:rPr>
                <w:b/>
              </w:rPr>
              <w:t>34</w:t>
            </w:r>
          </w:p>
        </w:tc>
        <w:tc>
          <w:tcPr>
            <w:tcW w:w="2329" w:type="dxa"/>
          </w:tcPr>
          <w:p w14:paraId="7F136A18" w14:textId="77777777" w:rsidR="00047633" w:rsidRPr="00BB3A76" w:rsidRDefault="00047633" w:rsidP="00047633">
            <w:pPr>
              <w:pStyle w:val="Tablesinglespacedparagraph"/>
              <w:rPr>
                <w:b/>
              </w:rPr>
            </w:pPr>
          </w:p>
        </w:tc>
      </w:tr>
    </w:tbl>
    <w:p w14:paraId="2D45F0E5" w14:textId="77777777" w:rsidR="00240E81" w:rsidRDefault="00240E81" w:rsidP="00B877A5">
      <w:pPr>
        <w:pStyle w:val="BodyText"/>
      </w:pPr>
    </w:p>
    <w:p w14:paraId="6E17358C" w14:textId="0107558A" w:rsidR="00B877A5" w:rsidRDefault="008B7B79" w:rsidP="00B877A5">
      <w:pPr>
        <w:pStyle w:val="BodyText"/>
      </w:pPr>
      <w:r>
        <w:t>P</w:t>
      </w:r>
      <w:r w:rsidR="00A94DBA">
        <w:t xml:space="preserve">rison </w:t>
      </w:r>
      <w:r w:rsidR="00B877A5">
        <w:t xml:space="preserve">Instructors </w:t>
      </w:r>
      <w:r w:rsidR="006512FB">
        <w:t>expressed concern</w:t>
      </w:r>
      <w:r w:rsidR="00B877A5">
        <w:t xml:space="preserve"> </w:t>
      </w:r>
      <w:r w:rsidR="006512FB">
        <w:t>at</w:t>
      </w:r>
      <w:r w:rsidR="00B877A5">
        <w:t xml:space="preserve"> the lack of </w:t>
      </w:r>
      <w:r w:rsidR="004D1FF0">
        <w:t>‘</w:t>
      </w:r>
      <w:r w:rsidR="00B877A5">
        <w:t>suitable</w:t>
      </w:r>
      <w:r w:rsidR="004D1FF0">
        <w:t>’</w:t>
      </w:r>
      <w:r w:rsidR="00B877A5">
        <w:t xml:space="preserve"> prisoners to fill employment roles. However, Inspectors noted there was no </w:t>
      </w:r>
      <w:r w:rsidR="00B37533">
        <w:t xml:space="preserve">published </w:t>
      </w:r>
      <w:r w:rsidR="00B877A5">
        <w:t>selection criteria to work in industries</w:t>
      </w:r>
      <w:r w:rsidR="006512FB">
        <w:t>;</w:t>
      </w:r>
      <w:r w:rsidR="00B37533">
        <w:t xml:space="preserve"> </w:t>
      </w:r>
      <w:r w:rsidR="00B877A5">
        <w:t>prisoners were chosen based on past behaviour and current mental state. There were 106 prisoners on the employment waiting list at the time of the inspection.</w:t>
      </w:r>
    </w:p>
    <w:p w14:paraId="30944D06" w14:textId="0B8C8A73" w:rsidR="00B23F79" w:rsidRPr="0078221C" w:rsidRDefault="00B23F79" w:rsidP="00B23F79">
      <w:pPr>
        <w:pStyle w:val="BodyText"/>
      </w:pPr>
      <w:r w:rsidRPr="00B23F79">
        <w:t xml:space="preserve">The kitchen had an operating capacity of 40 prisoners across morning and afternoon shifts of 20 prisoners per shift. On the first day of </w:t>
      </w:r>
      <w:r w:rsidR="006512FB" w:rsidRPr="00B23F79">
        <w:t>inspection,</w:t>
      </w:r>
      <w:r w:rsidRPr="00B23F79">
        <w:t xml:space="preserve"> there were 18 prisoners on the morning shift, with three vacant positions. The Principal Instructor advised that the kitchen employe</w:t>
      </w:r>
      <w:r w:rsidR="006512FB">
        <w:t>d</w:t>
      </w:r>
      <w:r w:rsidRPr="00B23F79">
        <w:t xml:space="preserve"> up to 54 prisoners with 48 rostered and six spare to cover shortages. Prisoners work toward the New Zealand Certificate in Hospitality</w:t>
      </w:r>
      <w:r w:rsidR="001B1EA3">
        <w:t>.</w:t>
      </w:r>
    </w:p>
    <w:p w14:paraId="1E67CA8C" w14:textId="21E35CF0" w:rsidR="00954148" w:rsidRDefault="004320A8" w:rsidP="004320A8">
      <w:pPr>
        <w:pStyle w:val="BodyText"/>
      </w:pPr>
      <w:r>
        <w:t>North Tec</w:t>
      </w:r>
      <w:r>
        <w:rPr>
          <w:rStyle w:val="FootnoteReference"/>
        </w:rPr>
        <w:footnoteReference w:id="34"/>
      </w:r>
      <w:r>
        <w:t xml:space="preserve"> offered a range of Level 1 to Level 4 qualifications in five out of six vocational pathways: Primary Industries</w:t>
      </w:r>
      <w:r w:rsidR="00954148">
        <w:t>;</w:t>
      </w:r>
      <w:r>
        <w:t xml:space="preserve"> Service Industries</w:t>
      </w:r>
      <w:r w:rsidR="00954148">
        <w:t>;</w:t>
      </w:r>
      <w:r>
        <w:t xml:space="preserve"> Creative Industries</w:t>
      </w:r>
      <w:r w:rsidR="00954148">
        <w:t>;</w:t>
      </w:r>
      <w:r>
        <w:t xml:space="preserve"> Construction and Infrastructure</w:t>
      </w:r>
      <w:r w:rsidR="00954148">
        <w:t>;</w:t>
      </w:r>
      <w:r>
        <w:t xml:space="preserve"> and</w:t>
      </w:r>
      <w:r w:rsidR="006512FB">
        <w:t>,</w:t>
      </w:r>
      <w:r>
        <w:t xml:space="preserve"> Manufacturing and Technology. Courses included apiculture, art and design, building construction and an introduction to small business. </w:t>
      </w:r>
    </w:p>
    <w:p w14:paraId="0ED20F37" w14:textId="16E0E552" w:rsidR="004320A8" w:rsidRDefault="004320A8" w:rsidP="004320A8">
      <w:pPr>
        <w:pStyle w:val="BodyText"/>
      </w:pPr>
      <w:r>
        <w:t>Te Pokaitahi (Te Reo Māori) and Kawai Raupapa (Māori Performing Arts) were delivered through Te W</w:t>
      </w:r>
      <w:r w:rsidR="00954148">
        <w:t>ā</w:t>
      </w:r>
      <w:r>
        <w:t>nanga o Aotearoa at Certificate Level 2 and Level 4. Prisoners were placed on waitlists by their Case Manager and added to courses once a place bec</w:t>
      </w:r>
      <w:r w:rsidR="00E03023">
        <w:t>a</w:t>
      </w:r>
      <w:r>
        <w:t xml:space="preserve">me available. </w:t>
      </w:r>
    </w:p>
    <w:p w14:paraId="4CE2E5E8" w14:textId="49A6237E" w:rsidR="007675A5" w:rsidRDefault="007675A5" w:rsidP="004320A8">
      <w:pPr>
        <w:pStyle w:val="BodyText"/>
      </w:pPr>
      <w:r>
        <w:t xml:space="preserve">My Inspectors were particularly impressed with the work done by Redemption Arts </w:t>
      </w:r>
      <w:r w:rsidR="008814A6">
        <w:t>and</w:t>
      </w:r>
      <w:r>
        <w:t xml:space="preserve"> Education Services</w:t>
      </w:r>
      <w:r w:rsidR="008814A6">
        <w:t xml:space="preserve"> who were</w:t>
      </w:r>
      <w:r>
        <w:t xml:space="preserve"> </w:t>
      </w:r>
      <w:r w:rsidR="0043572E">
        <w:t>exploring issues around homelessness, suicide, domestic violence and mental health.</w:t>
      </w:r>
      <w:r w:rsidR="00C552E2">
        <w:t xml:space="preserve"> </w:t>
      </w:r>
    </w:p>
    <w:p w14:paraId="76DCAA09" w14:textId="7670B6EE" w:rsidR="00C4579C" w:rsidRDefault="008D6360" w:rsidP="00C4579C">
      <w:pPr>
        <w:pStyle w:val="BodyText"/>
      </w:pPr>
      <w:r>
        <w:t>Prisoners informed</w:t>
      </w:r>
      <w:r w:rsidR="0060780A">
        <w:t xml:space="preserve"> my</w:t>
      </w:r>
      <w:r>
        <w:t xml:space="preserve"> Inspectors that</w:t>
      </w:r>
      <w:r w:rsidR="00B877A5">
        <w:t xml:space="preserve"> </w:t>
      </w:r>
      <w:r>
        <w:t>they enjoyed the training and employment</w:t>
      </w:r>
      <w:r w:rsidR="00B877A5">
        <w:t xml:space="preserve"> </w:t>
      </w:r>
      <w:r w:rsidR="00425FC8">
        <w:t>opportunities</w:t>
      </w:r>
      <w:r>
        <w:t xml:space="preserve"> available to them and </w:t>
      </w:r>
      <w:r w:rsidR="00B877A5">
        <w:t xml:space="preserve">were interested and keen to learn. They produced good work and </w:t>
      </w:r>
      <w:r w:rsidR="00B877A5" w:rsidRPr="009B7AB2">
        <w:t>developed a good range of employment skills</w:t>
      </w:r>
      <w:r w:rsidR="00B877A5">
        <w:t xml:space="preserve">. </w:t>
      </w:r>
    </w:p>
    <w:p w14:paraId="5D26AD8A" w14:textId="18D50743" w:rsidR="00624AF0" w:rsidRDefault="00624AF0" w:rsidP="00C4579C">
      <w:pPr>
        <w:pStyle w:val="BodyText"/>
      </w:pPr>
      <w:r>
        <w:t xml:space="preserve">The Prison was unable to provide me with the number of prisoners who had </w:t>
      </w:r>
      <w:r w:rsidR="001C7F09">
        <w:t>gained qualifications</w:t>
      </w:r>
      <w:r>
        <w:t xml:space="preserve"> over a </w:t>
      </w:r>
      <w:r w:rsidR="001C7F09">
        <w:t>six-month</w:t>
      </w:r>
      <w:r>
        <w:t xml:space="preserve"> period. </w:t>
      </w:r>
    </w:p>
    <w:p w14:paraId="0A740A3E" w14:textId="77777777" w:rsidR="00504BAF" w:rsidRPr="005902AE" w:rsidRDefault="00504BAF" w:rsidP="00993C3F">
      <w:pPr>
        <w:pStyle w:val="Heading3"/>
      </w:pPr>
      <w:bookmarkStart w:id="175" w:name="_Toc952934"/>
      <w:bookmarkStart w:id="176" w:name="_Toc15288571"/>
      <w:r w:rsidRPr="005902AE">
        <w:t>Education</w:t>
      </w:r>
      <w:bookmarkEnd w:id="175"/>
      <w:bookmarkEnd w:id="176"/>
    </w:p>
    <w:p w14:paraId="20B9A073" w14:textId="573DC403" w:rsidR="00B877A5" w:rsidRDefault="0051176A" w:rsidP="00B877A5">
      <w:pPr>
        <w:pStyle w:val="BodyText"/>
      </w:pPr>
      <w:r>
        <w:t>The</w:t>
      </w:r>
      <w:r w:rsidR="00B877A5" w:rsidRPr="003E68B6">
        <w:t xml:space="preserve"> </w:t>
      </w:r>
      <w:r w:rsidR="00B877A5">
        <w:t>E</w:t>
      </w:r>
      <w:r w:rsidR="00B877A5" w:rsidRPr="003E68B6">
        <w:t xml:space="preserve">ducation </w:t>
      </w:r>
      <w:r w:rsidR="00B877A5">
        <w:t>T</w:t>
      </w:r>
      <w:r w:rsidR="00B877A5" w:rsidRPr="003E68B6">
        <w:t xml:space="preserve">utor </w:t>
      </w:r>
      <w:r w:rsidR="00B877A5">
        <w:t xml:space="preserve">undertook literacy and numeracy assessments with sentenced prisoners within two weeks of </w:t>
      </w:r>
      <w:r w:rsidR="00B37533">
        <w:t>their reception into the Prison</w:t>
      </w:r>
      <w:r w:rsidR="0060780A">
        <w:t>.</w:t>
      </w:r>
      <w:r w:rsidR="00B877A5">
        <w:rPr>
          <w:rStyle w:val="FootnoteReference"/>
        </w:rPr>
        <w:footnoteReference w:id="35"/>
      </w:r>
      <w:r w:rsidR="00B877A5">
        <w:t xml:space="preserve"> Results of the assessment were returned to the prisoner via the tutor who set a lea</w:t>
      </w:r>
      <w:r w:rsidR="00B61077">
        <w:t>r</w:t>
      </w:r>
      <w:r w:rsidR="00B877A5">
        <w:t>ning pathway to meet individual needs, goals and aspirations. Prisoners assessed as below Level 4 were offered an Intensive Literacy and Numeracy (INL) course. Prisoners who achieved Level 4 or above were offered a pathway into further learning, rehabilitation and reintegration programmes</w:t>
      </w:r>
      <w:r w:rsidR="00244325">
        <w:t>. They</w:t>
      </w:r>
      <w:r w:rsidR="00B877A5">
        <w:t xml:space="preserve"> could also access secure online learning in the Prison’s computer suite. </w:t>
      </w:r>
    </w:p>
    <w:p w14:paraId="0C4D30E6" w14:textId="1980CCD3" w:rsidR="00B877A5" w:rsidRDefault="00B877A5" w:rsidP="00B877A5">
      <w:pPr>
        <w:pStyle w:val="BodyText"/>
      </w:pPr>
      <w:r>
        <w:t>Prisoners with English as a second language were able to access English for Speakers of Other Languages (ESOL) courses</w:t>
      </w:r>
      <w:r w:rsidR="00B61077">
        <w:t>, which</w:t>
      </w:r>
      <w:r>
        <w:t xml:space="preserve"> </w:t>
      </w:r>
      <w:r w:rsidR="0051176A">
        <w:t xml:space="preserve">ran </w:t>
      </w:r>
      <w:r>
        <w:t>throughout the year.</w:t>
      </w:r>
      <w:r w:rsidR="00011256">
        <w:t xml:space="preserve"> </w:t>
      </w:r>
      <w:r w:rsidR="00240E81">
        <w:t xml:space="preserve">There were </w:t>
      </w:r>
      <w:r w:rsidR="00AD152C">
        <w:t xml:space="preserve">two prisoners on an ESOL course at the time of the inspection, and 12 </w:t>
      </w:r>
      <w:r w:rsidR="00E55FAF">
        <w:t xml:space="preserve">prisoners </w:t>
      </w:r>
      <w:r w:rsidR="00AD152C">
        <w:t>on the waitlist. T</w:t>
      </w:r>
      <w:r w:rsidR="00244325">
        <w:t>he Prison was unable to provide me with the number of prisoners attending, and completing an ESOL course over a given period.</w:t>
      </w:r>
    </w:p>
    <w:p w14:paraId="0859A839" w14:textId="1A6406C9" w:rsidR="001D600D" w:rsidRDefault="0060780A" w:rsidP="00504BAF">
      <w:pPr>
        <w:pStyle w:val="BodyText"/>
      </w:pPr>
      <w:r>
        <w:t xml:space="preserve">My </w:t>
      </w:r>
      <w:r w:rsidR="00C03514">
        <w:t>Inspectors observed good p</w:t>
      </w:r>
      <w:r w:rsidR="00C03514" w:rsidRPr="00811731">
        <w:t>risoner behaviour in education, training</w:t>
      </w:r>
      <w:r w:rsidR="00C03514">
        <w:t xml:space="preserve"> and</w:t>
      </w:r>
      <w:r w:rsidR="00C03514" w:rsidRPr="00811731">
        <w:t xml:space="preserve"> industries</w:t>
      </w:r>
      <w:r w:rsidR="00C03514">
        <w:t xml:space="preserve">. </w:t>
      </w:r>
      <w:r>
        <w:t xml:space="preserve">Prisoners </w:t>
      </w:r>
      <w:r w:rsidR="00C03514">
        <w:t>rarely used bad language, and when they did, tutors and instructors challenged them effectively.</w:t>
      </w:r>
    </w:p>
    <w:p w14:paraId="72973CD0" w14:textId="77777777" w:rsidR="00504BAF" w:rsidRPr="005902AE" w:rsidRDefault="00504BAF" w:rsidP="00993C3F">
      <w:pPr>
        <w:pStyle w:val="Heading3"/>
      </w:pPr>
      <w:bookmarkStart w:id="177" w:name="_Toc952935"/>
      <w:bookmarkStart w:id="178" w:name="_Toc15288572"/>
      <w:r w:rsidRPr="005902AE">
        <w:t>Programmes</w:t>
      </w:r>
      <w:bookmarkEnd w:id="177"/>
      <w:bookmarkEnd w:id="178"/>
    </w:p>
    <w:p w14:paraId="2F04FAEA" w14:textId="5FAB8EB3" w:rsidR="00B877A5" w:rsidRPr="00B877A5" w:rsidRDefault="00B877A5" w:rsidP="00B877A5">
      <w:pPr>
        <w:pStyle w:val="BodyText"/>
        <w:rPr>
          <w:rStyle w:val="Emphasis"/>
          <w:b w:val="0"/>
        </w:rPr>
      </w:pPr>
      <w:bookmarkStart w:id="179" w:name="_Toc952936"/>
      <w:r w:rsidRPr="00B877A5">
        <w:rPr>
          <w:rStyle w:val="Emphasis"/>
          <w:b w:val="0"/>
        </w:rPr>
        <w:t xml:space="preserve">The Prison provided Short Rehabilitation Programmes (SRP) for those prisoners unable to attend a Medium Intensity Rehabilitation Programme (MIRP). The duration of the SRP </w:t>
      </w:r>
      <w:r w:rsidR="00B82E93">
        <w:rPr>
          <w:rStyle w:val="Emphasis"/>
          <w:b w:val="0"/>
        </w:rPr>
        <w:t>was</w:t>
      </w:r>
      <w:r w:rsidRPr="00B877A5">
        <w:rPr>
          <w:rStyle w:val="Emphasis"/>
          <w:b w:val="0"/>
        </w:rPr>
        <w:t xml:space="preserve"> 24 session</w:t>
      </w:r>
      <w:r w:rsidR="0086484D">
        <w:rPr>
          <w:rStyle w:val="Emphasis"/>
          <w:b w:val="0"/>
        </w:rPr>
        <w:t>s, each of 2.5 hours duration, four</w:t>
      </w:r>
      <w:r w:rsidRPr="00B877A5">
        <w:rPr>
          <w:rStyle w:val="Emphasis"/>
          <w:b w:val="0"/>
        </w:rPr>
        <w:t xml:space="preserve"> days a week.</w:t>
      </w:r>
    </w:p>
    <w:p w14:paraId="6D1AA684" w14:textId="6DA53618" w:rsidR="00B877A5" w:rsidRPr="00B877A5" w:rsidRDefault="00B877A5" w:rsidP="00B877A5">
      <w:pPr>
        <w:pStyle w:val="BodyText"/>
        <w:rPr>
          <w:rStyle w:val="Emphasis"/>
          <w:b w:val="0"/>
        </w:rPr>
      </w:pPr>
      <w:r w:rsidRPr="00B877A5">
        <w:rPr>
          <w:rStyle w:val="Emphasis"/>
          <w:b w:val="0"/>
        </w:rPr>
        <w:t xml:space="preserve">A Short Motivational Programme (SMP) of five hours duration over five weeks was available for prisoners requiring </w:t>
      </w:r>
      <w:r w:rsidRPr="006502B0">
        <w:rPr>
          <w:rStyle w:val="Emphasis"/>
          <w:b w:val="0"/>
        </w:rPr>
        <w:t>one-on-one</w:t>
      </w:r>
      <w:r w:rsidRPr="00B877A5">
        <w:rPr>
          <w:rStyle w:val="Emphasis"/>
          <w:b w:val="0"/>
        </w:rPr>
        <w:t xml:space="preserve"> support to enhance their motivation to address their offending behaviour. Other short courses included parenting programmes, first aid, health and safety, and alcohol and other drugs, and were generally </w:t>
      </w:r>
      <w:r w:rsidR="00425FC8">
        <w:rPr>
          <w:rStyle w:val="Emphasis"/>
          <w:b w:val="0"/>
        </w:rPr>
        <w:t>Unit</w:t>
      </w:r>
      <w:r w:rsidRPr="00B877A5">
        <w:rPr>
          <w:rStyle w:val="Emphasis"/>
          <w:b w:val="0"/>
        </w:rPr>
        <w:t xml:space="preserve"> based.</w:t>
      </w:r>
      <w:r w:rsidR="00244325">
        <w:rPr>
          <w:rStyle w:val="Emphasis"/>
          <w:b w:val="0"/>
        </w:rPr>
        <w:t xml:space="preserve"> The Prison w</w:t>
      </w:r>
      <w:r w:rsidR="00B61077">
        <w:rPr>
          <w:rStyle w:val="Emphasis"/>
          <w:b w:val="0"/>
        </w:rPr>
        <w:t>as</w:t>
      </w:r>
      <w:r w:rsidR="00244325">
        <w:rPr>
          <w:rStyle w:val="Emphasis"/>
          <w:b w:val="0"/>
        </w:rPr>
        <w:t xml:space="preserve"> unable to provide accurate figures on the number of prisoners undertaking and completing programmes over a given period. </w:t>
      </w:r>
    </w:p>
    <w:p w14:paraId="022EC4D7" w14:textId="4D497CC9" w:rsidR="00B877A5" w:rsidRPr="00B877A5" w:rsidRDefault="00B877A5" w:rsidP="00B877A5">
      <w:pPr>
        <w:pStyle w:val="BodyText"/>
        <w:rPr>
          <w:rStyle w:val="Emphasis"/>
          <w:b w:val="0"/>
        </w:rPr>
      </w:pPr>
      <w:r w:rsidRPr="00B877A5">
        <w:rPr>
          <w:rStyle w:val="Emphasis"/>
          <w:b w:val="0"/>
        </w:rPr>
        <w:t xml:space="preserve">Te Whare programme, a MIRP programme based in Kea </w:t>
      </w:r>
      <w:r w:rsidR="00425FC8">
        <w:rPr>
          <w:rStyle w:val="Emphasis"/>
          <w:b w:val="0"/>
        </w:rPr>
        <w:t>Unit</w:t>
      </w:r>
      <w:r w:rsidRPr="00B877A5">
        <w:rPr>
          <w:rStyle w:val="Emphasis"/>
          <w:b w:val="0"/>
        </w:rPr>
        <w:t xml:space="preserve">, was designed to rehabilitate and reintegrate young men convicted of offences such as burglary, theft and robbery. The programme </w:t>
      </w:r>
      <w:r w:rsidR="0033394B">
        <w:rPr>
          <w:rStyle w:val="Emphasis"/>
          <w:b w:val="0"/>
        </w:rPr>
        <w:t>was</w:t>
      </w:r>
      <w:r w:rsidRPr="00B877A5">
        <w:rPr>
          <w:rStyle w:val="Emphasis"/>
          <w:b w:val="0"/>
        </w:rPr>
        <w:t xml:space="preserve"> made up of a pre-assessment phase followed by a 10-week core programme and reintegration service for 12 weeks after the programme; and with Prison participation for six months post release</w:t>
      </w:r>
      <w:r w:rsidR="00BB3B84">
        <w:rPr>
          <w:rStyle w:val="Emphasis"/>
          <w:b w:val="0"/>
        </w:rPr>
        <w:t xml:space="preserve">. </w:t>
      </w:r>
    </w:p>
    <w:p w14:paraId="1D8916E7" w14:textId="06308B06" w:rsidR="00B877A5" w:rsidRPr="00B877A5" w:rsidRDefault="00B877A5" w:rsidP="00B877A5">
      <w:pPr>
        <w:pStyle w:val="BodyText"/>
        <w:rPr>
          <w:rStyle w:val="Emphasis"/>
          <w:b w:val="0"/>
        </w:rPr>
      </w:pPr>
      <w:r w:rsidRPr="00B877A5">
        <w:rPr>
          <w:rStyle w:val="Emphasis"/>
          <w:b w:val="0"/>
        </w:rPr>
        <w:t>Te Kura (self-directed learning courses) were available to those who wished to further their learning.</w:t>
      </w:r>
      <w:r w:rsidR="00B82E93">
        <w:rPr>
          <w:rStyle w:val="Emphasis"/>
          <w:b w:val="0"/>
        </w:rPr>
        <w:t xml:space="preserve"> </w:t>
      </w:r>
      <w:r w:rsidR="008814A6">
        <w:rPr>
          <w:rStyle w:val="Emphasis"/>
          <w:b w:val="0"/>
        </w:rPr>
        <w:t xml:space="preserve">However, the Prison was unable to provide data on how many prisoners were undertaking self-directed learning at the time of the inspection. </w:t>
      </w:r>
    </w:p>
    <w:p w14:paraId="52E793B4" w14:textId="7525D39B" w:rsidR="00B877A5" w:rsidRDefault="00B877A5" w:rsidP="00B877A5">
      <w:pPr>
        <w:pStyle w:val="BodyText"/>
      </w:pPr>
      <w:r>
        <w:t xml:space="preserve">A source of frustration for tutors and programme providers was prisoners </w:t>
      </w:r>
      <w:r w:rsidRPr="00811731">
        <w:t>arriv</w:t>
      </w:r>
      <w:r>
        <w:t xml:space="preserve">ing late for class. </w:t>
      </w:r>
      <w:r w:rsidR="00E03023">
        <w:t xml:space="preserve">Late arrivals were usually due to a lack of escorting staff. </w:t>
      </w:r>
      <w:r w:rsidR="0060780A">
        <w:t xml:space="preserve">My </w:t>
      </w:r>
      <w:r>
        <w:t xml:space="preserve">Inspectors noted several classes delayed by </w:t>
      </w:r>
      <w:r w:rsidR="00E103BA">
        <w:t xml:space="preserve">up to </w:t>
      </w:r>
      <w:r>
        <w:t xml:space="preserve">20 minutes while waiting for prisoners to arrive. Inspectors also observed a number of programmes and courses at less than full </w:t>
      </w:r>
      <w:r w:rsidR="008814A6">
        <w:t>occupancy</w:t>
      </w:r>
      <w:r>
        <w:t xml:space="preserve">. </w:t>
      </w:r>
      <w:r w:rsidR="00C4579C">
        <w:t>Inspectors were advised that a</w:t>
      </w:r>
      <w:r>
        <w:t xml:space="preserve"> lack of </w:t>
      </w:r>
      <w:r w:rsidR="00C4579C">
        <w:t xml:space="preserve">suitable spaces and </w:t>
      </w:r>
      <w:r>
        <w:t xml:space="preserve">programme rooms across the </w:t>
      </w:r>
      <w:r w:rsidR="00C4579C">
        <w:t>site</w:t>
      </w:r>
      <w:r>
        <w:t xml:space="preserve"> prevented more activities taking place.</w:t>
      </w:r>
    </w:p>
    <w:p w14:paraId="24578A1D" w14:textId="0853555D" w:rsidR="009B271B" w:rsidRDefault="00FD0F5C" w:rsidP="00B877A5">
      <w:pPr>
        <w:pStyle w:val="BodyText"/>
      </w:pPr>
      <w:r>
        <w:t xml:space="preserve">Inspectors </w:t>
      </w:r>
      <w:r w:rsidR="009B271B">
        <w:t xml:space="preserve">reviewed data provided by the Prison </w:t>
      </w:r>
      <w:r>
        <w:t xml:space="preserve">for the period 18 February to 25 February 2019, </w:t>
      </w:r>
      <w:r w:rsidR="009B271B">
        <w:t xml:space="preserve">and noted that </w:t>
      </w:r>
      <w:r>
        <w:t xml:space="preserve">19,183 </w:t>
      </w:r>
      <w:r w:rsidR="009B271B">
        <w:t xml:space="preserve">rehabilitation and reintegration hours had been recorded across the site. This equates to an average of 4.5 hours </w:t>
      </w:r>
      <w:r w:rsidR="0057660C">
        <w:t>per day, per prisoner</w:t>
      </w:r>
      <w:r w:rsidR="003070BF">
        <w:t xml:space="preserve"> (including remand prisoners),</w:t>
      </w:r>
      <w:r w:rsidR="001C7F09">
        <w:t xml:space="preserve"> in</w:t>
      </w:r>
      <w:r w:rsidR="009B271B">
        <w:t xml:space="preserve"> activities. </w:t>
      </w:r>
    </w:p>
    <w:p w14:paraId="4587C664" w14:textId="68B6ED12" w:rsidR="00D638E8" w:rsidRPr="00811731" w:rsidRDefault="009B271B" w:rsidP="00B877A5">
      <w:pPr>
        <w:pStyle w:val="BodyText"/>
      </w:pPr>
      <w:r>
        <w:t>Thirty-seven percent of survey respondents (145 prisoners) said they were n</w:t>
      </w:r>
      <w:r w:rsidR="00826A6B">
        <w:t>ot engaged in any activities.</w:t>
      </w:r>
    </w:p>
    <w:p w14:paraId="22044F65" w14:textId="77777777" w:rsidR="00504BAF" w:rsidRPr="005902AE" w:rsidRDefault="00504BAF" w:rsidP="00993C3F">
      <w:pPr>
        <w:pStyle w:val="Heading3"/>
      </w:pPr>
      <w:bookmarkStart w:id="180" w:name="_Toc15288573"/>
      <w:r w:rsidRPr="005902AE">
        <w:t>Case management</w:t>
      </w:r>
      <w:bookmarkEnd w:id="179"/>
      <w:bookmarkEnd w:id="180"/>
      <w:r w:rsidRPr="005902AE">
        <w:t xml:space="preserve"> </w:t>
      </w:r>
    </w:p>
    <w:p w14:paraId="1A66A33F" w14:textId="6EE07118" w:rsidR="00406473" w:rsidRDefault="001708FC" w:rsidP="001708FC">
      <w:pPr>
        <w:pStyle w:val="BodyText"/>
      </w:pPr>
      <w:bookmarkStart w:id="181" w:name="_Toc952937"/>
      <w:r w:rsidRPr="001708FC">
        <w:t>The Case Management team</w:t>
      </w:r>
      <w:r w:rsidRPr="001708FC">
        <w:rPr>
          <w:vertAlign w:val="superscript"/>
        </w:rPr>
        <w:footnoteReference w:id="36"/>
      </w:r>
      <w:r w:rsidRPr="001708FC">
        <w:t xml:space="preserve"> comprised two Principal Case Managers (one new to the team), 20 Case Managers, one Parole Board Liaison and one Scheduler. The Practice Leader, who had a background in case management, provided in-house training and practice development for case management staff. A number of Case Managers were relatively new to the role and still in training. Much of their training was virtual learning (iQualify) and delivered by facilitators based in the Learning and Development team. Case Managers described the training as poor, and felt it was not a true reflection of the skills required for the role. They described some of the terminology used in the </w:t>
      </w:r>
      <w:r w:rsidR="00A855DB">
        <w:t>training</w:t>
      </w:r>
      <w:r w:rsidRPr="001708FC">
        <w:t xml:space="preserve"> as being out-of-date. </w:t>
      </w:r>
    </w:p>
    <w:p w14:paraId="6E915B49" w14:textId="56ECD002" w:rsidR="001708FC" w:rsidRPr="001708FC" w:rsidRDefault="001708FC" w:rsidP="001708FC">
      <w:pPr>
        <w:pStyle w:val="BodyText"/>
      </w:pPr>
      <w:r>
        <w:t xml:space="preserve">Among the </w:t>
      </w:r>
      <w:r w:rsidRPr="001708FC">
        <w:t>concerns raised by the case management team was the lack of dedicated interview rooms across the site; poor communication between Case Managers and Case Officers (Corrections Officer); a lack of involvement in Right Track meetings</w:t>
      </w:r>
      <w:r w:rsidR="0060780A">
        <w:t xml:space="preserve">, </w:t>
      </w:r>
      <w:r w:rsidRPr="001708FC">
        <w:t xml:space="preserve">and the number of last minute </w:t>
      </w:r>
      <w:r w:rsidR="001C7F09" w:rsidRPr="001708FC">
        <w:t>transfers, which</w:t>
      </w:r>
      <w:r w:rsidRPr="001708FC">
        <w:t xml:space="preserve"> </w:t>
      </w:r>
      <w:r w:rsidR="001C7F09" w:rsidRPr="001708FC">
        <w:t>affected</w:t>
      </w:r>
      <w:r w:rsidRPr="001708FC">
        <w:t xml:space="preserve"> their </w:t>
      </w:r>
      <w:r w:rsidR="001C7F09" w:rsidRPr="001708FC">
        <w:t>caseload</w:t>
      </w:r>
      <w:r w:rsidRPr="001708FC">
        <w:t xml:space="preserve">. The team </w:t>
      </w:r>
      <w:r w:rsidR="004D1FF0">
        <w:t xml:space="preserve">described </w:t>
      </w:r>
      <w:r w:rsidRPr="001708FC">
        <w:t xml:space="preserve">the case management process for remand prisoners as </w:t>
      </w:r>
      <w:r w:rsidR="004D1FF0">
        <w:t xml:space="preserve">a </w:t>
      </w:r>
      <w:r>
        <w:t>‘</w:t>
      </w:r>
      <w:r w:rsidRPr="001708FC">
        <w:rPr>
          <w:i/>
        </w:rPr>
        <w:t>tick box exercise</w:t>
      </w:r>
      <w:r w:rsidR="00D95723">
        <w:rPr>
          <w:i/>
        </w:rPr>
        <w:t>’</w:t>
      </w:r>
      <w:r w:rsidR="004D1FF0">
        <w:rPr>
          <w:i/>
        </w:rPr>
        <w:t xml:space="preserve">, </w:t>
      </w:r>
      <w:r w:rsidRPr="001708FC">
        <w:t xml:space="preserve">which was neither meaningful </w:t>
      </w:r>
      <w:r>
        <w:t>n</w:t>
      </w:r>
      <w:r w:rsidRPr="001708FC">
        <w:t>or beneficial, and raise</w:t>
      </w:r>
      <w:r>
        <w:t>d</w:t>
      </w:r>
      <w:r w:rsidRPr="001708FC">
        <w:t xml:space="preserve"> prisoner’s expectation that immediate needs </w:t>
      </w:r>
      <w:r w:rsidR="0033394B">
        <w:t xml:space="preserve">and </w:t>
      </w:r>
      <w:r w:rsidRPr="001708FC">
        <w:t>interventions could be offered to them.</w:t>
      </w:r>
    </w:p>
    <w:p w14:paraId="5967F096" w14:textId="694B4CCF" w:rsidR="001708FC" w:rsidRPr="001708FC" w:rsidRDefault="001708FC" w:rsidP="001708FC">
      <w:pPr>
        <w:pStyle w:val="BodyText"/>
      </w:pPr>
      <w:r w:rsidRPr="001708FC">
        <w:t xml:space="preserve">Work was underway to improve the timeliness and quality of case management practice across the site; however, there was still </w:t>
      </w:r>
      <w:r w:rsidR="0057660C">
        <w:t>some</w:t>
      </w:r>
      <w:r w:rsidRPr="001708FC">
        <w:t xml:space="preserve"> work to be done. For the period September 2018 to March 2019, initial contact meetings</w:t>
      </w:r>
      <w:r w:rsidRPr="001708FC">
        <w:rPr>
          <w:vertAlign w:val="superscript"/>
        </w:rPr>
        <w:footnoteReference w:id="37"/>
      </w:r>
      <w:r w:rsidR="00E36036">
        <w:t xml:space="preserve"> </w:t>
      </w:r>
      <w:r w:rsidRPr="001708FC">
        <w:t>were trending at 69.4 percent; initial offender plans</w:t>
      </w:r>
      <w:r w:rsidRPr="001708FC">
        <w:rPr>
          <w:vertAlign w:val="superscript"/>
        </w:rPr>
        <w:footnoteReference w:id="38"/>
      </w:r>
      <w:r w:rsidRPr="001708FC">
        <w:t xml:space="preserve"> were 42.9 </w:t>
      </w:r>
      <w:r w:rsidR="001C7F09" w:rsidRPr="001708FC">
        <w:t>percent</w:t>
      </w:r>
      <w:r w:rsidRPr="001708FC">
        <w:t xml:space="preserve"> and planned contact</w:t>
      </w:r>
      <w:r w:rsidRPr="001708FC">
        <w:rPr>
          <w:vertAlign w:val="superscript"/>
        </w:rPr>
        <w:footnoteReference w:id="39"/>
      </w:r>
      <w:r w:rsidRPr="001708FC">
        <w:t xml:space="preserve"> 65.3 percent. Timeframes for providing the New Zealand Parole Board with board reports was trending at 75.6 percent.</w:t>
      </w:r>
      <w:r w:rsidRPr="001708FC">
        <w:rPr>
          <w:vertAlign w:val="superscript"/>
        </w:rPr>
        <w:footnoteReference w:id="40"/>
      </w:r>
      <w:r w:rsidRPr="001708FC">
        <w:t xml:space="preserve"> Inspectors reviewed a number of offender plans and noted the quality of the plans w</w:t>
      </w:r>
      <w:r w:rsidR="00B61077">
        <w:t>as</w:t>
      </w:r>
      <w:r w:rsidRPr="001708FC">
        <w:t xml:space="preserve"> inconsistent and sometimes lacked detail.</w:t>
      </w:r>
    </w:p>
    <w:p w14:paraId="03858815" w14:textId="2599AE7C" w:rsidR="001D600D" w:rsidRDefault="001708FC" w:rsidP="001D600D">
      <w:pPr>
        <w:pStyle w:val="BodyText"/>
      </w:pPr>
      <w:r w:rsidRPr="001708FC">
        <w:t>It was reported to</w:t>
      </w:r>
      <w:r w:rsidR="0060780A">
        <w:t xml:space="preserve"> my</w:t>
      </w:r>
      <w:r w:rsidRPr="001708FC">
        <w:t xml:space="preserve"> Inspectors by both custodial staff and prisoners that the process to see a Case Manager was protracted and slow. </w:t>
      </w:r>
    </w:p>
    <w:p w14:paraId="3053A68E" w14:textId="77777777" w:rsidR="0033394B" w:rsidRDefault="0033394B" w:rsidP="0033394B">
      <w:pPr>
        <w:pStyle w:val="Heading3"/>
      </w:pPr>
      <w:bookmarkStart w:id="182" w:name="_Toc15288574"/>
      <w:r>
        <w:t>Right Track</w:t>
      </w:r>
      <w:bookmarkEnd w:id="182"/>
    </w:p>
    <w:p w14:paraId="103ACD19" w14:textId="3F140B2B" w:rsidR="0033394B" w:rsidRDefault="0033394B" w:rsidP="0033394B">
      <w:pPr>
        <w:pStyle w:val="BodyText"/>
      </w:pPr>
      <w:r>
        <w:t xml:space="preserve">Meetings should take place between Case Officers and Case Managers to discuss a prisoner’s sentence progression and re-integration needs. The Senior Corrections Officer in each </w:t>
      </w:r>
      <w:r w:rsidR="00425FC8">
        <w:t>Unit</w:t>
      </w:r>
      <w:r>
        <w:t xml:space="preserve"> should be responsible for ensuring that the meetings take place and the outcomes </w:t>
      </w:r>
      <w:r w:rsidR="00E36036">
        <w:t xml:space="preserve">are </w:t>
      </w:r>
      <w:r>
        <w:t xml:space="preserve">recorded. </w:t>
      </w:r>
    </w:p>
    <w:p w14:paraId="3ADAF36D" w14:textId="02E8107A" w:rsidR="0033394B" w:rsidRDefault="0033394B" w:rsidP="0033394B">
      <w:pPr>
        <w:pStyle w:val="BodyText"/>
      </w:pPr>
      <w:r>
        <w:t xml:space="preserve">Inspectors found that Right Track meetings were not being consistently held across all </w:t>
      </w:r>
      <w:r w:rsidR="00425FC8">
        <w:t>Unit</w:t>
      </w:r>
      <w:r>
        <w:t>s. K</w:t>
      </w:r>
      <w:r w:rsidR="00E55FAF">
        <w:t>aa</w:t>
      </w:r>
      <w:r>
        <w:t xml:space="preserve">hu </w:t>
      </w:r>
      <w:r w:rsidR="00425FC8">
        <w:t>Unit</w:t>
      </w:r>
      <w:r>
        <w:t xml:space="preserve"> staff advised that they did not have the resources to convene Right Track meetings as they had a number of other tasks to complete.</w:t>
      </w:r>
    </w:p>
    <w:p w14:paraId="7CB9710A" w14:textId="44E2552F" w:rsidR="0033394B" w:rsidRDefault="0033394B" w:rsidP="0033394B">
      <w:pPr>
        <w:pStyle w:val="BodyText"/>
      </w:pPr>
      <w:r>
        <w:t xml:space="preserve">My Inspectors requested copies of </w:t>
      </w:r>
      <w:r w:rsidR="00D17B29">
        <w:t xml:space="preserve">the minutes for </w:t>
      </w:r>
      <w:r>
        <w:t>Right Track meeting</w:t>
      </w:r>
      <w:r w:rsidR="00D17B29">
        <w:t>s</w:t>
      </w:r>
      <w:r>
        <w:t xml:space="preserve"> from each </w:t>
      </w:r>
      <w:r w:rsidR="00425FC8">
        <w:t>Unit</w:t>
      </w:r>
      <w:r>
        <w:t xml:space="preserve"> for the period August 2018 to January 2019. A review of the minutes found they varied in quality. A number of meeting minutes were found to be ‘cut and paste’ from one prisoner to the next, some minutes were incomplete and others made reference to other prisoners’ behaviours that were unrelated to the individual. </w:t>
      </w:r>
    </w:p>
    <w:p w14:paraId="6DC8A533" w14:textId="07783F7C" w:rsidR="00EE0A42" w:rsidRDefault="00EE0A42" w:rsidP="0033394B">
      <w:pPr>
        <w:pStyle w:val="BodyText"/>
      </w:pPr>
      <w:r>
        <w:t>According</w:t>
      </w:r>
      <w:r w:rsidR="0057660C">
        <w:t xml:space="preserve"> </w:t>
      </w:r>
      <w:r>
        <w:t>to my prisoner survey, f</w:t>
      </w:r>
      <w:r w:rsidRPr="00B06750">
        <w:t xml:space="preserve">ewer than 10 percent of prisoners met </w:t>
      </w:r>
      <w:r>
        <w:t xml:space="preserve">with </w:t>
      </w:r>
      <w:r w:rsidRPr="00B06750">
        <w:t xml:space="preserve">their </w:t>
      </w:r>
      <w:r>
        <w:t>C</w:t>
      </w:r>
      <w:r w:rsidRPr="00B06750">
        <w:t xml:space="preserve">ase </w:t>
      </w:r>
      <w:r>
        <w:t>O</w:t>
      </w:r>
      <w:r w:rsidRPr="00B06750">
        <w:t>fficer once a week.</w:t>
      </w:r>
    </w:p>
    <w:p w14:paraId="2B282C0C" w14:textId="77777777" w:rsidR="0057660C" w:rsidRDefault="0057660C" w:rsidP="0033394B">
      <w:pPr>
        <w:pStyle w:val="BodyText"/>
      </w:pPr>
    </w:p>
    <w:p w14:paraId="10D91595" w14:textId="5622ADC1" w:rsidR="009C2C73" w:rsidRPr="009C2C73" w:rsidRDefault="009C2C73" w:rsidP="009C2C73">
      <w:pPr>
        <w:pStyle w:val="Default"/>
        <w:framePr w:hSpace="180" w:wrap="around" w:vAnchor="text" w:hAnchor="margin" w:y="-76"/>
        <w:rPr>
          <w:i/>
          <w:iCs/>
        </w:rPr>
      </w:pPr>
      <w:bookmarkStart w:id="183" w:name="_Toc952939"/>
      <w:bookmarkEnd w:id="181"/>
    </w:p>
    <w:tbl>
      <w:tblPr>
        <w:tblStyle w:val="TableBox"/>
        <w:tblpPr w:leftFromText="180" w:rightFromText="180" w:vertAnchor="text" w:horzAnchor="margin" w:tblpY="-76"/>
        <w:tblW w:w="5000" w:type="pct"/>
        <w:tblLook w:val="0620" w:firstRow="1" w:lastRow="0" w:firstColumn="0" w:lastColumn="0" w:noHBand="1" w:noVBand="1"/>
        <w:tblCaption w:val="Table for formatting purposes"/>
      </w:tblPr>
      <w:tblGrid>
        <w:gridCol w:w="9298"/>
      </w:tblGrid>
      <w:tr w:rsidR="00504BAF" w:rsidRPr="005902AE" w14:paraId="6AFC28B7" w14:textId="77777777" w:rsidTr="00E27870">
        <w:trPr>
          <w:cantSplit/>
        </w:trPr>
        <w:tc>
          <w:tcPr>
            <w:tcW w:w="5000" w:type="pct"/>
          </w:tcPr>
          <w:bookmarkEnd w:id="183"/>
          <w:p w14:paraId="05988C46" w14:textId="1610129F" w:rsidR="00504BAF" w:rsidRPr="001D600D" w:rsidRDefault="00504BAF" w:rsidP="001D600D">
            <w:pPr>
              <w:pStyle w:val="Boxlargetext"/>
              <w:rPr>
                <w:b/>
              </w:rPr>
            </w:pPr>
            <w:r w:rsidRPr="001D600D">
              <w:rPr>
                <w:b/>
              </w:rPr>
              <w:t xml:space="preserve">Recommendations – purposeful activity and transition to the </w:t>
            </w:r>
            <w:r w:rsidR="00425FC8">
              <w:rPr>
                <w:b/>
              </w:rPr>
              <w:t>community</w:t>
            </w:r>
          </w:p>
          <w:p w14:paraId="484A0989" w14:textId="77777777" w:rsidR="00504BAF" w:rsidRPr="00A91F0E" w:rsidRDefault="00504BAF" w:rsidP="00CC5B0F">
            <w:pPr>
              <w:pStyle w:val="Boxsmallnumber-1"/>
            </w:pPr>
            <w:r w:rsidRPr="00A91F0E">
              <w:t>I recommend that:</w:t>
            </w:r>
          </w:p>
          <w:p w14:paraId="0A3759F4" w14:textId="0D4F7B97" w:rsidR="001D600D" w:rsidRPr="00A91F0E" w:rsidRDefault="0002461B" w:rsidP="00CC5B0F">
            <w:pPr>
              <w:pStyle w:val="Boxsmallnumber-a"/>
            </w:pPr>
            <w:r w:rsidRPr="00A91F0E">
              <w:t xml:space="preserve">Repairs to the gymnasium </w:t>
            </w:r>
            <w:r w:rsidR="00240E81">
              <w:t>floor</w:t>
            </w:r>
            <w:r w:rsidR="006F5124">
              <w:t xml:space="preserve"> </w:t>
            </w:r>
            <w:r w:rsidRPr="00A91F0E">
              <w:t>be carried out</w:t>
            </w:r>
            <w:r w:rsidR="00240E81">
              <w:t>.</w:t>
            </w:r>
          </w:p>
          <w:p w14:paraId="16B45481" w14:textId="6CC28428" w:rsidR="0002461B" w:rsidRPr="00A91F0E" w:rsidRDefault="0002461B" w:rsidP="00CC5B0F">
            <w:pPr>
              <w:pStyle w:val="Boxsmallnumber-a"/>
            </w:pPr>
            <w:r w:rsidRPr="00A91F0E">
              <w:t xml:space="preserve">Criteria for access to employment and other regime </w:t>
            </w:r>
            <w:r w:rsidR="00425FC8">
              <w:t>opportunities</w:t>
            </w:r>
            <w:r w:rsidRPr="00A91F0E">
              <w:t xml:space="preserve"> be published and process</w:t>
            </w:r>
            <w:r w:rsidR="00D71E60">
              <w:t>es</w:t>
            </w:r>
            <w:r w:rsidRPr="00A91F0E">
              <w:t xml:space="preserve"> developed to optimise the number of prisoners engaged in activity.</w:t>
            </w:r>
          </w:p>
          <w:p w14:paraId="1F1A8500" w14:textId="62F64A4E" w:rsidR="0002461B" w:rsidRPr="00A91F0E" w:rsidRDefault="006F5124" w:rsidP="00CC5B0F">
            <w:pPr>
              <w:pStyle w:val="Boxsmallnumber-a"/>
            </w:pPr>
            <w:r>
              <w:t xml:space="preserve">Quality assurance processes </w:t>
            </w:r>
            <w:r w:rsidR="00406473" w:rsidRPr="00A91F0E">
              <w:t>for the collection, collation and analysis of data about regime up-take be developed.</w:t>
            </w:r>
          </w:p>
          <w:p w14:paraId="576D03F3" w14:textId="55AE43E4" w:rsidR="00406473" w:rsidRPr="00A91F0E" w:rsidRDefault="00406473" w:rsidP="00CC5B0F">
            <w:pPr>
              <w:pStyle w:val="Boxsmallnumber-a"/>
            </w:pPr>
            <w:r w:rsidRPr="00A91F0E">
              <w:t>Arrangements for ensuring prisoners’ timely attendance at employment, programmes, activities, visits and healthcare be improved.</w:t>
            </w:r>
          </w:p>
          <w:p w14:paraId="08457091" w14:textId="1481B111" w:rsidR="0033394B" w:rsidRPr="005902AE" w:rsidRDefault="0027360A" w:rsidP="0027360A">
            <w:pPr>
              <w:pStyle w:val="Boxsmallnumber-a"/>
            </w:pPr>
            <w:r>
              <w:t>Prisoners have access to appropriate and timely case management provision.</w:t>
            </w:r>
            <w:r w:rsidR="00372BBB">
              <w:t xml:space="preserve"> </w:t>
            </w:r>
          </w:p>
        </w:tc>
      </w:tr>
    </w:tbl>
    <w:p w14:paraId="76EC5726" w14:textId="4D8331B7" w:rsidR="003816DA" w:rsidRDefault="003816DA" w:rsidP="000A6513">
      <w:pPr>
        <w:pStyle w:val="ChiefOmbudsmantitle"/>
      </w:pPr>
    </w:p>
    <w:bookmarkEnd w:id="6"/>
    <w:bookmarkEnd w:id="7"/>
    <w:bookmarkEnd w:id="8"/>
    <w:p w14:paraId="63D856D2" w14:textId="3185E79B" w:rsidR="004F1954" w:rsidRPr="00826A6B" w:rsidRDefault="00E83F4A" w:rsidP="00414550">
      <w:pPr>
        <w:pStyle w:val="BodyText"/>
      </w:pPr>
      <w:r w:rsidRPr="00826A6B">
        <w:t>The</w:t>
      </w:r>
      <w:r w:rsidR="00414550" w:rsidRPr="00826A6B">
        <w:t xml:space="preserve"> Department of Corrections accepted recommendations 6a, 6b, 6c, 6d and 6e.</w:t>
      </w:r>
      <w:r w:rsidR="00414550" w:rsidRPr="00826A6B">
        <w:rPr>
          <w:rStyle w:val="FootnoteReference"/>
        </w:rPr>
        <w:footnoteReference w:id="41"/>
      </w:r>
    </w:p>
    <w:p w14:paraId="5C80658E" w14:textId="77777777" w:rsidR="004F1954" w:rsidRPr="00826A6B" w:rsidRDefault="004F1954" w:rsidP="004F1954">
      <w:pPr>
        <w:pStyle w:val="Heading1"/>
      </w:pPr>
      <w:bookmarkStart w:id="184" w:name="_Toc463356595"/>
      <w:bookmarkStart w:id="185" w:name="_Toc463617671"/>
      <w:bookmarkStart w:id="186" w:name="_Toc4679501"/>
      <w:bookmarkStart w:id="187" w:name="_Toc6912274"/>
      <w:bookmarkStart w:id="188" w:name="_Toc6912423"/>
      <w:bookmarkStart w:id="189" w:name="_Toc14089643"/>
      <w:bookmarkStart w:id="190" w:name="_Toc15288575"/>
      <w:r w:rsidRPr="00826A6B">
        <w:t>Acknowledgements</w:t>
      </w:r>
      <w:bookmarkEnd w:id="184"/>
      <w:bookmarkEnd w:id="185"/>
      <w:bookmarkEnd w:id="186"/>
      <w:bookmarkEnd w:id="187"/>
      <w:bookmarkEnd w:id="188"/>
      <w:bookmarkEnd w:id="189"/>
      <w:bookmarkEnd w:id="190"/>
    </w:p>
    <w:p w14:paraId="44C4F14C" w14:textId="77777777" w:rsidR="004F1954" w:rsidRPr="00826A6B" w:rsidRDefault="004F1954" w:rsidP="004F1954">
      <w:pPr>
        <w:pStyle w:val="BodyText"/>
      </w:pPr>
      <w:r w:rsidRPr="00826A6B">
        <w:t>I appreciate the full co-operation extended by the managers and staff to my Inspectors during their visit to the Prison. I also acknowledge the work that would have been involved in collating the information sought by the Inspectors.</w:t>
      </w:r>
    </w:p>
    <w:p w14:paraId="5269BBFD" w14:textId="77777777" w:rsidR="004F1954" w:rsidRPr="00826A6B" w:rsidRDefault="004F1954" w:rsidP="004F1954">
      <w:pPr>
        <w:pStyle w:val="Heading1"/>
      </w:pPr>
      <w:bookmarkStart w:id="191" w:name="_Toc14089644"/>
      <w:bookmarkStart w:id="192" w:name="_Toc15288576"/>
      <w:r w:rsidRPr="00826A6B">
        <w:t>Publication</w:t>
      </w:r>
      <w:bookmarkEnd w:id="191"/>
      <w:bookmarkEnd w:id="192"/>
    </w:p>
    <w:p w14:paraId="3D5DA869" w14:textId="77777777" w:rsidR="004F1954" w:rsidRPr="00815BEF" w:rsidRDefault="004F1954" w:rsidP="004F1954">
      <w:pPr>
        <w:pStyle w:val="BodyText"/>
      </w:pPr>
      <w:r w:rsidRPr="00826A6B">
        <w:t>Under Section 27 and 36 of the Crimes of Torture Act 1989, I will present a copy of my final report to Parliament before publication on my website.</w:t>
      </w:r>
    </w:p>
    <w:p w14:paraId="02EFE683" w14:textId="77777777" w:rsidR="00882A7E" w:rsidRDefault="00882A7E" w:rsidP="004F1954">
      <w:pPr>
        <w:pStyle w:val="ChiefOmbudsmansignatureblock"/>
      </w:pPr>
    </w:p>
    <w:p w14:paraId="0F7FF38B" w14:textId="58422B2E" w:rsidR="002F0D66" w:rsidRPr="00826A6B" w:rsidRDefault="002F0D66" w:rsidP="002F0D66">
      <w:pPr>
        <w:pStyle w:val="HeadingAppendix"/>
      </w:pPr>
      <w:bookmarkStart w:id="193" w:name="_Toc15288577"/>
      <w:r w:rsidRPr="00826A6B">
        <w:t>Department of Corrections’ comments on recommendations that were accepted</w:t>
      </w:r>
      <w:bookmarkEnd w:id="193"/>
    </w:p>
    <w:p w14:paraId="7D87A69A" w14:textId="77777777" w:rsidR="00D57CFF" w:rsidRPr="00471A6E" w:rsidRDefault="00D57CFF" w:rsidP="00D57CFF">
      <w:pPr>
        <w:pStyle w:val="BodyText"/>
        <w:rPr>
          <w:highlight w:val="yellow"/>
        </w:rPr>
      </w:pPr>
    </w:p>
    <w:tbl>
      <w:tblPr>
        <w:tblStyle w:val="TableBox"/>
        <w:tblW w:w="9297" w:type="dxa"/>
        <w:tblLayout w:type="fixed"/>
        <w:tblLook w:val="04A0" w:firstRow="1" w:lastRow="0" w:firstColumn="1" w:lastColumn="0" w:noHBand="0" w:noVBand="1"/>
        <w:tblCaption w:val="Box to emphasise text"/>
      </w:tblPr>
      <w:tblGrid>
        <w:gridCol w:w="9297"/>
      </w:tblGrid>
      <w:tr w:rsidR="00D57CFF" w:rsidRPr="00471A6E" w14:paraId="5C3459DB" w14:textId="77777777" w:rsidTr="00DF6316">
        <w:tc>
          <w:tcPr>
            <w:tcW w:w="9297" w:type="dxa"/>
          </w:tcPr>
          <w:p w14:paraId="580F6CDC" w14:textId="77777777" w:rsidR="00D57CFF" w:rsidRPr="00826A6B" w:rsidRDefault="00D57CFF" w:rsidP="00DF6316">
            <w:pPr>
              <w:pStyle w:val="Headingboxtexttop"/>
            </w:pPr>
            <w:r w:rsidRPr="00826A6B">
              <w:t>Recommendations – treatment</w:t>
            </w:r>
          </w:p>
          <w:p w14:paraId="62D02B22" w14:textId="7AB1F9D8" w:rsidR="00D57CFF" w:rsidRPr="00826A6B" w:rsidRDefault="00425FC8" w:rsidP="00420D78">
            <w:pPr>
              <w:pStyle w:val="Boxsmallnumber-1"/>
              <w:numPr>
                <w:ilvl w:val="0"/>
                <w:numId w:val="43"/>
              </w:numPr>
            </w:pPr>
            <w:r w:rsidRPr="00826A6B">
              <w:t>I recommend that:</w:t>
            </w:r>
          </w:p>
          <w:p w14:paraId="7D5522A9" w14:textId="77777777" w:rsidR="00420D78" w:rsidRPr="00826A6B" w:rsidRDefault="00420D78" w:rsidP="00420D78">
            <w:pPr>
              <w:pStyle w:val="Boxsmallnumber-a"/>
              <w:numPr>
                <w:ilvl w:val="1"/>
                <w:numId w:val="43"/>
              </w:numPr>
            </w:pPr>
            <w:r w:rsidRPr="00826A6B">
              <w:t xml:space="preserve">The privacy of prisoners in the ISU is ensured when they are naked, partially naked, or undertaking their ablutions. </w:t>
            </w:r>
          </w:p>
          <w:p w14:paraId="461F9F23" w14:textId="77777777" w:rsidR="00420D78" w:rsidRPr="00826A6B" w:rsidRDefault="00420D78" w:rsidP="00420D78">
            <w:pPr>
              <w:pStyle w:val="Boxsmallnumber-a"/>
              <w:numPr>
                <w:ilvl w:val="1"/>
                <w:numId w:val="43"/>
              </w:numPr>
            </w:pPr>
            <w:r w:rsidRPr="00826A6B">
              <w:t>Prisoners in the ISU, and those on directed segregation should attend their reviews and be provided with copies of their management plans.</w:t>
            </w:r>
          </w:p>
          <w:p w14:paraId="53105A34" w14:textId="77777777" w:rsidR="00826A6B" w:rsidRDefault="00420D78" w:rsidP="00826A6B">
            <w:pPr>
              <w:pStyle w:val="Boxsmallnumber-a"/>
              <w:numPr>
                <w:ilvl w:val="1"/>
                <w:numId w:val="43"/>
              </w:numPr>
            </w:pPr>
            <w:r w:rsidRPr="00826A6B">
              <w:t>Prisoners in the Placement Unit not be subje</w:t>
            </w:r>
            <w:r w:rsidR="00826A6B">
              <w:t>ct to unauthorised segregation.</w:t>
            </w:r>
          </w:p>
          <w:p w14:paraId="09E2C88C" w14:textId="47E90FCF" w:rsidR="00D57CFF" w:rsidRPr="00826A6B" w:rsidRDefault="00420D78" w:rsidP="00826A6B">
            <w:pPr>
              <w:pStyle w:val="Boxsmallnumber-a"/>
              <w:numPr>
                <w:ilvl w:val="1"/>
                <w:numId w:val="43"/>
              </w:numPr>
            </w:pPr>
            <w:r w:rsidRPr="00826A6B">
              <w:t>Mainstream prisoners in the Placement Unit are not subject to CCTV monitoring.</w:t>
            </w:r>
          </w:p>
        </w:tc>
      </w:tr>
    </w:tbl>
    <w:p w14:paraId="5F680CD6" w14:textId="77777777" w:rsidR="00DF6316" w:rsidRPr="00471A6E" w:rsidRDefault="00DF6316" w:rsidP="00DF6316">
      <w:pPr>
        <w:pStyle w:val="BodyText"/>
        <w:rPr>
          <w:highlight w:val="yellow"/>
        </w:rPr>
      </w:pPr>
    </w:p>
    <w:p w14:paraId="35C14542" w14:textId="7AC24F73" w:rsidR="00DF6316" w:rsidRPr="00826A6B" w:rsidRDefault="00E83F4A" w:rsidP="00DF6316">
      <w:pPr>
        <w:pStyle w:val="BodyText"/>
      </w:pPr>
      <w:r w:rsidRPr="00826A6B">
        <w:t>The</w:t>
      </w:r>
      <w:r w:rsidR="005D36EE" w:rsidRPr="00826A6B">
        <w:t xml:space="preserve"> Department of Corr</w:t>
      </w:r>
      <w:r w:rsidR="008627CA" w:rsidRPr="00826A6B">
        <w:t>ections accepted recommendation</w:t>
      </w:r>
      <w:r w:rsidR="005D36EE" w:rsidRPr="00826A6B">
        <w:t xml:space="preserve"> 1c and commented as follows:</w:t>
      </w:r>
    </w:p>
    <w:p w14:paraId="4E598AEF" w14:textId="77777777" w:rsidR="005D36EE" w:rsidRPr="00826A6B" w:rsidRDefault="005D36EE" w:rsidP="007D6F3D">
      <w:pPr>
        <w:pStyle w:val="BodyText"/>
        <w:ind w:left="567"/>
        <w:rPr>
          <w:i/>
        </w:rPr>
      </w:pPr>
      <w:r w:rsidRPr="00826A6B">
        <w:rPr>
          <w:i/>
        </w:rPr>
        <w:t>There is a wide variety of prisoner regimes accommodated in the placement unit which has meant that staff have had to manage prisoners carefully. The Custodial Systems Manager and Principal Corrections Officer (Operations) are in the process of analysing current practices and ensuring all prisoners who are not subject to cell confinement are provided with an appropriate amount of time out of their cell. This includes those who reside in the placement unit and who are not subject to a segregation direction. It is expected that this initial analysis will be completed by the end of July 2019. Next steps will be considered at this time also.</w:t>
      </w:r>
    </w:p>
    <w:p w14:paraId="2F164EF9" w14:textId="376B10D0" w:rsidR="005D36EE" w:rsidRPr="00826A6B" w:rsidRDefault="005D36EE" w:rsidP="007D6F3D">
      <w:pPr>
        <w:pStyle w:val="BodyText"/>
        <w:ind w:left="567"/>
        <w:rPr>
          <w:i/>
        </w:rPr>
      </w:pPr>
      <w:r w:rsidRPr="00826A6B">
        <w:rPr>
          <w:i/>
        </w:rPr>
        <w:t>A recent initiative for prisoners who are Remand Accused (and are being accommodated in the Placement Unit due to constraints on beds in the Remand Unit), is this group being given the opportunity to move to the Remand Unit for exercise time. There is usually a large number of prisoners on remand who have court appearances during the day which enables this movement to be facilitated. This is already assisting with freeing up opportunities and unlock hours for the varying regimes accommodated in the placement unit.</w:t>
      </w:r>
    </w:p>
    <w:p w14:paraId="4EB5B28B" w14:textId="7FE2F76A" w:rsidR="005D36EE" w:rsidRPr="00826A6B" w:rsidRDefault="005D36EE" w:rsidP="005D36EE">
      <w:pPr>
        <w:pStyle w:val="BodyText"/>
      </w:pPr>
      <w:r w:rsidRPr="00826A6B">
        <w:t>Corr</w:t>
      </w:r>
      <w:r w:rsidR="008627CA" w:rsidRPr="00826A6B">
        <w:t>ections accepted recommendation</w:t>
      </w:r>
      <w:r w:rsidRPr="00826A6B">
        <w:t xml:space="preserve"> 1d and commented as follows:</w:t>
      </w:r>
    </w:p>
    <w:p w14:paraId="28D6C4AD" w14:textId="77777777" w:rsidR="005D36EE" w:rsidRPr="00826A6B" w:rsidRDefault="005D36EE" w:rsidP="007D6F3D">
      <w:pPr>
        <w:pStyle w:val="BodyText"/>
        <w:ind w:left="567"/>
        <w:rPr>
          <w:i/>
        </w:rPr>
      </w:pPr>
      <w:r w:rsidRPr="00826A6B">
        <w:rPr>
          <w:i/>
        </w:rPr>
        <w:t>I can confirm that NRCF have had all CCTV cameras in placement unit cells de-activated. This work has been completed since the time of your inspectors visit in February 2019.</w:t>
      </w:r>
    </w:p>
    <w:p w14:paraId="74268FDB" w14:textId="5243F9A3" w:rsidR="005D36EE" w:rsidRPr="00826A6B" w:rsidRDefault="005D36EE" w:rsidP="007D6F3D">
      <w:pPr>
        <w:pStyle w:val="BodyText"/>
        <w:ind w:left="567"/>
      </w:pPr>
      <w:r w:rsidRPr="00826A6B">
        <w:rPr>
          <w:i/>
        </w:rPr>
        <w:t>No further action will be undertaken.</w:t>
      </w:r>
    </w:p>
    <w:p w14:paraId="528AD4CF" w14:textId="77777777" w:rsidR="00B752FB" w:rsidRPr="00826A6B" w:rsidRDefault="00B752FB" w:rsidP="00DF6316">
      <w:pPr>
        <w:pStyle w:val="BodyText"/>
        <w:rPr>
          <w:i/>
        </w:rPr>
      </w:pPr>
    </w:p>
    <w:tbl>
      <w:tblPr>
        <w:tblStyle w:val="TableBox"/>
        <w:tblW w:w="9297" w:type="dxa"/>
        <w:tblLayout w:type="fixed"/>
        <w:tblLook w:val="04A0" w:firstRow="1" w:lastRow="0" w:firstColumn="1" w:lastColumn="0" w:noHBand="0" w:noVBand="1"/>
        <w:tblCaption w:val="Box to emphasise text"/>
      </w:tblPr>
      <w:tblGrid>
        <w:gridCol w:w="9297"/>
      </w:tblGrid>
      <w:tr w:rsidR="00DF6316" w:rsidRPr="00471A6E" w14:paraId="4B8BAD79" w14:textId="77777777" w:rsidTr="00DF6316">
        <w:tc>
          <w:tcPr>
            <w:tcW w:w="9297" w:type="dxa"/>
          </w:tcPr>
          <w:p w14:paraId="3312EF41" w14:textId="77777777" w:rsidR="00DF6316" w:rsidRPr="00826A6B" w:rsidRDefault="00DF6316" w:rsidP="00DF6316">
            <w:pPr>
              <w:pStyle w:val="Headingboxtexttop"/>
            </w:pPr>
            <w:r w:rsidRPr="00826A6B">
              <w:t>Recommendations – transition to lawful custody</w:t>
            </w:r>
          </w:p>
          <w:p w14:paraId="78715339" w14:textId="55D1B6B4" w:rsidR="00DF6316" w:rsidRPr="00826A6B" w:rsidRDefault="00DF6316" w:rsidP="00CC5B0F">
            <w:pPr>
              <w:pStyle w:val="Boxsmallnumber-1"/>
            </w:pPr>
            <w:r w:rsidRPr="00826A6B">
              <w:t xml:space="preserve">I recommend that: </w:t>
            </w:r>
          </w:p>
          <w:p w14:paraId="0799791C" w14:textId="77777777" w:rsidR="00420D78" w:rsidRPr="00826A6B" w:rsidRDefault="00420D78" w:rsidP="00420D78">
            <w:pPr>
              <w:pStyle w:val="Boxsmallnumber-a"/>
            </w:pPr>
            <w:r w:rsidRPr="00826A6B">
              <w:t>Arrangements for prisoners to access stored property be improved.</w:t>
            </w:r>
          </w:p>
          <w:p w14:paraId="25C7E8BC" w14:textId="77777777" w:rsidR="00420D78" w:rsidRPr="00826A6B" w:rsidRDefault="00420D78" w:rsidP="00420D78">
            <w:pPr>
              <w:pStyle w:val="Boxsmallnumber-a"/>
            </w:pPr>
            <w:r w:rsidRPr="00826A6B">
              <w:t xml:space="preserve">An assurance process is developed to assess and improve the effectiveness of the receiving office and induction process in meeting prisoners’ needs and entitlements. </w:t>
            </w:r>
          </w:p>
          <w:p w14:paraId="2D4C0418" w14:textId="77777777" w:rsidR="00826A6B" w:rsidRDefault="00420D78" w:rsidP="00826A6B">
            <w:pPr>
              <w:pStyle w:val="Boxsmallnumber-a"/>
            </w:pPr>
            <w:r w:rsidRPr="00826A6B">
              <w:t>A review of the content and tone of the Unit information booklet is carried out with prisoners involved in its desig</w:t>
            </w:r>
            <w:r w:rsidR="00826A6B">
              <w:t>n, content and use of language.</w:t>
            </w:r>
          </w:p>
          <w:p w14:paraId="787C1702" w14:textId="4EFF256F" w:rsidR="00DF6316" w:rsidRPr="00826A6B" w:rsidRDefault="00420D78" w:rsidP="00826A6B">
            <w:pPr>
              <w:pStyle w:val="Boxsmallnumber-a"/>
            </w:pPr>
            <w:r w:rsidRPr="00826A6B">
              <w:t>Induction arrangements for foreign nationals and speakers of other languages are improved to ensure they are fully aware of Prison procedures and how to access support.</w:t>
            </w:r>
          </w:p>
        </w:tc>
      </w:tr>
    </w:tbl>
    <w:p w14:paraId="488ADDA3" w14:textId="77777777" w:rsidR="00D57CFF" w:rsidRPr="00471A6E" w:rsidRDefault="00D57CFF" w:rsidP="00D57CFF">
      <w:pPr>
        <w:pStyle w:val="BodyText"/>
        <w:rPr>
          <w:highlight w:val="yellow"/>
        </w:rPr>
      </w:pPr>
    </w:p>
    <w:p w14:paraId="667347F0" w14:textId="3BC29478" w:rsidR="005B6DFB" w:rsidRPr="00826A6B" w:rsidRDefault="00E83F4A" w:rsidP="005B6DFB">
      <w:pPr>
        <w:pStyle w:val="BodyText"/>
      </w:pPr>
      <w:r w:rsidRPr="00826A6B">
        <w:t>T</w:t>
      </w:r>
      <w:r w:rsidR="005B6DFB" w:rsidRPr="00826A6B">
        <w:t>he Department of Corr</w:t>
      </w:r>
      <w:r w:rsidR="008627CA" w:rsidRPr="00826A6B">
        <w:t>ections accepted recommendation</w:t>
      </w:r>
      <w:r w:rsidR="005B6DFB" w:rsidRPr="00826A6B">
        <w:t xml:space="preserve"> 2a and commented as follows:</w:t>
      </w:r>
    </w:p>
    <w:p w14:paraId="5D928245" w14:textId="3521D2DA" w:rsidR="005B6DFB" w:rsidRPr="00826A6B" w:rsidRDefault="005B6DFB" w:rsidP="007D6F3D">
      <w:pPr>
        <w:pStyle w:val="BodyText"/>
        <w:ind w:left="567"/>
        <w:rPr>
          <w:i/>
        </w:rPr>
      </w:pPr>
      <w:r w:rsidRPr="00826A6B">
        <w:rPr>
          <w:i/>
        </w:rPr>
        <w:t>NRCF will work to enhance the efficiency of the property processes operating on site in order to improve access and reduce delays in prisoners receiving their property in a timely manner. NRCF acknowledge that there are delays on a Friday evening if a prisoner is received and the property staff have left to go home for the weekend. Due to the legislative requirement to have the prisoner present when going through the prisoner’s property, Receiving Office staff are reluctant to do this without the presence of the prisoner and the property staff. Property staff in the Receiving Office are responsible for logging property on a prisoners’ Integrated Offender Management System (IOMS) profile. This current process is being reviewed by the Operations Manager and Principal Corrections Officer as part of their wider review of the prisoner property process. This is to identify any viable options to support prisoners who arrive on a Friday night in accessing essential items for the weekend. It is expected that this initial analysis will be completed by the end of July 2019.</w:t>
      </w:r>
    </w:p>
    <w:p w14:paraId="33AF743A" w14:textId="636D9661" w:rsidR="005B6DFB" w:rsidRPr="00826A6B" w:rsidRDefault="005B6DFB" w:rsidP="005B6DFB">
      <w:pPr>
        <w:pStyle w:val="BodyText"/>
      </w:pPr>
      <w:r w:rsidRPr="00826A6B">
        <w:t>Corr</w:t>
      </w:r>
      <w:r w:rsidR="008627CA" w:rsidRPr="00826A6B">
        <w:t>ections accepted recommendation</w:t>
      </w:r>
      <w:r w:rsidRPr="00826A6B">
        <w:t xml:space="preserve"> 2b and commented as follows:</w:t>
      </w:r>
    </w:p>
    <w:p w14:paraId="1F7A553F" w14:textId="1E3D3407" w:rsidR="005B6DFB" w:rsidRPr="00826A6B" w:rsidRDefault="005B6DFB" w:rsidP="007D6F3D">
      <w:pPr>
        <w:pStyle w:val="BodyText"/>
        <w:ind w:left="567"/>
        <w:rPr>
          <w:i/>
        </w:rPr>
      </w:pPr>
      <w:r w:rsidRPr="00826A6B">
        <w:rPr>
          <w:i/>
        </w:rPr>
        <w:t>NRCF will review the effectiveness of processes in the Receiving Office and in the induction process in meeting prisoners’ needs and entitlements. This will be led by the Operations Manager as part of the analysis already being carried out on prisoner property processes in the Receiving Office</w:t>
      </w:r>
      <w:r w:rsidR="00BB3B84">
        <w:rPr>
          <w:i/>
        </w:rPr>
        <w:t xml:space="preserve">. </w:t>
      </w:r>
      <w:r w:rsidRPr="00826A6B">
        <w:rPr>
          <w:i/>
        </w:rPr>
        <w:t>If required, any assurance work centred on this process will be led by the Operations Manager and NRCF management. It is expected that this initial analysis will be completed by the end of July 2019.</w:t>
      </w:r>
    </w:p>
    <w:p w14:paraId="307099C2" w14:textId="35F50359" w:rsidR="005B6DFB" w:rsidRPr="00826A6B" w:rsidRDefault="005B6DFB" w:rsidP="007D6F3D">
      <w:pPr>
        <w:pStyle w:val="BodyText"/>
        <w:ind w:left="567"/>
        <w:rPr>
          <w:i/>
        </w:rPr>
      </w:pPr>
      <w:r w:rsidRPr="00826A6B">
        <w:rPr>
          <w:i/>
        </w:rPr>
        <w:t>Your mention of prisoners not having their fingerprints taken on entry into prison due to issues with technology (page 13 of your report) has been identified as an area for enhancement in the Receiving Office</w:t>
      </w:r>
      <w:r w:rsidR="00BB3B84">
        <w:rPr>
          <w:i/>
        </w:rPr>
        <w:t xml:space="preserve">. </w:t>
      </w:r>
      <w:r w:rsidRPr="00826A6B">
        <w:rPr>
          <w:i/>
        </w:rPr>
        <w:t>We have worked to resolve the technical issues you have highlighted with prisoners being able to access kiosks through biometric (finger print) information loaded in IOMS and will continue to do so if technological issues arise again in the future.</w:t>
      </w:r>
    </w:p>
    <w:p w14:paraId="657E880A" w14:textId="2A1F44AE" w:rsidR="005B6DFB" w:rsidRPr="00826A6B" w:rsidRDefault="005B6DFB" w:rsidP="00171B6F">
      <w:pPr>
        <w:pStyle w:val="BodyText"/>
        <w:ind w:left="567"/>
      </w:pPr>
      <w:r w:rsidRPr="00826A6B">
        <w:rPr>
          <w:i/>
        </w:rPr>
        <w:t>It is important to note that scanning prisoners’ fingerprints is an exercise undertaken to enable the gathering of biometric information for the specific purpose of prisoners using kiosks. We are not ‘taking fingerprints on entry’ as part of a criminal justice process or for any monitoring purposes.</w:t>
      </w:r>
    </w:p>
    <w:p w14:paraId="4FAEEF08" w14:textId="6F29D2AB" w:rsidR="005B6DFB" w:rsidRPr="00826A6B" w:rsidRDefault="005B6DFB" w:rsidP="005B6DFB">
      <w:pPr>
        <w:pStyle w:val="BodyText"/>
      </w:pPr>
      <w:r w:rsidRPr="00826A6B">
        <w:t>Corr</w:t>
      </w:r>
      <w:r w:rsidR="008627CA" w:rsidRPr="00826A6B">
        <w:t>ections accepted recommendation</w:t>
      </w:r>
      <w:r w:rsidRPr="00826A6B">
        <w:t xml:space="preserve"> 2c and commented as follows:</w:t>
      </w:r>
    </w:p>
    <w:p w14:paraId="1BA1D047" w14:textId="5FFE5F80" w:rsidR="005B6DFB" w:rsidRPr="00826A6B" w:rsidRDefault="005B6DFB" w:rsidP="007D6F3D">
      <w:pPr>
        <w:pStyle w:val="BodyText"/>
        <w:ind w:left="567"/>
        <w:rPr>
          <w:rStyle w:val="Italics"/>
        </w:rPr>
      </w:pPr>
      <w:r w:rsidRPr="00826A6B">
        <w:rPr>
          <w:rStyle w:val="Italics"/>
        </w:rPr>
        <w:t>NRCF will review the content and tone of the unit information booklets provided to prisoners. This review will include prisoner representatives from each unit who will engage in focus groups regarding the current information booklets so that prisoner feedback on design, content and the use of language can be considered in any resultant changes to the booklet. NRCF will hold these focus groups throughout August 2019 and then next steps will be established.</w:t>
      </w:r>
    </w:p>
    <w:p w14:paraId="0FA046A2" w14:textId="3EE1F79B" w:rsidR="005B6DFB" w:rsidRPr="00826A6B" w:rsidRDefault="00E83F4A" w:rsidP="005B6DFB">
      <w:pPr>
        <w:pStyle w:val="BodyText"/>
      </w:pPr>
      <w:r w:rsidRPr="00826A6B">
        <w:t>T</w:t>
      </w:r>
      <w:r w:rsidR="005B6DFB" w:rsidRPr="00826A6B">
        <w:t>he Department of Corr</w:t>
      </w:r>
      <w:r w:rsidR="008627CA" w:rsidRPr="00826A6B">
        <w:t>ections accepted recommendation</w:t>
      </w:r>
      <w:r w:rsidR="005B6DFB" w:rsidRPr="00826A6B">
        <w:t xml:space="preserve"> 2d and commented as follows:</w:t>
      </w:r>
    </w:p>
    <w:p w14:paraId="48864B64" w14:textId="77777777" w:rsidR="005B6DFB" w:rsidRPr="00826A6B" w:rsidRDefault="005B6DFB" w:rsidP="007D6F3D">
      <w:pPr>
        <w:pStyle w:val="BodyText"/>
        <w:ind w:left="567"/>
        <w:rPr>
          <w:rFonts w:ascii="Arial" w:hAnsi="Arial"/>
          <w:i/>
          <w:color w:val="1F497D"/>
        </w:rPr>
      </w:pPr>
      <w:r w:rsidRPr="00826A6B">
        <w:rPr>
          <w:i/>
        </w:rPr>
        <w:t xml:space="preserve">Work is underway in this area to ensure </w:t>
      </w:r>
      <w:r w:rsidRPr="00826A6B">
        <w:rPr>
          <w:i/>
          <w:lang w:val="en-AU"/>
        </w:rPr>
        <w:t xml:space="preserve">foreign nationals, speakers of other languages and those with literacy issues in all of our prisons are fully briefed on prison procedures (inclusive of inductions). Corrections are also working with Translation Services at the Department of Internal Affairs with the view to have </w:t>
      </w:r>
      <w:r w:rsidRPr="00826A6B">
        <w:rPr>
          <w:i/>
        </w:rPr>
        <w:t>key documents relating to the reception and induction process of prisoners (including at risk assessments) translated into other languages. Initially, it is envisaged that we will trial translated material in several languages at a couple of prison sites to test that we have covered all of the necessary information and have conveyed the information in a user friendly way to the intended audience. Unfortunately, we are not yet in a position to propose an expected timeframe for completion of this work.</w:t>
      </w:r>
    </w:p>
    <w:p w14:paraId="630724E6" w14:textId="77777777" w:rsidR="005B6DFB" w:rsidRPr="00826A6B" w:rsidRDefault="005B6DFB" w:rsidP="007D6F3D">
      <w:pPr>
        <w:pStyle w:val="BodyText"/>
        <w:ind w:left="567"/>
        <w:rPr>
          <w:i/>
        </w:rPr>
      </w:pPr>
      <w:r w:rsidRPr="00826A6B">
        <w:rPr>
          <w:i/>
        </w:rPr>
        <w:t xml:space="preserve">Once implemented, this resource will have similar value to the Language Line telephone interpretation service in assisting staff in their duties and people in Corrections’ care. </w:t>
      </w:r>
    </w:p>
    <w:p w14:paraId="1B94EE2A" w14:textId="522B0D3A" w:rsidR="005B6DFB" w:rsidRPr="00826A6B" w:rsidRDefault="005B6DFB" w:rsidP="007D6F3D">
      <w:pPr>
        <w:pStyle w:val="BodyText"/>
        <w:ind w:left="567"/>
      </w:pPr>
      <w:r w:rsidRPr="00826A6B">
        <w:rPr>
          <w:i/>
        </w:rPr>
        <w:t>In the meantime, to increase awareness, Language Line and its usefulness when assisting prisoners who require interpreting services was raised by the Custodial Manager at morning briefings with staff on 28 June 2019</w:t>
      </w:r>
      <w:r w:rsidR="00BB3B84">
        <w:rPr>
          <w:i/>
        </w:rPr>
        <w:t xml:space="preserve">. </w:t>
      </w:r>
      <w:r w:rsidRPr="00826A6B">
        <w:rPr>
          <w:i/>
        </w:rPr>
        <w:t>A site wide email reminding staff of this service has also been issued.</w:t>
      </w:r>
    </w:p>
    <w:p w14:paraId="5C5BB077" w14:textId="77777777" w:rsidR="005B6DFB" w:rsidRPr="00826A6B" w:rsidRDefault="005B6DFB" w:rsidP="005B6DFB">
      <w:pPr>
        <w:pStyle w:val="BodyText"/>
      </w:pPr>
    </w:p>
    <w:tbl>
      <w:tblPr>
        <w:tblStyle w:val="TableBox"/>
        <w:tblW w:w="9297" w:type="dxa"/>
        <w:tblLayout w:type="fixed"/>
        <w:tblLook w:val="04A0" w:firstRow="1" w:lastRow="0" w:firstColumn="1" w:lastColumn="0" w:noHBand="0" w:noVBand="1"/>
        <w:tblCaption w:val="Box to emphasise text"/>
      </w:tblPr>
      <w:tblGrid>
        <w:gridCol w:w="9297"/>
      </w:tblGrid>
      <w:tr w:rsidR="009D67D1" w:rsidRPr="00471A6E" w14:paraId="39559C62" w14:textId="77777777" w:rsidTr="00DE694F">
        <w:tc>
          <w:tcPr>
            <w:tcW w:w="9297" w:type="dxa"/>
          </w:tcPr>
          <w:p w14:paraId="3073BB83" w14:textId="77777777" w:rsidR="009D67D1" w:rsidRPr="00826A6B" w:rsidRDefault="009D67D1" w:rsidP="00DE694F">
            <w:pPr>
              <w:pStyle w:val="Headingboxtexttop"/>
            </w:pPr>
            <w:r w:rsidRPr="00826A6B">
              <w:t>Recommendations – decency, dignity and respect</w:t>
            </w:r>
          </w:p>
          <w:p w14:paraId="62ED62C9" w14:textId="4FBB0C91" w:rsidR="009D67D1" w:rsidRPr="00826A6B" w:rsidRDefault="009D67D1" w:rsidP="00CC5B0F">
            <w:pPr>
              <w:pStyle w:val="Boxsmallnumber-1"/>
            </w:pPr>
            <w:r w:rsidRPr="00826A6B">
              <w:t xml:space="preserve">I recommend that: </w:t>
            </w:r>
          </w:p>
          <w:p w14:paraId="0C22415C" w14:textId="77777777" w:rsidR="004831D8" w:rsidRPr="00826A6B" w:rsidRDefault="004831D8" w:rsidP="004831D8">
            <w:pPr>
              <w:pStyle w:val="Boxsmallnumber-a"/>
            </w:pPr>
            <w:r w:rsidRPr="00826A6B">
              <w:t>Ventilation in cells should be improved to ensure appropriate temperatures are consistently achieved.</w:t>
            </w:r>
          </w:p>
          <w:p w14:paraId="19322A9C" w14:textId="77777777" w:rsidR="004831D8" w:rsidRPr="00826A6B" w:rsidRDefault="004831D8" w:rsidP="004831D8">
            <w:pPr>
              <w:pStyle w:val="Boxsmallnumber-a"/>
            </w:pPr>
            <w:r w:rsidRPr="00826A6B">
              <w:t>The provision of clothing and bedding meet prescribed standards and sufficient audits are carried out to ensure compliance.</w:t>
            </w:r>
          </w:p>
          <w:p w14:paraId="34996163" w14:textId="77777777" w:rsidR="004831D8" w:rsidRPr="00826A6B" w:rsidRDefault="004831D8" w:rsidP="004831D8">
            <w:pPr>
              <w:pStyle w:val="Boxsmallnumber-a"/>
            </w:pPr>
            <w:r w:rsidRPr="00826A6B">
              <w:t>Prisoners have unrestricted access to toilets at all times.</w:t>
            </w:r>
          </w:p>
          <w:p w14:paraId="7B39EE13" w14:textId="77777777" w:rsidR="004831D8" w:rsidRPr="00826A6B" w:rsidRDefault="004831D8" w:rsidP="004831D8">
            <w:pPr>
              <w:pStyle w:val="Boxsmallnumber-a"/>
            </w:pPr>
            <w:r w:rsidRPr="00826A6B">
              <w:rPr>
                <w:szCs w:val="24"/>
              </w:rPr>
              <w:t>The serving of meals is standardised to normal hours. This would involve lunch being served any time between midday and 1.30pm and dinner to be served any time between 5pm and 7pm.</w:t>
            </w:r>
            <w:r w:rsidRPr="00826A6B">
              <w:t xml:space="preserve"> </w:t>
            </w:r>
          </w:p>
          <w:p w14:paraId="786F4A4E" w14:textId="77777777" w:rsidR="004831D8" w:rsidRPr="00826A6B" w:rsidRDefault="004831D8" w:rsidP="004831D8">
            <w:pPr>
              <w:pStyle w:val="Boxsmallnumber-a"/>
              <w:rPr>
                <w:szCs w:val="24"/>
              </w:rPr>
            </w:pPr>
            <w:r w:rsidRPr="00826A6B">
              <w:rPr>
                <w:szCs w:val="24"/>
              </w:rPr>
              <w:t>Discrepancies between P119 lists and prices across units should be addressed.</w:t>
            </w:r>
          </w:p>
          <w:p w14:paraId="7298E632" w14:textId="77777777" w:rsidR="004831D8" w:rsidRPr="00826A6B" w:rsidRDefault="004831D8" w:rsidP="004831D8">
            <w:pPr>
              <w:pStyle w:val="Boxsmallnumber-a"/>
              <w:rPr>
                <w:szCs w:val="24"/>
              </w:rPr>
            </w:pPr>
            <w:r w:rsidRPr="00826A6B">
              <w:rPr>
                <w:szCs w:val="24"/>
              </w:rPr>
              <w:t xml:space="preserve">Foreign national prisoners be provided with reliable information about the Prison and their rights in a form which is easily understandable to them. </w:t>
            </w:r>
          </w:p>
          <w:p w14:paraId="1AA4A4DE" w14:textId="3C422BB3" w:rsidR="009D67D1" w:rsidRPr="00471A6E" w:rsidRDefault="004831D8" w:rsidP="00826A6B">
            <w:pPr>
              <w:pStyle w:val="Boxsmallnumber-a"/>
              <w:numPr>
                <w:ilvl w:val="0"/>
                <w:numId w:val="0"/>
              </w:numPr>
              <w:ind w:left="360"/>
              <w:rPr>
                <w:szCs w:val="24"/>
                <w:highlight w:val="yellow"/>
              </w:rPr>
            </w:pPr>
            <w:r w:rsidRPr="00826A6B">
              <w:rPr>
                <w:szCs w:val="24"/>
              </w:rPr>
              <w:t>Relationships with Ngāti Rangi be re-established as a first step towards implementing a step change in the development and delivery of culturally appropriate services in the Prison.</w:t>
            </w:r>
          </w:p>
        </w:tc>
      </w:tr>
    </w:tbl>
    <w:p w14:paraId="245D3D3C" w14:textId="77777777" w:rsidR="009D67D1" w:rsidRPr="00471A6E" w:rsidRDefault="009D67D1" w:rsidP="009D67D1">
      <w:pPr>
        <w:pStyle w:val="BodyText"/>
        <w:rPr>
          <w:highlight w:val="yellow"/>
        </w:rPr>
      </w:pPr>
    </w:p>
    <w:p w14:paraId="6012411B" w14:textId="7DC8A72C" w:rsidR="00D44D5B" w:rsidRPr="00826A6B" w:rsidRDefault="00E83F4A" w:rsidP="00D44D5B">
      <w:pPr>
        <w:pStyle w:val="BodyText"/>
      </w:pPr>
      <w:r w:rsidRPr="00826A6B">
        <w:t>T</w:t>
      </w:r>
      <w:r w:rsidR="00D44D5B" w:rsidRPr="00826A6B">
        <w:t>he Department of Corr</w:t>
      </w:r>
      <w:r w:rsidR="008627CA" w:rsidRPr="00826A6B">
        <w:t>ections accepted recommendation</w:t>
      </w:r>
      <w:r w:rsidR="00D44D5B" w:rsidRPr="00826A6B">
        <w:t xml:space="preserve"> 3a and commented as follows:</w:t>
      </w:r>
    </w:p>
    <w:p w14:paraId="67C401F7" w14:textId="196CE1F4" w:rsidR="003F006D" w:rsidRPr="00826A6B" w:rsidRDefault="003F006D" w:rsidP="003F006D">
      <w:pPr>
        <w:pStyle w:val="BodyText"/>
        <w:ind w:left="567"/>
        <w:rPr>
          <w:i/>
        </w:rPr>
      </w:pPr>
      <w:r w:rsidRPr="00826A6B">
        <w:rPr>
          <w:i/>
        </w:rPr>
        <w:t xml:space="preserve">Your report does not note specific units which require an improvement in cell ventilation. I refer to page 16 of your report under the subheading ‘Accommodation’, where you refer to the lack of ventilation in cells being an ongoing and unresolved issue. You note that the locked door policy in all units has meant that condensation is a problem, particularly in cells built to high security standards which did not have opening windows. </w:t>
      </w:r>
    </w:p>
    <w:p w14:paraId="658C3EEA" w14:textId="262F78F0" w:rsidR="003F006D" w:rsidRPr="00826A6B" w:rsidRDefault="003F006D" w:rsidP="003F006D">
      <w:pPr>
        <w:pStyle w:val="BodyText"/>
        <w:ind w:left="567"/>
        <w:rPr>
          <w:i/>
        </w:rPr>
      </w:pPr>
      <w:r w:rsidRPr="00826A6B">
        <w:rPr>
          <w:i/>
        </w:rPr>
        <w:t>NRCF continue to implement and monitor Hazard Control Plans, as required</w:t>
      </w:r>
      <w:r w:rsidR="00BB3B84">
        <w:rPr>
          <w:i/>
        </w:rPr>
        <w:t xml:space="preserve">. </w:t>
      </w:r>
      <w:r w:rsidRPr="00826A6B">
        <w:rPr>
          <w:i/>
        </w:rPr>
        <w:t>This includes attention to heat management, access to air and appropriate ventilation for those in our prisons.</w:t>
      </w:r>
    </w:p>
    <w:p w14:paraId="2802F446" w14:textId="50567D36" w:rsidR="009D67D1" w:rsidRPr="00826A6B" w:rsidRDefault="003F006D" w:rsidP="003F006D">
      <w:pPr>
        <w:pStyle w:val="BodyText"/>
        <w:ind w:firstLine="567"/>
        <w:rPr>
          <w:i/>
        </w:rPr>
      </w:pPr>
      <w:r w:rsidRPr="00826A6B">
        <w:rPr>
          <w:i/>
        </w:rPr>
        <w:t>No further actions will be undertaken.</w:t>
      </w:r>
    </w:p>
    <w:p w14:paraId="4A97DB31" w14:textId="18A0B7E2" w:rsidR="00D44D5B" w:rsidRPr="00826A6B" w:rsidRDefault="00D44D5B" w:rsidP="00D44D5B">
      <w:pPr>
        <w:pStyle w:val="BodyText"/>
      </w:pPr>
      <w:r w:rsidRPr="00826A6B">
        <w:t>Corr</w:t>
      </w:r>
      <w:r w:rsidR="008627CA" w:rsidRPr="00826A6B">
        <w:t>ections accepted recommendation</w:t>
      </w:r>
      <w:r w:rsidRPr="00826A6B">
        <w:t xml:space="preserve"> 3b and commented as follows:</w:t>
      </w:r>
    </w:p>
    <w:p w14:paraId="04C1989A" w14:textId="77777777" w:rsidR="003F006D" w:rsidRPr="00826A6B" w:rsidRDefault="003F006D" w:rsidP="003F006D">
      <w:pPr>
        <w:pStyle w:val="BodyText"/>
        <w:ind w:left="567"/>
        <w:rPr>
          <w:i/>
        </w:rPr>
      </w:pPr>
      <w:r w:rsidRPr="00826A6B">
        <w:rPr>
          <w:i/>
        </w:rPr>
        <w:t>Corrections acknowledge your finding in your report relating to the provision of clothing and bedding. Unfortunately, it does not appear that the clothing store that you were shown and the store that is photographed in figure six on page 17 is the correct kit locker. We ask that you consider removing figure six on page 17 as it is inaccurate. We apologise that you were not provided further information on this at the time.</w:t>
      </w:r>
    </w:p>
    <w:p w14:paraId="1207ECD8" w14:textId="77777777" w:rsidR="003F006D" w:rsidRPr="00471A6E" w:rsidRDefault="003F006D" w:rsidP="003F006D">
      <w:pPr>
        <w:pStyle w:val="BodyText"/>
        <w:ind w:left="567"/>
        <w:rPr>
          <w:i/>
          <w:highlight w:val="yellow"/>
        </w:rPr>
      </w:pPr>
    </w:p>
    <w:p w14:paraId="5515C3FA" w14:textId="77777777" w:rsidR="003F006D" w:rsidRPr="00826A6B" w:rsidRDefault="003F006D" w:rsidP="003F006D">
      <w:pPr>
        <w:pStyle w:val="BodyText"/>
        <w:ind w:left="567"/>
        <w:rPr>
          <w:i/>
        </w:rPr>
      </w:pPr>
      <w:r w:rsidRPr="00826A6B">
        <w:rPr>
          <w:i/>
        </w:rPr>
        <w:t xml:space="preserve">The Custodial Systems Manager has advised that NRCF have a central kit locker where all bedding, linen and clothing is stored. While this kit locker is kept well stocked, NRCF management have identified that staff in Residential Units were not completing monthly audits of stock as required. These audits have since been completed with all units requesting further stock. All units now have a well stocked kit and have been reminded to submit monthly orders as required following audits. Mattresses were also ordered and replaced. </w:t>
      </w:r>
    </w:p>
    <w:p w14:paraId="1461F43A" w14:textId="445A8084" w:rsidR="00B752FB" w:rsidRPr="00826A6B" w:rsidRDefault="003F006D" w:rsidP="009B6F50">
      <w:pPr>
        <w:pStyle w:val="BodyText"/>
        <w:ind w:left="567"/>
      </w:pPr>
      <w:r w:rsidRPr="00826A6B">
        <w:rPr>
          <w:i/>
        </w:rPr>
        <w:t>We have already taken action to improve this area as detailed above</w:t>
      </w:r>
      <w:r w:rsidR="00BB3B84">
        <w:rPr>
          <w:i/>
        </w:rPr>
        <w:t xml:space="preserve">. </w:t>
      </w:r>
      <w:r w:rsidRPr="00826A6B">
        <w:rPr>
          <w:i/>
        </w:rPr>
        <w:t>No further actions will be undertaken.</w:t>
      </w:r>
    </w:p>
    <w:p w14:paraId="178C6999" w14:textId="41787033" w:rsidR="00D44D5B" w:rsidRPr="00826A6B" w:rsidRDefault="00D44D5B" w:rsidP="00D44D5B">
      <w:pPr>
        <w:pStyle w:val="BodyText"/>
      </w:pPr>
      <w:r w:rsidRPr="00826A6B">
        <w:t>Corr</w:t>
      </w:r>
      <w:r w:rsidR="008627CA" w:rsidRPr="00826A6B">
        <w:t>ections accepted recommendation</w:t>
      </w:r>
      <w:r w:rsidRPr="00826A6B">
        <w:t xml:space="preserve"> 3d and commented as follows:</w:t>
      </w:r>
    </w:p>
    <w:p w14:paraId="75C2CFC9" w14:textId="18DC6B78" w:rsidR="00D44D5B" w:rsidRPr="00826A6B" w:rsidRDefault="009B6F50" w:rsidP="009B6F50">
      <w:pPr>
        <w:pStyle w:val="BodyText"/>
        <w:ind w:left="567"/>
      </w:pPr>
      <w:r w:rsidRPr="00826A6B">
        <w:rPr>
          <w:rStyle w:val="Italics"/>
        </w:rPr>
        <w:t>The importance of aligning meal times to standardised hours is currently being addressed as part of our ongoing ‘Making Shifts Work’ project. Corrections have acknowledged that there are certain limitations to the current eight hour shift structure in issuing meals to prisoners, conducting muster checks and the lock up times. The ‘Making Shifts Work’ project team will provide foundational infrastructure to enable flexible work practices and a modern rehabilitation-focused prison system, supported by up-to-date and effective technology</w:t>
      </w:r>
      <w:r w:rsidRPr="00826A6B">
        <w:rPr>
          <w:rFonts w:cs="Arial"/>
          <w:color w:val="auto"/>
          <w:sz w:val="20"/>
          <w:szCs w:val="20"/>
        </w:rPr>
        <w:t>.</w:t>
      </w:r>
    </w:p>
    <w:p w14:paraId="661FB2B4" w14:textId="5252DC34" w:rsidR="00D44D5B" w:rsidRPr="00826A6B" w:rsidRDefault="00D44D5B" w:rsidP="00D44D5B">
      <w:pPr>
        <w:pStyle w:val="BodyText"/>
      </w:pPr>
      <w:r w:rsidRPr="00826A6B">
        <w:t>Corr</w:t>
      </w:r>
      <w:r w:rsidR="008627CA" w:rsidRPr="00826A6B">
        <w:t>ections accepted recommendation</w:t>
      </w:r>
      <w:r w:rsidRPr="00826A6B">
        <w:t xml:space="preserve"> 3e and commented as follows:</w:t>
      </w:r>
    </w:p>
    <w:p w14:paraId="29002097" w14:textId="539B72D5" w:rsidR="009B6F50" w:rsidRPr="00826A6B" w:rsidRDefault="009B6F50" w:rsidP="009B6F50">
      <w:pPr>
        <w:pStyle w:val="BodyText"/>
        <w:ind w:left="567"/>
        <w:rPr>
          <w:i/>
        </w:rPr>
      </w:pPr>
      <w:r w:rsidRPr="00826A6B">
        <w:rPr>
          <w:i/>
        </w:rPr>
        <w:t>It is important for the P119 system to be supported by both kiosk and paper-based ordering systems</w:t>
      </w:r>
      <w:r w:rsidR="00BB3B84">
        <w:rPr>
          <w:i/>
        </w:rPr>
        <w:t xml:space="preserve">. </w:t>
      </w:r>
      <w:r w:rsidRPr="00826A6B">
        <w:rPr>
          <w:i/>
        </w:rPr>
        <w:t>Kiosks offer a convenient, well-integrated method for placing orders</w:t>
      </w:r>
      <w:r w:rsidR="00BB3B84">
        <w:rPr>
          <w:i/>
        </w:rPr>
        <w:t xml:space="preserve">. </w:t>
      </w:r>
      <w:r w:rsidRPr="00826A6B">
        <w:rPr>
          <w:i/>
        </w:rPr>
        <w:t>However, an alternative process needs to be available: a manual backup is important should the kiosk system be unavailable, and to support prisoners whose fingerprints have not yet been registered.</w:t>
      </w:r>
    </w:p>
    <w:p w14:paraId="04EF1681" w14:textId="54052BC0" w:rsidR="009B6F50" w:rsidRPr="00826A6B" w:rsidRDefault="009B6F50" w:rsidP="009B6F50">
      <w:pPr>
        <w:pStyle w:val="BodyText"/>
        <w:ind w:left="567"/>
        <w:rPr>
          <w:i/>
        </w:rPr>
      </w:pPr>
      <w:r w:rsidRPr="00826A6B">
        <w:rPr>
          <w:i/>
        </w:rPr>
        <w:t>The paper-based system makes available personalised forms for each prisoner</w:t>
      </w:r>
      <w:r w:rsidR="00BB3B84">
        <w:rPr>
          <w:i/>
        </w:rPr>
        <w:t xml:space="preserve">. </w:t>
      </w:r>
      <w:r w:rsidRPr="00826A6B">
        <w:rPr>
          <w:i/>
        </w:rPr>
        <w:t>Each form includes the prisoner’s name, PRN, unit, trust balance and the range of products (and prices) available for purchase</w:t>
      </w:r>
      <w:r w:rsidR="00BB3B84">
        <w:rPr>
          <w:i/>
        </w:rPr>
        <w:t xml:space="preserve">. </w:t>
      </w:r>
      <w:r w:rsidRPr="00826A6B">
        <w:rPr>
          <w:i/>
        </w:rPr>
        <w:t>These personalised forms are updated every Friday for the entire prisoner population and made available to each prison’s electronic repository of general forms.</w:t>
      </w:r>
    </w:p>
    <w:p w14:paraId="59F8CBE9" w14:textId="389F9C87" w:rsidR="00D44D5B" w:rsidRPr="00826A6B" w:rsidRDefault="009B6F50" w:rsidP="009B6F50">
      <w:pPr>
        <w:pStyle w:val="BodyText"/>
        <w:ind w:left="567"/>
      </w:pPr>
      <w:r w:rsidRPr="00826A6B">
        <w:rPr>
          <w:i/>
        </w:rPr>
        <w:t>All prices are set nationally</w:t>
      </w:r>
      <w:r w:rsidR="00BB3B84">
        <w:rPr>
          <w:i/>
        </w:rPr>
        <w:t xml:space="preserve">. </w:t>
      </w:r>
      <w:r w:rsidRPr="00826A6B">
        <w:rPr>
          <w:i/>
        </w:rPr>
        <w:t>As forms are updated each week, administrative staff check to ensure the manual forms’ prices match the kiosk</w:t>
      </w:r>
      <w:r w:rsidR="00BB3B84">
        <w:rPr>
          <w:i/>
        </w:rPr>
        <w:t xml:space="preserve">. </w:t>
      </w:r>
      <w:r w:rsidRPr="00826A6B">
        <w:rPr>
          <w:i/>
        </w:rPr>
        <w:t>To reduce the likelihood of price inconsistencies, additional communications will be sent from the administration team to all prisons to reconfirm the availability and accessibility of personalised P119 forms through sites’ electronic repositories of general forms</w:t>
      </w:r>
      <w:r w:rsidR="00BB3B84">
        <w:rPr>
          <w:i/>
        </w:rPr>
        <w:t xml:space="preserve">. </w:t>
      </w:r>
      <w:r w:rsidRPr="00826A6B">
        <w:rPr>
          <w:i/>
        </w:rPr>
        <w:t>This process will also be re-confirmed by the national Prison Industries team to all Assistant Prison Directors. Both of these actions will be completed by the end of July 2019.</w:t>
      </w:r>
    </w:p>
    <w:p w14:paraId="0D166B27" w14:textId="5D43AD1E" w:rsidR="00D44D5B" w:rsidRPr="00826A6B" w:rsidRDefault="00D44D5B" w:rsidP="00D44D5B">
      <w:pPr>
        <w:pStyle w:val="BodyText"/>
      </w:pPr>
      <w:r w:rsidRPr="00826A6B">
        <w:t>Corr</w:t>
      </w:r>
      <w:r w:rsidR="008627CA" w:rsidRPr="00826A6B">
        <w:t>ections accepted recommendation</w:t>
      </w:r>
      <w:r w:rsidRPr="00826A6B">
        <w:t xml:space="preserve"> 3f and commented as follows:</w:t>
      </w:r>
    </w:p>
    <w:p w14:paraId="560FEFC5" w14:textId="77777777" w:rsidR="002F7512" w:rsidRPr="00826A6B" w:rsidRDefault="002F7512" w:rsidP="002F7512">
      <w:pPr>
        <w:pStyle w:val="BodyText"/>
        <w:ind w:left="567"/>
        <w:rPr>
          <w:i/>
        </w:rPr>
      </w:pPr>
      <w:r w:rsidRPr="00826A6B">
        <w:rPr>
          <w:i/>
        </w:rPr>
        <w:t xml:space="preserve">As detailed in response to recommendation 2d, work is underway to translate key information about the prison for foreign nationals. This work will first be trialled with foreign nationals in pilot prisons to ensure that the translated information is user friendly and easily understood. </w:t>
      </w:r>
    </w:p>
    <w:p w14:paraId="3137B2A6" w14:textId="367643B1" w:rsidR="00D44D5B" w:rsidRPr="00826A6B" w:rsidRDefault="002F7512" w:rsidP="002F7512">
      <w:pPr>
        <w:pStyle w:val="BodyText"/>
        <w:ind w:left="567"/>
        <w:rPr>
          <w:i/>
        </w:rPr>
      </w:pPr>
      <w:r w:rsidRPr="00826A6B">
        <w:rPr>
          <w:i/>
        </w:rPr>
        <w:t xml:space="preserve">Due to the large volume of documentation that requires reviewing and the attention to detail required for this work to ensure it will be useful to foreign nationals; </w:t>
      </w:r>
      <w:r w:rsidRPr="00826A6B">
        <w:rPr>
          <w:rFonts w:cs="Arial"/>
          <w:i/>
          <w:color w:val="auto"/>
        </w:rPr>
        <w:t>unfortunately, we are not yet in a position to propose an expected timeframe for completion of this work.</w:t>
      </w:r>
    </w:p>
    <w:p w14:paraId="08C60AED" w14:textId="0118E24A" w:rsidR="00D44D5B" w:rsidRPr="00826A6B" w:rsidRDefault="00D44D5B" w:rsidP="00D44D5B">
      <w:pPr>
        <w:pStyle w:val="BodyText"/>
      </w:pPr>
      <w:r w:rsidRPr="00826A6B">
        <w:t>Corr</w:t>
      </w:r>
      <w:r w:rsidR="008627CA" w:rsidRPr="00826A6B">
        <w:t>ections accepted recommendation</w:t>
      </w:r>
      <w:r w:rsidRPr="00826A6B">
        <w:t xml:space="preserve"> 3g and commented as follows:</w:t>
      </w:r>
    </w:p>
    <w:p w14:paraId="19C4B239" w14:textId="77777777" w:rsidR="00FD4361" w:rsidRPr="00826A6B" w:rsidRDefault="00FD4361" w:rsidP="00FD4361">
      <w:pPr>
        <w:pStyle w:val="BodyText"/>
        <w:ind w:left="567"/>
        <w:rPr>
          <w:rFonts w:cs="Arial"/>
          <w:i/>
        </w:rPr>
      </w:pPr>
      <w:r w:rsidRPr="00826A6B">
        <w:rPr>
          <w:i/>
        </w:rPr>
        <w:t xml:space="preserve">NRCF are actively working to re-establish relationships with Ngāti Rangi as the local iwi and in order to progress culturally appropriate services on site. In the last 12 months, NRCF have welcomed members of the Ngāti Rangi </w:t>
      </w:r>
      <w:r w:rsidRPr="00826A6B">
        <w:rPr>
          <w:rFonts w:cs="Arial"/>
          <w:i/>
        </w:rPr>
        <w:t xml:space="preserve">Marae Komiti on site to engage in blessings, karakias and for the provision of cultural advice. NRCF have been regularly meeting with </w:t>
      </w:r>
      <w:r w:rsidRPr="00826A6B">
        <w:rPr>
          <w:i/>
        </w:rPr>
        <w:t xml:space="preserve">Ngāti Rangi since November 2018. Topics of discussions and outcomes from these discussions have included providing access to NRCF facilities and office space to Ngāti Rangi and ongoing engagement on the MOP. </w:t>
      </w:r>
      <w:r w:rsidRPr="00826A6B">
        <w:rPr>
          <w:rFonts w:cs="Arial"/>
          <w:i/>
        </w:rPr>
        <w:t xml:space="preserve">NRCF also have a relationship with Ngati Rangi Ahuwhenau Trust and are currently working through some options to offer opportunities to prisoners through this trust, for example, the introduction of Manuka/Kanuka oil studies. </w:t>
      </w:r>
    </w:p>
    <w:p w14:paraId="5A6BBE26" w14:textId="1DF6F712" w:rsidR="00FD4361" w:rsidRPr="00826A6B" w:rsidRDefault="00FD4361" w:rsidP="00FD4361">
      <w:pPr>
        <w:pStyle w:val="BodyText"/>
        <w:ind w:left="567"/>
        <w:rPr>
          <w:rFonts w:cs="Arial"/>
          <w:i/>
        </w:rPr>
      </w:pPr>
      <w:r w:rsidRPr="00826A6B">
        <w:rPr>
          <w:rFonts w:cs="Arial"/>
          <w:i/>
        </w:rPr>
        <w:t xml:space="preserve">NRCF are working to build and strengthen their Kaiwhakamana group and are also working to further support prisoner ethnicity and affiliations through determining iwi, hapu and marae. NRCF staff have been attending hui to encourage kamatua/kuia to participate in this group. NRCF run the Tikanga and Mauri Tu Pae programmes throughout the year. NRCF also offer Whakairo (carving) workshops. NRCF are embarking on a cultural change programme to support the Te Ara Poutama framework and instil the Toko Rima a Maui values in preparation for the Paheretia Te Muka o Tangata (Maori Pathway). </w:t>
      </w:r>
    </w:p>
    <w:p w14:paraId="005076DD" w14:textId="056FAAA6" w:rsidR="00FD4361" w:rsidRPr="00826A6B" w:rsidRDefault="00FD4361" w:rsidP="00FD4361">
      <w:pPr>
        <w:pStyle w:val="BodyText"/>
        <w:ind w:left="567"/>
        <w:rPr>
          <w:rFonts w:cs="Arial"/>
          <w:i/>
        </w:rPr>
      </w:pPr>
      <w:r w:rsidRPr="00826A6B">
        <w:rPr>
          <w:rFonts w:cs="Arial"/>
          <w:i/>
        </w:rPr>
        <w:t>NRCF are currently preparing for a Maori Network Noho Wananga in August 2019 as well as organising a separate leaders Wananga for August 2019.</w:t>
      </w:r>
    </w:p>
    <w:p w14:paraId="5E306169" w14:textId="77777777" w:rsidR="00D44D5B" w:rsidRPr="00471A6E" w:rsidRDefault="00D44D5B" w:rsidP="00D44D5B">
      <w:pPr>
        <w:pStyle w:val="BodyText"/>
        <w:rPr>
          <w:highlight w:val="yellow"/>
        </w:rPr>
      </w:pPr>
    </w:p>
    <w:p w14:paraId="007F584F" w14:textId="77777777" w:rsidR="00D44D5B" w:rsidRPr="00471A6E" w:rsidRDefault="00D44D5B" w:rsidP="00D44D5B">
      <w:pPr>
        <w:pStyle w:val="BodyText"/>
        <w:rPr>
          <w:highlight w:val="yellow"/>
        </w:rPr>
      </w:pPr>
    </w:p>
    <w:p w14:paraId="5369C008" w14:textId="77777777" w:rsidR="00D44D5B" w:rsidRPr="00471A6E" w:rsidRDefault="00D44D5B" w:rsidP="00D44D5B">
      <w:pPr>
        <w:pStyle w:val="BodyText"/>
        <w:rPr>
          <w:highlight w:val="yellow"/>
        </w:rPr>
      </w:pPr>
    </w:p>
    <w:p w14:paraId="04642BA8" w14:textId="77777777" w:rsidR="00D44D5B" w:rsidRPr="00471A6E" w:rsidRDefault="00D44D5B" w:rsidP="009D67D1">
      <w:pPr>
        <w:pStyle w:val="BodyText"/>
        <w:rPr>
          <w:highlight w:val="yellow"/>
        </w:rPr>
      </w:pPr>
    </w:p>
    <w:tbl>
      <w:tblPr>
        <w:tblStyle w:val="TableBox"/>
        <w:tblW w:w="9297" w:type="dxa"/>
        <w:tblLayout w:type="fixed"/>
        <w:tblLook w:val="04A0" w:firstRow="1" w:lastRow="0" w:firstColumn="1" w:lastColumn="0" w:noHBand="0" w:noVBand="1"/>
        <w:tblCaption w:val="Box to emphasise text"/>
      </w:tblPr>
      <w:tblGrid>
        <w:gridCol w:w="9297"/>
      </w:tblGrid>
      <w:tr w:rsidR="009D67D1" w:rsidRPr="00826A6B" w14:paraId="4A57DF91" w14:textId="77777777" w:rsidTr="00DE694F">
        <w:tc>
          <w:tcPr>
            <w:tcW w:w="9297" w:type="dxa"/>
          </w:tcPr>
          <w:p w14:paraId="0CE323E6" w14:textId="77777777" w:rsidR="009D67D1" w:rsidRPr="00826A6B" w:rsidRDefault="009D67D1" w:rsidP="00DE694F">
            <w:pPr>
              <w:pStyle w:val="Headingboxtexttop"/>
            </w:pPr>
            <w:r w:rsidRPr="00826A6B">
              <w:t>Recommendations – health and wellbeing</w:t>
            </w:r>
          </w:p>
          <w:p w14:paraId="00E4E555" w14:textId="77777777" w:rsidR="009D67D1" w:rsidRPr="00826A6B" w:rsidRDefault="009D67D1" w:rsidP="00CC5B0F">
            <w:pPr>
              <w:pStyle w:val="Boxsmallnumber-1"/>
            </w:pPr>
            <w:r w:rsidRPr="00826A6B">
              <w:t xml:space="preserve">I recommend that: </w:t>
            </w:r>
          </w:p>
          <w:p w14:paraId="74DD1FBE" w14:textId="77777777" w:rsidR="00DB6F7A" w:rsidRPr="00826A6B" w:rsidRDefault="00DB6F7A" w:rsidP="00DB6F7A">
            <w:pPr>
              <w:pStyle w:val="Boxsmallnumber-a"/>
            </w:pPr>
            <w:r w:rsidRPr="00826A6B">
              <w:t>An annual health needs analysis be conducted to inform a health development plan and future funding.</w:t>
            </w:r>
          </w:p>
          <w:p w14:paraId="6217B867" w14:textId="77777777" w:rsidR="00DB6F7A" w:rsidRPr="00826A6B" w:rsidRDefault="00DB6F7A" w:rsidP="00DB6F7A">
            <w:pPr>
              <w:pStyle w:val="Boxsmallnumber-a"/>
              <w:rPr>
                <w:szCs w:val="24"/>
              </w:rPr>
            </w:pPr>
            <w:r w:rsidRPr="00826A6B">
              <w:rPr>
                <w:szCs w:val="24"/>
              </w:rPr>
              <w:t>The room containing patients’ medical files be locked at all times when unoccupied.</w:t>
            </w:r>
          </w:p>
          <w:p w14:paraId="430A3557" w14:textId="77777777" w:rsidR="00DB6F7A" w:rsidRPr="00826A6B" w:rsidRDefault="00DB6F7A" w:rsidP="00DB6F7A">
            <w:pPr>
              <w:pStyle w:val="Boxsmallnumber-a"/>
            </w:pPr>
            <w:r w:rsidRPr="00826A6B">
              <w:t>To ensure confidentiality, the health complaints process is better promoted throughout the Prison and is used as the sole process for managing health-related complaints from prisoners.</w:t>
            </w:r>
          </w:p>
          <w:p w14:paraId="79AD0FFC" w14:textId="77777777" w:rsidR="00DB6F7A" w:rsidRPr="00826A6B" w:rsidRDefault="00DB6F7A" w:rsidP="00DB6F7A">
            <w:pPr>
              <w:pStyle w:val="Boxsmallnumber-a"/>
            </w:pPr>
            <w:r w:rsidRPr="00826A6B">
              <w:t>Health services are supported to provide primary care appointments through timely and reliable custodial support.</w:t>
            </w:r>
          </w:p>
          <w:p w14:paraId="0A1D0C24" w14:textId="77777777" w:rsidR="00DB6F7A" w:rsidRPr="00826A6B" w:rsidRDefault="00DB6F7A" w:rsidP="00DB6F7A">
            <w:pPr>
              <w:pStyle w:val="Boxsmallnumber-a"/>
            </w:pPr>
            <w:r w:rsidRPr="00826A6B">
              <w:t xml:space="preserve">Care for prisoners with a disability is developed to include prompt identification and assessment of such prisoners; the provision of appropriate support; and ongoing review of individual needs. </w:t>
            </w:r>
          </w:p>
          <w:p w14:paraId="1C7EDFAE" w14:textId="6B2E5D47" w:rsidR="009D67D1" w:rsidRPr="00826A6B" w:rsidRDefault="00DB6F7A" w:rsidP="00F14607">
            <w:pPr>
              <w:pStyle w:val="Boxsmallnumber-a"/>
            </w:pPr>
            <w:r w:rsidRPr="00826A6B">
              <w:t>Health services are supported to provide clinics, and medicines supervision without compromising prisoner confidentiality and privacy.</w:t>
            </w:r>
          </w:p>
        </w:tc>
      </w:tr>
    </w:tbl>
    <w:p w14:paraId="282890D9" w14:textId="77777777" w:rsidR="009D67D1" w:rsidRPr="00826A6B" w:rsidRDefault="009D67D1" w:rsidP="009D67D1">
      <w:pPr>
        <w:pStyle w:val="BodyText"/>
      </w:pPr>
    </w:p>
    <w:p w14:paraId="7FD46E69" w14:textId="7676BE54" w:rsidR="008627CA" w:rsidRPr="00826A6B" w:rsidRDefault="00E83F4A" w:rsidP="008627CA">
      <w:pPr>
        <w:pStyle w:val="BodyText"/>
      </w:pPr>
      <w:r w:rsidRPr="00826A6B">
        <w:t>T</w:t>
      </w:r>
      <w:r w:rsidR="008627CA" w:rsidRPr="00826A6B">
        <w:t>he Department of Corrections accepted recommendation 4a and commented as follows:</w:t>
      </w:r>
    </w:p>
    <w:p w14:paraId="0E1C05C8" w14:textId="0F43A8CB" w:rsidR="008627CA" w:rsidRPr="00826A6B" w:rsidRDefault="008627CA" w:rsidP="008627CA">
      <w:pPr>
        <w:pStyle w:val="BodyText"/>
        <w:ind w:left="567"/>
        <w:rPr>
          <w:i/>
        </w:rPr>
      </w:pPr>
      <w:r w:rsidRPr="00826A6B">
        <w:rPr>
          <w:i/>
        </w:rPr>
        <w:t>The General Manager Health is leading the development of a process to identify the health needs of the people in our care</w:t>
      </w:r>
      <w:r w:rsidR="00BB3B84">
        <w:rPr>
          <w:i/>
        </w:rPr>
        <w:t xml:space="preserve">. </w:t>
      </w:r>
      <w:r w:rsidRPr="00826A6B">
        <w:rPr>
          <w:i/>
        </w:rPr>
        <w:t>The development of an appropriate Health Needs Assessment tool is vital to ensuring that the health needs are accurately identified, analysed appropriately, and result in the development of health services which deliver high quality, safe care with measurable patient outcomes.</w:t>
      </w:r>
    </w:p>
    <w:p w14:paraId="1C01A26F" w14:textId="61D69B2D" w:rsidR="008627CA" w:rsidRPr="00826A6B" w:rsidRDefault="008627CA" w:rsidP="008627CA">
      <w:pPr>
        <w:pStyle w:val="BodyText"/>
        <w:ind w:left="567"/>
      </w:pPr>
      <w:r w:rsidRPr="00826A6B">
        <w:rPr>
          <w:i/>
        </w:rPr>
        <w:t>The recent development of the Health Practice and Mental Health Practice teams provides a new level of resourcing that is able to support the further development, implementation and refinement of this evolving process</w:t>
      </w:r>
      <w:r w:rsidR="00BB3B84">
        <w:rPr>
          <w:i/>
        </w:rPr>
        <w:t xml:space="preserve">. </w:t>
      </w:r>
      <w:r w:rsidRPr="00826A6B">
        <w:rPr>
          <w:i/>
        </w:rPr>
        <w:t>It will  necessitate working alongside local, regional and other national health and non-health staff (including external providers) to ensure the tool is fit for purpose, accurately implemented and accompanied by a robust analysis, reporting and evaluation process</w:t>
      </w:r>
      <w:r w:rsidR="00BB3B84">
        <w:rPr>
          <w:i/>
        </w:rPr>
        <w:t xml:space="preserve">. </w:t>
      </w:r>
      <w:r w:rsidRPr="00826A6B">
        <w:rPr>
          <w:i/>
        </w:rPr>
        <w:t>This has been identified as a priority in the team’s 2019 work plan.</w:t>
      </w:r>
    </w:p>
    <w:p w14:paraId="2DFE565E" w14:textId="3E0C6FCE" w:rsidR="008627CA" w:rsidRPr="00826A6B" w:rsidRDefault="008627CA" w:rsidP="008627CA">
      <w:pPr>
        <w:pStyle w:val="BodyText"/>
      </w:pPr>
      <w:r w:rsidRPr="00826A6B">
        <w:t>Corrections accepted recommendation 4b and commented as follows:</w:t>
      </w:r>
    </w:p>
    <w:p w14:paraId="03F4E230" w14:textId="5DC9E029" w:rsidR="008627CA" w:rsidRPr="00826A6B" w:rsidRDefault="008627CA" w:rsidP="008627CA">
      <w:pPr>
        <w:pStyle w:val="BodyText"/>
        <w:ind w:left="567"/>
        <w:rPr>
          <w:i/>
        </w:rPr>
      </w:pPr>
      <w:r w:rsidRPr="00826A6B">
        <w:rPr>
          <w:i/>
        </w:rPr>
        <w:t>NRCF accept this recommendation and have already remedied this practice</w:t>
      </w:r>
      <w:r w:rsidR="00BB3B84">
        <w:rPr>
          <w:i/>
        </w:rPr>
        <w:t xml:space="preserve">. </w:t>
      </w:r>
      <w:r w:rsidRPr="00826A6B">
        <w:rPr>
          <w:i/>
        </w:rPr>
        <w:t>A number of Health Services staff were using the room occupying patient medical files for various administrative tasks during the time of your inspections</w:t>
      </w:r>
      <w:r w:rsidR="00BB3B84">
        <w:rPr>
          <w:i/>
        </w:rPr>
        <w:t xml:space="preserve">. </w:t>
      </w:r>
      <w:r w:rsidRPr="00826A6B">
        <w:rPr>
          <w:i/>
        </w:rPr>
        <w:t>Since the time of your inspection, a notice has been re-instated on the door that instructs staff coming and going from the room to shut the door on entry and exit. Health Services staff have been made aware at handover of this requirement when using the patient medical file room.</w:t>
      </w:r>
    </w:p>
    <w:p w14:paraId="75E12139" w14:textId="15A34A6C" w:rsidR="008627CA" w:rsidRPr="00826A6B" w:rsidRDefault="008627CA" w:rsidP="008627CA">
      <w:pPr>
        <w:pStyle w:val="BodyText"/>
        <w:ind w:left="567"/>
      </w:pPr>
      <w:r w:rsidRPr="00826A6B">
        <w:rPr>
          <w:i/>
        </w:rPr>
        <w:t>We have already taken action to improve this area as detailed above</w:t>
      </w:r>
      <w:r w:rsidR="00BB3B84">
        <w:rPr>
          <w:i/>
        </w:rPr>
        <w:t xml:space="preserve">. </w:t>
      </w:r>
      <w:r w:rsidRPr="00826A6B">
        <w:rPr>
          <w:i/>
        </w:rPr>
        <w:t>No further action will be undertaken.</w:t>
      </w:r>
    </w:p>
    <w:p w14:paraId="7F48BE2C" w14:textId="5DB15548" w:rsidR="008627CA" w:rsidRPr="00826A6B" w:rsidRDefault="008627CA" w:rsidP="008627CA">
      <w:pPr>
        <w:pStyle w:val="BodyText"/>
      </w:pPr>
      <w:r w:rsidRPr="00826A6B">
        <w:t>Corrections accepted recommendation 4c and commented as follows:</w:t>
      </w:r>
    </w:p>
    <w:p w14:paraId="7AA50F1A" w14:textId="77777777" w:rsidR="008627CA" w:rsidRPr="00826A6B" w:rsidRDefault="008627CA" w:rsidP="008627CA">
      <w:pPr>
        <w:pStyle w:val="BodyText"/>
        <w:ind w:left="567"/>
        <w:rPr>
          <w:i/>
        </w:rPr>
      </w:pPr>
      <w:r w:rsidRPr="00826A6B">
        <w:rPr>
          <w:i/>
        </w:rPr>
        <w:t>As your office is aware, NRCF have a separate complaints form which is completed and submitted to NRCF Health Services. This means that confidential clinical information is not being managed by custodial staff and is not being entered into the complainants profile in our Integrated Offender Management System (IOMS).</w:t>
      </w:r>
    </w:p>
    <w:p w14:paraId="4965FBE6" w14:textId="2BBAFFEA" w:rsidR="008627CA" w:rsidRPr="00826A6B" w:rsidRDefault="008627CA" w:rsidP="008627CA">
      <w:pPr>
        <w:pStyle w:val="BodyText"/>
        <w:ind w:left="567"/>
        <w:rPr>
          <w:i/>
          <w:color w:val="auto"/>
        </w:rPr>
      </w:pPr>
      <w:r w:rsidRPr="00826A6B">
        <w:rPr>
          <w:i/>
        </w:rPr>
        <w:t xml:space="preserve">There is also the PC.01 complaint process whereby complainants complete a PC.01 form which is entered into the complainants profile in our Integrated Offender Management System (IOMS). Confidential clinical information is not included in IOMS. Although your office hold concerns about the confidentiality of this process, it means that complainants PC.01 forms are centrally located, there is a clear timeframe and process for response and closure of the complaint and staff compliance with this complaints process is readily auditable. </w:t>
      </w:r>
      <w:r w:rsidRPr="00826A6B">
        <w:rPr>
          <w:i/>
          <w:color w:val="auto"/>
        </w:rPr>
        <w:t>Because of these benefits we are working to further enhance the use of the PC.01 system for health complaints while maintaining a central focus on ensuring that any detailed health information related to the complaint is only entered in MedTech. This will mean that there will be consistent practice and clear expectations reinforced for custodial and health staff about the management and record keeping related to health complaints.</w:t>
      </w:r>
    </w:p>
    <w:p w14:paraId="0F93F858" w14:textId="58074BC2" w:rsidR="008627CA" w:rsidRPr="00826A6B" w:rsidRDefault="008627CA" w:rsidP="008627CA">
      <w:pPr>
        <w:pStyle w:val="BodyText"/>
        <w:ind w:left="567"/>
      </w:pPr>
      <w:r w:rsidRPr="00826A6B">
        <w:rPr>
          <w:i/>
        </w:rPr>
        <w:t>Raising awareness with prisoners regarding the PC.01 complaints process for health complaints is included in plans to enhance the PC.01 process mentioned above. This work is in its early stages and will be initiated over the coming months.</w:t>
      </w:r>
    </w:p>
    <w:p w14:paraId="1DB12FEF" w14:textId="26E1F2DF" w:rsidR="008627CA" w:rsidRPr="00826A6B" w:rsidRDefault="008627CA" w:rsidP="008627CA">
      <w:pPr>
        <w:pStyle w:val="BodyText"/>
      </w:pPr>
      <w:r w:rsidRPr="00826A6B">
        <w:t>Corrections accepted recommendation 4d and commented as follows:</w:t>
      </w:r>
    </w:p>
    <w:p w14:paraId="1DEFDB39" w14:textId="77777777" w:rsidR="008627CA" w:rsidRPr="00826A6B" w:rsidRDefault="008627CA" w:rsidP="008627CA">
      <w:pPr>
        <w:pStyle w:val="BodyText"/>
        <w:ind w:left="567"/>
        <w:rPr>
          <w:i/>
        </w:rPr>
      </w:pPr>
      <w:r w:rsidRPr="00826A6B">
        <w:rPr>
          <w:i/>
        </w:rPr>
        <w:t>Since the time of your inspection in February 2019, there has been a large volume of work completed on prisoner movements at NRCF. A new regime is now operating with free prisoner movements around NRCF, without custodial staff accompanying prisoners to health appointments, programmes, interventions and employment obligations.</w:t>
      </w:r>
    </w:p>
    <w:p w14:paraId="1606BE78" w14:textId="1BB1731B" w:rsidR="008627CA" w:rsidRPr="00826A6B" w:rsidRDefault="008627CA" w:rsidP="008627CA">
      <w:pPr>
        <w:pStyle w:val="BodyText"/>
        <w:ind w:left="567"/>
        <w:rPr>
          <w:i/>
        </w:rPr>
      </w:pPr>
      <w:r w:rsidRPr="00826A6B">
        <w:rPr>
          <w:i/>
        </w:rPr>
        <w:t xml:space="preserve">Due to the minimum and low medium security classification of sentenced prisoners at NRCF, this has been deemed appropriate and does not pose a risk to the safety and security of the prison. It has had the added benefit of allowing prisoners to have greater autonomy over their movements and has meant that prisoners are taking greater responsibility for managing appointments, commitments and attending appointments on time. </w:t>
      </w:r>
    </w:p>
    <w:p w14:paraId="0E805A05" w14:textId="2F153124" w:rsidR="008627CA" w:rsidRPr="00826A6B" w:rsidRDefault="008627CA" w:rsidP="008627CA">
      <w:pPr>
        <w:pStyle w:val="BodyText"/>
        <w:ind w:left="567"/>
        <w:rPr>
          <w:i/>
        </w:rPr>
      </w:pPr>
      <w:r w:rsidRPr="00826A6B">
        <w:rPr>
          <w:i/>
        </w:rPr>
        <w:t>For Health Services appointments, free prisoner movements have contributed to a decrease in wait times as prisoners are being seen in the clinic on time. There has been positive feedback on the new free movement’s regime from both staff and prisoners.</w:t>
      </w:r>
    </w:p>
    <w:p w14:paraId="189E8795" w14:textId="001A5F82" w:rsidR="008627CA" w:rsidRPr="00826A6B" w:rsidRDefault="008627CA" w:rsidP="008627CA">
      <w:pPr>
        <w:pStyle w:val="BodyText"/>
        <w:ind w:left="567"/>
      </w:pPr>
      <w:r w:rsidRPr="00826A6B">
        <w:rPr>
          <w:i/>
        </w:rPr>
        <w:t>We have already taken action to improve this area as detailed above</w:t>
      </w:r>
      <w:r w:rsidR="00BB3B84">
        <w:rPr>
          <w:i/>
        </w:rPr>
        <w:t xml:space="preserve">. </w:t>
      </w:r>
      <w:r w:rsidRPr="00826A6B">
        <w:rPr>
          <w:i/>
        </w:rPr>
        <w:t>No further actions will be undertaken.</w:t>
      </w:r>
    </w:p>
    <w:p w14:paraId="72594F25" w14:textId="3FECA033" w:rsidR="008627CA" w:rsidRPr="00826A6B" w:rsidRDefault="008627CA" w:rsidP="008627CA">
      <w:pPr>
        <w:pStyle w:val="BodyText"/>
      </w:pPr>
      <w:r w:rsidRPr="00826A6B">
        <w:t>Corrections accepted recommendation 4e and commented as follows:</w:t>
      </w:r>
    </w:p>
    <w:p w14:paraId="75565C51" w14:textId="2945066C" w:rsidR="008627CA" w:rsidRPr="00826A6B" w:rsidRDefault="008627CA" w:rsidP="008627CA">
      <w:pPr>
        <w:pStyle w:val="BodyText"/>
        <w:ind w:left="567"/>
        <w:rPr>
          <w:i/>
        </w:rPr>
      </w:pPr>
      <w:r w:rsidRPr="00826A6B">
        <w:rPr>
          <w:i/>
        </w:rPr>
        <w:t>Management of patients with disabilities is included within the Health Care Pathways Policy (April 2019) including initial triage, assessments (initial and ongoing)</w:t>
      </w:r>
      <w:r w:rsidR="00BB3B84">
        <w:rPr>
          <w:i/>
        </w:rPr>
        <w:t xml:space="preserve">. </w:t>
      </w:r>
      <w:r w:rsidRPr="00826A6B">
        <w:rPr>
          <w:i/>
        </w:rPr>
        <w:t>Specifically section 17.8 documents the requirements for those with significant and/or complex health needs to have treatment plans developed, of which ‘any disability, condition or illness that requires complex nursing or medical intervention and oversight’ is a criterion.</w:t>
      </w:r>
    </w:p>
    <w:p w14:paraId="0D2091A8" w14:textId="77777777" w:rsidR="008627CA" w:rsidRPr="00826A6B" w:rsidRDefault="008627CA" w:rsidP="008627CA">
      <w:pPr>
        <w:pStyle w:val="BodyText"/>
        <w:ind w:left="567"/>
        <w:rPr>
          <w:i/>
        </w:rPr>
      </w:pPr>
      <w:r w:rsidRPr="00826A6B">
        <w:rPr>
          <w:i/>
        </w:rPr>
        <w:t>NRCF Health Services develop treatment plans for prisoners with high or complex needs as required. If prisoners self-report a disability when they arrive into prison, this will be noted by the nursing staff as part of their reception health triage.</w:t>
      </w:r>
    </w:p>
    <w:p w14:paraId="358081D2" w14:textId="1677BCD5" w:rsidR="008627CA" w:rsidRPr="00826A6B" w:rsidRDefault="008627CA" w:rsidP="008627CA">
      <w:pPr>
        <w:pStyle w:val="BodyText"/>
        <w:ind w:left="567"/>
        <w:rPr>
          <w:i/>
        </w:rPr>
      </w:pPr>
      <w:r w:rsidRPr="00826A6B">
        <w:rPr>
          <w:i/>
        </w:rPr>
        <w:t>We have already taken action to improve this area as detailed above</w:t>
      </w:r>
      <w:r w:rsidR="00BB3B84">
        <w:rPr>
          <w:i/>
        </w:rPr>
        <w:t xml:space="preserve">. </w:t>
      </w:r>
      <w:r w:rsidRPr="00826A6B">
        <w:rPr>
          <w:i/>
        </w:rPr>
        <w:t>No further actions will be undertaken.</w:t>
      </w:r>
    </w:p>
    <w:p w14:paraId="73BA1979" w14:textId="1A5E8D9B" w:rsidR="008627CA" w:rsidRPr="00826A6B" w:rsidRDefault="008627CA" w:rsidP="008627CA">
      <w:pPr>
        <w:pStyle w:val="BodyText"/>
        <w:ind w:left="567"/>
        <w:rPr>
          <w:i/>
        </w:rPr>
      </w:pPr>
      <w:r w:rsidRPr="00826A6B">
        <w:rPr>
          <w:i/>
        </w:rPr>
        <w:t>We would appreciate clarification on the definition of a disability used by your office when undertaking your inspections. What may present as a disability for one of our prisoners may be considered as more of an inconvenience by another. We do not label our prisoners as disabled if this is not self-reported or if it is not acutely or chronically clinically indicated. We seek clarification on the definition of disability particularly with relevance to the results of your prisoner survey.</w:t>
      </w:r>
    </w:p>
    <w:p w14:paraId="386B3C70" w14:textId="63A4CA75" w:rsidR="001E3018" w:rsidRPr="00826A6B" w:rsidRDefault="001E3018" w:rsidP="001E3018">
      <w:pPr>
        <w:pStyle w:val="BodyText"/>
      </w:pPr>
      <w:r w:rsidRPr="00826A6B">
        <w:t>I will ensure my Inspectors clarify the definition ‘disability’ at the time of the inspection.</w:t>
      </w:r>
    </w:p>
    <w:p w14:paraId="1B9B1EA8" w14:textId="383B7965" w:rsidR="008627CA" w:rsidRPr="00826A6B" w:rsidRDefault="008627CA" w:rsidP="008627CA">
      <w:pPr>
        <w:pStyle w:val="BodyText"/>
      </w:pPr>
      <w:r w:rsidRPr="00826A6B">
        <w:t>Corrections accepted recommendation 4f and commented as follows:</w:t>
      </w:r>
    </w:p>
    <w:p w14:paraId="6CCE4DEC" w14:textId="69325362" w:rsidR="008627CA" w:rsidRPr="00826A6B" w:rsidRDefault="008627CA" w:rsidP="008627CA">
      <w:pPr>
        <w:pStyle w:val="BodyText"/>
        <w:ind w:left="567"/>
        <w:rPr>
          <w:i/>
        </w:rPr>
      </w:pPr>
      <w:r w:rsidRPr="00826A6B">
        <w:rPr>
          <w:i/>
        </w:rPr>
        <w:t>Corrections accept that clinics and medication rounds should be completed without compromising prisoner confidentiality and privacy</w:t>
      </w:r>
      <w:r w:rsidR="00BB3B84">
        <w:rPr>
          <w:i/>
        </w:rPr>
        <w:t xml:space="preserve">. </w:t>
      </w:r>
      <w:r w:rsidRPr="00826A6B">
        <w:rPr>
          <w:i/>
          <w:color w:val="auto"/>
        </w:rPr>
        <w:t>Nursing staff are aware that medication rounds are exclusively for administering medication and no other medical matters (except true emergencies) are discussed. This is not only to protect a prisoner’s confidentiality but also to allow nursing staff to administer the large volume of medication that they are required to manage on medication rounds.</w:t>
      </w:r>
      <w:r w:rsidRPr="00826A6B">
        <w:rPr>
          <w:i/>
        </w:rPr>
        <w:t xml:space="preserve"> A Nursing Council requirement for all nurses is to identify the name of the patient and the name of the medication before administration. This is included in the Five Rights of administering medication (Nursing Council competencies). Currently at NRCF, patients are identified by their name, date of birth and photo identification. This is to support safe administration for both the patient and the nurse whose responsibility it is to manage this task.</w:t>
      </w:r>
    </w:p>
    <w:p w14:paraId="558173AE" w14:textId="77777777" w:rsidR="008627CA" w:rsidRPr="00826A6B" w:rsidRDefault="008627CA" w:rsidP="008627CA">
      <w:pPr>
        <w:pStyle w:val="BodyText"/>
        <w:ind w:left="567"/>
        <w:rPr>
          <w:i/>
          <w:color w:val="auto"/>
        </w:rPr>
      </w:pPr>
      <w:r w:rsidRPr="00826A6B">
        <w:rPr>
          <w:i/>
          <w:color w:val="auto"/>
        </w:rPr>
        <w:t xml:space="preserve">We have found that prisoners may see medication rounds as an opportunity to initiate conversations with health services staff regarding health concerns or requests. They may share clinical information with staff and unfortunately they may do so in front of cell mates. Nurses are aware that they are not to engage in this discussion with prisoners. NRCF have identified that an increase in clinical space in the Health Centre will allow for further privacy whilst prisoners are attending appointments with nursing or medical staff. NRCF are currently in the process of scoping the viability of increasing clinical capacity in the Health Centre. </w:t>
      </w:r>
    </w:p>
    <w:p w14:paraId="7F6463BE" w14:textId="383025DC" w:rsidR="008627CA" w:rsidRPr="00826A6B" w:rsidRDefault="008627CA" w:rsidP="008627CA">
      <w:pPr>
        <w:pStyle w:val="BodyText"/>
        <w:ind w:left="567"/>
        <w:rPr>
          <w:i/>
          <w:color w:val="auto"/>
        </w:rPr>
      </w:pPr>
      <w:r w:rsidRPr="00826A6B">
        <w:rPr>
          <w:i/>
          <w:color w:val="auto"/>
        </w:rPr>
        <w:t>Our Health Practice team at National Office are finalising a nationwide Chaperone Policy which will contribute to greater confidentiality and protection of the patient’s privacy</w:t>
      </w:r>
      <w:r w:rsidR="00BB3B84">
        <w:rPr>
          <w:i/>
          <w:color w:val="auto"/>
        </w:rPr>
        <w:t xml:space="preserve">. </w:t>
      </w:r>
    </w:p>
    <w:p w14:paraId="14573F26" w14:textId="77777777" w:rsidR="00C456AC" w:rsidRPr="00826A6B" w:rsidRDefault="00C456AC" w:rsidP="00C456AC">
      <w:pPr>
        <w:pStyle w:val="BodyText"/>
        <w:ind w:left="567"/>
        <w:rPr>
          <w:b/>
          <w:bCs/>
          <w:i/>
          <w:iCs/>
        </w:rPr>
      </w:pPr>
      <w:r w:rsidRPr="00826A6B">
        <w:rPr>
          <w:b/>
          <w:i/>
        </w:rPr>
        <w:t>External and clinic appointments and privacy.</w:t>
      </w:r>
    </w:p>
    <w:p w14:paraId="721E4881" w14:textId="77777777" w:rsidR="00C456AC" w:rsidRPr="00826A6B" w:rsidRDefault="00C456AC" w:rsidP="00C456AC">
      <w:pPr>
        <w:pStyle w:val="BodyText"/>
        <w:ind w:left="567"/>
        <w:rPr>
          <w:i/>
        </w:rPr>
      </w:pPr>
      <w:r w:rsidRPr="00826A6B">
        <w:rPr>
          <w:i/>
        </w:rPr>
        <w:t>A risk assessment (Prisoner Transport Form) is completed for all prisoners seeing external providers; that assessment will dictate how close the custodial officer is during the consult. All Corrections Officers sign a confidentiality clause regarding these health clinics.</w:t>
      </w:r>
    </w:p>
    <w:p w14:paraId="0ED06372" w14:textId="77777777" w:rsidR="00C456AC" w:rsidRPr="00826A6B" w:rsidRDefault="00C456AC" w:rsidP="00C456AC">
      <w:pPr>
        <w:pStyle w:val="BodyText"/>
        <w:ind w:left="567"/>
        <w:rPr>
          <w:i/>
        </w:rPr>
      </w:pPr>
      <w:r w:rsidRPr="00826A6B">
        <w:rPr>
          <w:i/>
        </w:rPr>
        <w:t>Consultations in the health clinic require custodial staff to be in line of sight of the prisoner and the clinician, however, outside hearing range unless there is an identified risk or prior behaviour that has indicated that this is an unsafe option.</w:t>
      </w:r>
    </w:p>
    <w:p w14:paraId="485A2DAB" w14:textId="6B83B326" w:rsidR="00C456AC" w:rsidRPr="00826A6B" w:rsidRDefault="00C456AC" w:rsidP="00C456AC">
      <w:pPr>
        <w:pStyle w:val="BodyText"/>
        <w:ind w:left="567"/>
      </w:pPr>
      <w:r w:rsidRPr="00826A6B">
        <w:rPr>
          <w:i/>
        </w:rPr>
        <w:t>No further action will be undertaken.</w:t>
      </w:r>
    </w:p>
    <w:p w14:paraId="1E91273F" w14:textId="7B41B1F7" w:rsidR="009D67D1" w:rsidRPr="00471A6E" w:rsidRDefault="009D67D1" w:rsidP="009D67D1">
      <w:pPr>
        <w:pStyle w:val="BodyText"/>
        <w:rPr>
          <w:highlight w:val="yellow"/>
        </w:rPr>
      </w:pPr>
    </w:p>
    <w:tbl>
      <w:tblPr>
        <w:tblStyle w:val="TableBox"/>
        <w:tblW w:w="9297" w:type="dxa"/>
        <w:tblLayout w:type="fixed"/>
        <w:tblLook w:val="04A0" w:firstRow="1" w:lastRow="0" w:firstColumn="1" w:lastColumn="0" w:noHBand="0" w:noVBand="1"/>
        <w:tblCaption w:val="Box to emphasise text"/>
      </w:tblPr>
      <w:tblGrid>
        <w:gridCol w:w="9297"/>
      </w:tblGrid>
      <w:tr w:rsidR="009D67D1" w:rsidRPr="00471A6E" w14:paraId="34999654" w14:textId="77777777" w:rsidTr="00DE694F">
        <w:tc>
          <w:tcPr>
            <w:tcW w:w="9297" w:type="dxa"/>
          </w:tcPr>
          <w:p w14:paraId="419B6F22" w14:textId="77777777" w:rsidR="009D67D1" w:rsidRPr="00826A6B" w:rsidRDefault="009D67D1" w:rsidP="00DE694F">
            <w:pPr>
              <w:pStyle w:val="Headingboxtexttop"/>
            </w:pPr>
            <w:r w:rsidRPr="00826A6B">
              <w:t>Recommendations – protective measures</w:t>
            </w:r>
          </w:p>
          <w:p w14:paraId="03033DA0" w14:textId="7E302EF2" w:rsidR="009D67D1" w:rsidRPr="00826A6B" w:rsidRDefault="009D67D1" w:rsidP="00E06F62">
            <w:pPr>
              <w:pStyle w:val="Boxsmallnumber-1"/>
            </w:pPr>
            <w:r w:rsidRPr="00826A6B">
              <w:t xml:space="preserve">I recommend that: </w:t>
            </w:r>
          </w:p>
          <w:p w14:paraId="69F37B0D" w14:textId="77777777" w:rsidR="00F14607" w:rsidRPr="00826A6B" w:rsidRDefault="00F14607" w:rsidP="00F14607">
            <w:pPr>
              <w:pStyle w:val="Boxsmallnumber-a"/>
            </w:pPr>
            <w:r w:rsidRPr="00826A6B">
              <w:t>Remand accused prisoners have more opportunities to engage in constructive activities.</w:t>
            </w:r>
          </w:p>
          <w:p w14:paraId="3CC47F75" w14:textId="77777777" w:rsidR="00F14607" w:rsidRPr="00826A6B" w:rsidRDefault="00F14607" w:rsidP="00F14607">
            <w:pPr>
              <w:pStyle w:val="Boxsmallnumber-a"/>
            </w:pPr>
            <w:r w:rsidRPr="00826A6B">
              <w:t>Compliance with standards for complaints handling should be improved.</w:t>
            </w:r>
          </w:p>
          <w:p w14:paraId="595A8E42" w14:textId="77777777" w:rsidR="00F14607" w:rsidRPr="00826A6B" w:rsidRDefault="00F14607" w:rsidP="00F14607">
            <w:pPr>
              <w:pStyle w:val="Boxsmallnumber-a"/>
            </w:pPr>
            <w:r w:rsidRPr="00826A6B">
              <w:t>Prisoners’ mail is managed in accordance with the Prisons Operations Manual.</w:t>
            </w:r>
          </w:p>
          <w:p w14:paraId="15D560D7" w14:textId="77777777" w:rsidR="00F14607" w:rsidRPr="00826A6B" w:rsidRDefault="00F14607" w:rsidP="00F14607">
            <w:pPr>
              <w:pStyle w:val="Boxsmallnumber-a"/>
            </w:pPr>
            <w:r w:rsidRPr="00826A6B">
              <w:t>Prisoners’ access to telephones be improved.</w:t>
            </w:r>
          </w:p>
          <w:p w14:paraId="237402BB" w14:textId="1095E2B5" w:rsidR="009D67D1" w:rsidRPr="00471A6E" w:rsidRDefault="00F14607" w:rsidP="00826A6B">
            <w:pPr>
              <w:pStyle w:val="Boxsmallnumber-a"/>
              <w:numPr>
                <w:ilvl w:val="0"/>
                <w:numId w:val="0"/>
              </w:numPr>
              <w:ind w:left="360"/>
              <w:rPr>
                <w:highlight w:val="yellow"/>
              </w:rPr>
            </w:pPr>
            <w:r w:rsidRPr="00826A6B">
              <w:t>Trained adjudicators be available and appropriately rostered so that alleged offences against discipline can be addressed within Corrections’ prescribed timeframes.</w:t>
            </w:r>
          </w:p>
        </w:tc>
      </w:tr>
    </w:tbl>
    <w:p w14:paraId="0328D88E" w14:textId="77777777" w:rsidR="009D67D1" w:rsidRPr="00471A6E" w:rsidRDefault="009D67D1" w:rsidP="009D67D1">
      <w:pPr>
        <w:pStyle w:val="BodyText"/>
        <w:rPr>
          <w:highlight w:val="yellow"/>
        </w:rPr>
      </w:pPr>
    </w:p>
    <w:p w14:paraId="7F55E850" w14:textId="2B31CBCF" w:rsidR="0034087E" w:rsidRPr="00826A6B" w:rsidRDefault="00E83F4A" w:rsidP="0034087E">
      <w:pPr>
        <w:pStyle w:val="BodyText"/>
      </w:pPr>
      <w:r w:rsidRPr="00826A6B">
        <w:t>T</w:t>
      </w:r>
      <w:r w:rsidR="0034087E" w:rsidRPr="00826A6B">
        <w:t>he Department of Corrections accepted recommendation 5a and commented as follows:</w:t>
      </w:r>
    </w:p>
    <w:p w14:paraId="46D6193A" w14:textId="77777777" w:rsidR="0034087E" w:rsidRPr="00826A6B" w:rsidRDefault="0034087E" w:rsidP="0034087E">
      <w:pPr>
        <w:pStyle w:val="BodyText"/>
        <w:ind w:left="567"/>
        <w:rPr>
          <w:i/>
        </w:rPr>
      </w:pPr>
      <w:r w:rsidRPr="00826A6B">
        <w:rPr>
          <w:i/>
        </w:rPr>
        <w:t>NRCF acknowledge that remand accused prisoners should have a variety of opportunities and constructive activities to engage in. NRCF have commenced or are commencing the following activities and initiatives for remand prisoners:</w:t>
      </w:r>
    </w:p>
    <w:p w14:paraId="1E92A335" w14:textId="77777777" w:rsidR="0034087E" w:rsidRPr="00826A6B" w:rsidRDefault="0034087E" w:rsidP="0034087E">
      <w:pPr>
        <w:pStyle w:val="BodyText"/>
        <w:ind w:left="567"/>
        <w:rPr>
          <w:rFonts w:ascii="Arial" w:hAnsi="Arial" w:cs="Arial"/>
          <w:i/>
        </w:rPr>
      </w:pPr>
      <w:r w:rsidRPr="00826A6B">
        <w:rPr>
          <w:b/>
          <w:i/>
        </w:rPr>
        <w:t>Stand up, Speak up, Be heard</w:t>
      </w:r>
      <w:r w:rsidRPr="00826A6B">
        <w:rPr>
          <w:i/>
        </w:rPr>
        <w:t xml:space="preserve"> – sessions designed to provide prisoners with basic knowledge and tools around how to communicate effectively. Particularly when in front of a judge, attending a Parole Board meeting or hearing and attending a job interview. These one hour workshops are currently being piloted at NRCF and are being held weekly for three weeks to ascertain uptake. </w:t>
      </w:r>
      <w:r w:rsidRPr="00826A6B">
        <w:rPr>
          <w:rFonts w:cs="Arial"/>
          <w:i/>
        </w:rPr>
        <w:t>So far, feedback from prisoners and the unit staff on these workshops has been positive.</w:t>
      </w:r>
    </w:p>
    <w:p w14:paraId="7A8BF99F" w14:textId="77777777" w:rsidR="0034087E" w:rsidRPr="00471A6E" w:rsidRDefault="0034087E" w:rsidP="0034087E">
      <w:pPr>
        <w:pStyle w:val="BodyText"/>
        <w:ind w:left="567"/>
        <w:rPr>
          <w:rFonts w:cs="Arial"/>
          <w:i/>
          <w:highlight w:val="yellow"/>
        </w:rPr>
      </w:pPr>
      <w:r w:rsidRPr="00826A6B">
        <w:rPr>
          <w:rFonts w:cs="Arial"/>
          <w:b/>
          <w:bCs/>
          <w:i/>
        </w:rPr>
        <w:t xml:space="preserve">Citizens Advice Bureau – </w:t>
      </w:r>
      <w:r w:rsidRPr="00826A6B">
        <w:rPr>
          <w:rFonts w:cs="Arial"/>
          <w:bCs/>
          <w:i/>
        </w:rPr>
        <w:t>NRCF are working to</w:t>
      </w:r>
      <w:r w:rsidRPr="00826A6B">
        <w:rPr>
          <w:rFonts w:cs="Arial"/>
          <w:b/>
          <w:bCs/>
          <w:i/>
        </w:rPr>
        <w:t xml:space="preserve"> </w:t>
      </w:r>
      <w:r w:rsidRPr="00826A6B">
        <w:rPr>
          <w:rFonts w:cs="Arial"/>
          <w:bCs/>
          <w:i/>
        </w:rPr>
        <w:t xml:space="preserve">offer either bi-monthly or monthly sessions where representatives from the Citizens Advice Bureau attend NRCF to speak with remand prisoners about the services they offer. Holding one on one sessions for interested remand prisoners is also an aim. NRCF are hoping to have this established and </w:t>
      </w:r>
      <w:r w:rsidRPr="00562ABF">
        <w:rPr>
          <w:rFonts w:cs="Arial"/>
          <w:bCs/>
          <w:i/>
        </w:rPr>
        <w:t>functional by August 2019 however are awaiting further communication from Citizens Advice Bureau.</w:t>
      </w:r>
    </w:p>
    <w:p w14:paraId="66F45301" w14:textId="77777777" w:rsidR="0034087E" w:rsidRPr="00562ABF" w:rsidRDefault="0034087E" w:rsidP="0034087E">
      <w:pPr>
        <w:pStyle w:val="BodyText"/>
        <w:ind w:left="567"/>
        <w:rPr>
          <w:rFonts w:cs="Arial"/>
          <w:i/>
        </w:rPr>
      </w:pPr>
      <w:r w:rsidRPr="00562ABF">
        <w:rPr>
          <w:b/>
          <w:i/>
        </w:rPr>
        <w:t>Literacy and Numeracy classes –</w:t>
      </w:r>
      <w:r w:rsidRPr="00562ABF">
        <w:rPr>
          <w:rFonts w:ascii="Arial" w:hAnsi="Arial" w:cs="Arial"/>
          <w:i/>
        </w:rPr>
        <w:t xml:space="preserve"> </w:t>
      </w:r>
      <w:r w:rsidRPr="00562ABF">
        <w:rPr>
          <w:rFonts w:cs="Arial"/>
          <w:i/>
        </w:rPr>
        <w:t>NRCF are communicating with the current provider of literacy and numeracy services for their other prisoners to ascertain the viability of these services being offered to prisoners on remand. This is ongoing.</w:t>
      </w:r>
    </w:p>
    <w:p w14:paraId="46212C26" w14:textId="77777777" w:rsidR="0034087E" w:rsidRPr="00562ABF" w:rsidRDefault="0034087E" w:rsidP="0034087E">
      <w:pPr>
        <w:pStyle w:val="BodyText"/>
        <w:ind w:left="567"/>
        <w:rPr>
          <w:rFonts w:ascii="Arial" w:hAnsi="Arial" w:cs="Arial"/>
          <w:i/>
        </w:rPr>
      </w:pPr>
      <w:r w:rsidRPr="00562ABF">
        <w:rPr>
          <w:b/>
          <w:i/>
        </w:rPr>
        <w:t>Library –</w:t>
      </w:r>
      <w:r w:rsidRPr="00562ABF">
        <w:rPr>
          <w:rFonts w:cs="Arial"/>
          <w:i/>
        </w:rPr>
        <w:t xml:space="preserve"> remand prisoners have access to the library on Tuesday, Wednesday and Thursday.</w:t>
      </w:r>
    </w:p>
    <w:p w14:paraId="01A77F08" w14:textId="77777777" w:rsidR="0034087E" w:rsidRPr="00562ABF" w:rsidRDefault="0034087E" w:rsidP="0034087E">
      <w:pPr>
        <w:pStyle w:val="BodyText"/>
        <w:ind w:left="567"/>
        <w:rPr>
          <w:rFonts w:ascii="Arial" w:hAnsi="Arial" w:cs="Arial"/>
          <w:i/>
        </w:rPr>
      </w:pPr>
      <w:r w:rsidRPr="00562ABF">
        <w:rPr>
          <w:b/>
          <w:i/>
        </w:rPr>
        <w:t>Storytime foundation –</w:t>
      </w:r>
      <w:r w:rsidRPr="00562ABF">
        <w:rPr>
          <w:rFonts w:ascii="Arial" w:hAnsi="Arial" w:cs="Arial"/>
          <w:i/>
        </w:rPr>
        <w:t xml:space="preserve"> </w:t>
      </w:r>
      <w:r w:rsidRPr="00562ABF">
        <w:rPr>
          <w:rFonts w:cs="Arial"/>
          <w:i/>
        </w:rPr>
        <w:t xml:space="preserve">This is a programme run during visits with </w:t>
      </w:r>
      <w:r w:rsidRPr="00562ABF">
        <w:rPr>
          <w:rFonts w:eastAsia="Times New Roman" w:cs="Arial"/>
          <w:i/>
          <w:color w:val="222222"/>
          <w:lang w:eastAsia="en-NZ"/>
        </w:rPr>
        <w:t>Whānau</w:t>
      </w:r>
      <w:r w:rsidRPr="00562ABF">
        <w:rPr>
          <w:rFonts w:cs="Arial"/>
          <w:i/>
        </w:rPr>
        <w:t xml:space="preserve"> that is open to remand prisoners. It encourages bonding between the prisoners and their children through reading and picture books.</w:t>
      </w:r>
    </w:p>
    <w:p w14:paraId="11C1057D" w14:textId="77777777" w:rsidR="0034087E" w:rsidRPr="00562ABF" w:rsidRDefault="0034087E" w:rsidP="0034087E">
      <w:pPr>
        <w:pStyle w:val="BodyText"/>
        <w:ind w:left="567"/>
        <w:rPr>
          <w:rFonts w:cs="Arial"/>
          <w:i/>
        </w:rPr>
      </w:pPr>
      <w:r w:rsidRPr="00562ABF">
        <w:rPr>
          <w:rFonts w:cs="Arial"/>
          <w:b/>
          <w:bCs/>
          <w:i/>
        </w:rPr>
        <w:t xml:space="preserve">Meditation – </w:t>
      </w:r>
      <w:r w:rsidRPr="00562ABF">
        <w:rPr>
          <w:rFonts w:cs="Arial"/>
          <w:bCs/>
          <w:i/>
        </w:rPr>
        <w:t>remand prisoners are offered the opportunity to be led by a qualified individual in mindfulness and meditation.</w:t>
      </w:r>
    </w:p>
    <w:p w14:paraId="34FC4D00" w14:textId="77777777" w:rsidR="0034087E" w:rsidRPr="00562ABF" w:rsidRDefault="0034087E" w:rsidP="0034087E">
      <w:pPr>
        <w:pStyle w:val="BodyText"/>
        <w:ind w:left="567"/>
        <w:rPr>
          <w:rFonts w:cs="Arial"/>
          <w:b/>
        </w:rPr>
      </w:pPr>
      <w:r w:rsidRPr="00562ABF">
        <w:rPr>
          <w:rFonts w:cs="Arial"/>
          <w:b/>
          <w:i/>
        </w:rPr>
        <w:t xml:space="preserve">Motivational speaking – </w:t>
      </w:r>
      <w:r w:rsidRPr="00562ABF">
        <w:rPr>
          <w:rFonts w:cs="Arial"/>
          <w:i/>
        </w:rPr>
        <w:t xml:space="preserve">NRCF are working to offer seminars on family violence and drug and alcohol addiction to remand prisoners. </w:t>
      </w:r>
    </w:p>
    <w:p w14:paraId="334137ED" w14:textId="3EABF494" w:rsidR="0034087E" w:rsidRPr="00562ABF" w:rsidRDefault="0034087E" w:rsidP="00471A6E">
      <w:pPr>
        <w:pStyle w:val="BodyText"/>
        <w:ind w:left="567"/>
        <w:rPr>
          <w:i/>
        </w:rPr>
      </w:pPr>
      <w:r w:rsidRPr="00562ABF">
        <w:rPr>
          <w:i/>
        </w:rPr>
        <w:t>Other services currently being worked on in order to allow remand prisoners to be involved include, social support through prison mentors, budgeting services and classes and yoga classes.</w:t>
      </w:r>
    </w:p>
    <w:p w14:paraId="6A824ED3" w14:textId="71123A45" w:rsidR="0034087E" w:rsidRPr="00562ABF" w:rsidRDefault="0034087E" w:rsidP="0034087E">
      <w:pPr>
        <w:pStyle w:val="BodyText"/>
      </w:pPr>
      <w:r w:rsidRPr="00562ABF">
        <w:t>Corrections accepted recommendation 5b and commented as follows:</w:t>
      </w:r>
    </w:p>
    <w:p w14:paraId="7CCA62D8" w14:textId="0BBF46D8" w:rsidR="0034087E" w:rsidRPr="00562ABF" w:rsidRDefault="0034087E" w:rsidP="0034087E">
      <w:pPr>
        <w:pStyle w:val="BodyText"/>
        <w:ind w:left="567"/>
        <w:rPr>
          <w:i/>
        </w:rPr>
      </w:pPr>
      <w:r w:rsidRPr="00562ABF">
        <w:rPr>
          <w:i/>
        </w:rPr>
        <w:t>Your report notes an 18% fail rate with regards to timeliness of response however on balance, there was an 82% success rate for timeliness of response. Notwithstanding this, we agree that there is always more we can do in this area and NRCF accept that compliance standards including response timeframes to complaints are of importance</w:t>
      </w:r>
      <w:r w:rsidR="00BB3B84">
        <w:rPr>
          <w:i/>
        </w:rPr>
        <w:t xml:space="preserve">. </w:t>
      </w:r>
    </w:p>
    <w:p w14:paraId="1A525F16" w14:textId="57B517C3" w:rsidR="0034087E" w:rsidRPr="00562ABF" w:rsidRDefault="0034087E" w:rsidP="00E83F4A">
      <w:pPr>
        <w:pStyle w:val="BodyText"/>
        <w:ind w:left="567"/>
        <w:rPr>
          <w:i/>
        </w:rPr>
      </w:pPr>
      <w:r w:rsidRPr="00562ABF">
        <w:rPr>
          <w:i/>
        </w:rPr>
        <w:t>The Custodial Systems Manager has reminded the responsible Principal Corrections Officers that they are required to meet complaints response timeframes. Principal Corrections Officers have also been reminded that prisoners need to be interviewed as part of the resolution of complaints. These reminders have been communicated to staff by the Custodial Systems Manager at morning briefings on 28 June 2019. A reminder by email to all Principal Correction</w:t>
      </w:r>
      <w:r w:rsidR="00E83F4A" w:rsidRPr="00562ABF">
        <w:rPr>
          <w:i/>
        </w:rPr>
        <w:t xml:space="preserve">s Officers has also been sent. </w:t>
      </w:r>
    </w:p>
    <w:p w14:paraId="02877E9C" w14:textId="65169CC4" w:rsidR="0034087E" w:rsidRPr="00562ABF" w:rsidRDefault="0034087E" w:rsidP="0034087E">
      <w:pPr>
        <w:pStyle w:val="BodyText"/>
        <w:ind w:left="567"/>
      </w:pPr>
      <w:r w:rsidRPr="00562ABF">
        <w:rPr>
          <w:i/>
        </w:rPr>
        <w:t>All prisoners need to be notified at their induction of their right to complain and the process to submit a complaint. Currently, information notices are on prisoner notice boards regarding the complaints process, however, the incorporation of this into the induction process can be discussed at the planned focus groups throughout August 2019.</w:t>
      </w:r>
    </w:p>
    <w:p w14:paraId="5D38E45D" w14:textId="78F34F70" w:rsidR="0034087E" w:rsidRPr="00562ABF" w:rsidRDefault="0034087E" w:rsidP="0034087E">
      <w:pPr>
        <w:pStyle w:val="BodyText"/>
      </w:pPr>
      <w:r w:rsidRPr="00562ABF">
        <w:t>Corrections accepted recommendation 5c and commented as follows:</w:t>
      </w:r>
    </w:p>
    <w:p w14:paraId="3A767851" w14:textId="77777777" w:rsidR="0034087E" w:rsidRPr="00562ABF" w:rsidRDefault="0034087E" w:rsidP="0034087E">
      <w:pPr>
        <w:pStyle w:val="BodyText"/>
        <w:ind w:left="567"/>
        <w:rPr>
          <w:i/>
        </w:rPr>
      </w:pPr>
      <w:r w:rsidRPr="00562ABF">
        <w:rPr>
          <w:i/>
        </w:rPr>
        <w:t xml:space="preserve">The Custodial Systems Manager has confirmed that the mail bag in the administration block is collected daily by New Zealand post. Whilst we are unable to control the timeliness of delivery of mail once it has been collected from site, NRCF have reminded staff of the requirement to action the mail collection and delivery of mail to prisoners as a daily core function. </w:t>
      </w:r>
    </w:p>
    <w:p w14:paraId="5E81DF77" w14:textId="547F3DC2" w:rsidR="0034087E" w:rsidRPr="00562ABF" w:rsidRDefault="0034087E" w:rsidP="0034087E">
      <w:pPr>
        <w:pStyle w:val="BodyText"/>
        <w:ind w:left="567"/>
      </w:pPr>
      <w:r w:rsidRPr="00562ABF">
        <w:rPr>
          <w:i/>
        </w:rPr>
        <w:t>We have already taken action to improve this area as detailed above</w:t>
      </w:r>
      <w:r w:rsidR="00BB3B84">
        <w:rPr>
          <w:i/>
        </w:rPr>
        <w:t xml:space="preserve">. </w:t>
      </w:r>
      <w:r w:rsidRPr="00562ABF">
        <w:rPr>
          <w:i/>
        </w:rPr>
        <w:t>No further actions will be undertaken</w:t>
      </w:r>
      <w:r w:rsidR="00E83F4A" w:rsidRPr="00562ABF">
        <w:rPr>
          <w:i/>
        </w:rPr>
        <w:t>.</w:t>
      </w:r>
    </w:p>
    <w:p w14:paraId="5108705D" w14:textId="18F1D480" w:rsidR="00833F8B" w:rsidRPr="00562ABF" w:rsidRDefault="0034087E" w:rsidP="00833F8B">
      <w:pPr>
        <w:pStyle w:val="BodyText"/>
      </w:pPr>
      <w:r w:rsidRPr="00562ABF">
        <w:t>Corrections accepted recommendation 5d and commented as follows:</w:t>
      </w:r>
    </w:p>
    <w:p w14:paraId="36A5BEDE" w14:textId="31A4EF35" w:rsidR="0034087E" w:rsidRPr="00562ABF" w:rsidRDefault="0034087E" w:rsidP="0034087E">
      <w:pPr>
        <w:pStyle w:val="BodyText"/>
        <w:ind w:left="567"/>
        <w:rPr>
          <w:i/>
        </w:rPr>
      </w:pPr>
      <w:r w:rsidRPr="00562ABF">
        <w:rPr>
          <w:i/>
        </w:rPr>
        <w:t>NRCF are currently in the process of developing a business case to approve additional payphones in the residential units and pods that only currently have headsets. If approved, this may contribute to some of the pressure on the use of telephones (particularly in the evenings as identified in your report) to be alleviated.</w:t>
      </w:r>
    </w:p>
    <w:p w14:paraId="61E6AFCC" w14:textId="6283A360" w:rsidR="0034087E" w:rsidRPr="00562ABF" w:rsidRDefault="0034087E" w:rsidP="0034087E">
      <w:pPr>
        <w:pStyle w:val="BodyText"/>
      </w:pPr>
      <w:r w:rsidRPr="00562ABF">
        <w:t>Corrections accepted recommendation 5e and commented as follows:</w:t>
      </w:r>
    </w:p>
    <w:p w14:paraId="3A887334" w14:textId="77777777" w:rsidR="0034087E" w:rsidRPr="00562ABF" w:rsidRDefault="0034087E" w:rsidP="0034087E">
      <w:pPr>
        <w:pStyle w:val="BodyText"/>
        <w:ind w:left="567"/>
        <w:rPr>
          <w:i/>
        </w:rPr>
      </w:pPr>
      <w:r w:rsidRPr="00562ABF">
        <w:rPr>
          <w:i/>
        </w:rPr>
        <w:t>NRCF currently have six trained and certified hearing adjudicators. NRCF consider that the issue does not lie in the number of current hearing adjudicators but in the scheduling of adjudicators. NRCF will continue to encourage prosecutors to schedule adjudicators in advance on an ongoing basis to allow for offences against discipline to be addressed within the prescribed timeframes.</w:t>
      </w:r>
    </w:p>
    <w:p w14:paraId="0906A839" w14:textId="5A890748" w:rsidR="0034087E" w:rsidRPr="00562ABF" w:rsidRDefault="0034087E" w:rsidP="0034087E">
      <w:pPr>
        <w:pStyle w:val="BodyText"/>
        <w:ind w:left="567"/>
      </w:pPr>
      <w:r w:rsidRPr="00562ABF">
        <w:rPr>
          <w:i/>
        </w:rPr>
        <w:t>In April 2018, a Prisoner Disciplinary Proceedings Working Group was established, and has recently been re-started. Among the other work being led by this group, work is being completed to enhance the wording of the misconducts section in the Prison Operation Manual (POM) and consequently, the subsequent accuracy of wording used when writing misconducts. A focus is also on the timely process of laying misconducts to enable prosecutors to complete administrative functions for hearings to proceed. Work will continue in this area.</w:t>
      </w:r>
    </w:p>
    <w:p w14:paraId="4BCB8324" w14:textId="77777777" w:rsidR="009D67D1" w:rsidRPr="00471A6E" w:rsidRDefault="009D67D1" w:rsidP="009D67D1">
      <w:pPr>
        <w:pStyle w:val="BodyText"/>
        <w:rPr>
          <w:highlight w:val="yellow"/>
        </w:rPr>
      </w:pPr>
    </w:p>
    <w:tbl>
      <w:tblPr>
        <w:tblStyle w:val="TableBox"/>
        <w:tblW w:w="9297" w:type="dxa"/>
        <w:tblLayout w:type="fixed"/>
        <w:tblLook w:val="04A0" w:firstRow="1" w:lastRow="0" w:firstColumn="1" w:lastColumn="0" w:noHBand="0" w:noVBand="1"/>
        <w:tblCaption w:val="Box to emphasise text"/>
      </w:tblPr>
      <w:tblGrid>
        <w:gridCol w:w="9297"/>
      </w:tblGrid>
      <w:tr w:rsidR="009D67D1" w:rsidRPr="00562ABF" w14:paraId="22D2C02F" w14:textId="77777777" w:rsidTr="00DE694F">
        <w:tc>
          <w:tcPr>
            <w:tcW w:w="9297" w:type="dxa"/>
          </w:tcPr>
          <w:p w14:paraId="5972E760" w14:textId="5ECFD3FD" w:rsidR="009D67D1" w:rsidRPr="00562ABF" w:rsidRDefault="009D67D1" w:rsidP="00DE694F">
            <w:pPr>
              <w:pStyle w:val="Headingboxtexttop"/>
            </w:pPr>
            <w:r w:rsidRPr="00562ABF">
              <w:t xml:space="preserve">Recommendations – purposeful activity and transition to the </w:t>
            </w:r>
            <w:r w:rsidR="00425FC8" w:rsidRPr="00562ABF">
              <w:t>community</w:t>
            </w:r>
          </w:p>
          <w:p w14:paraId="069E7058" w14:textId="77777777" w:rsidR="009D67D1" w:rsidRPr="00562ABF" w:rsidRDefault="009D67D1" w:rsidP="00425FC8">
            <w:pPr>
              <w:pStyle w:val="Boxsmallnumber-1"/>
            </w:pPr>
            <w:r w:rsidRPr="00562ABF">
              <w:t xml:space="preserve">I recommend that: </w:t>
            </w:r>
          </w:p>
          <w:p w14:paraId="603E5CDD" w14:textId="77777777" w:rsidR="00F14607" w:rsidRPr="00562ABF" w:rsidRDefault="00F14607" w:rsidP="00F14607">
            <w:pPr>
              <w:pStyle w:val="Boxsmallnumber-a"/>
            </w:pPr>
            <w:r w:rsidRPr="00562ABF">
              <w:t>Repairs to the gymnasium floor be carried out.</w:t>
            </w:r>
          </w:p>
          <w:p w14:paraId="537D7CC6" w14:textId="77777777" w:rsidR="00F14607" w:rsidRPr="00562ABF" w:rsidRDefault="00F14607" w:rsidP="00F14607">
            <w:pPr>
              <w:pStyle w:val="Boxsmallnumber-a"/>
            </w:pPr>
            <w:r w:rsidRPr="00562ABF">
              <w:t>Criteria for access to employment and other regime opportunities be published and processes developed to optimise the number of prisoners engaged in activity.</w:t>
            </w:r>
          </w:p>
          <w:p w14:paraId="1028A6C0" w14:textId="77777777" w:rsidR="00F14607" w:rsidRPr="00562ABF" w:rsidRDefault="00F14607" w:rsidP="00F14607">
            <w:pPr>
              <w:pStyle w:val="Boxsmallnumber-a"/>
            </w:pPr>
            <w:r w:rsidRPr="00562ABF">
              <w:t>Quality assurance processes for the collection, collation and analysis of data about regime up-take be developed.</w:t>
            </w:r>
          </w:p>
          <w:p w14:paraId="7B2BB777" w14:textId="77777777" w:rsidR="00F14607" w:rsidRPr="00562ABF" w:rsidRDefault="00F14607" w:rsidP="00F14607">
            <w:pPr>
              <w:pStyle w:val="Boxsmallnumber-a"/>
            </w:pPr>
            <w:r w:rsidRPr="00562ABF">
              <w:t>Arrangements for ensuring prisoners’ timely attendance at employment, programmes, activities, visits and healthcare be improved.</w:t>
            </w:r>
          </w:p>
          <w:p w14:paraId="779178C3" w14:textId="2CC0CAAA" w:rsidR="00F14607" w:rsidRPr="00562ABF" w:rsidRDefault="00F14607" w:rsidP="00F14607">
            <w:pPr>
              <w:pStyle w:val="Boxsmallnumber-a"/>
            </w:pPr>
            <w:r w:rsidRPr="00562ABF">
              <w:t>Prisoners have access to appropriate and timely case management provision.</w:t>
            </w:r>
          </w:p>
        </w:tc>
      </w:tr>
    </w:tbl>
    <w:p w14:paraId="0A23A1EB" w14:textId="77777777" w:rsidR="009D67D1" w:rsidRPr="00562ABF" w:rsidRDefault="009D67D1" w:rsidP="009D67D1">
      <w:pPr>
        <w:pStyle w:val="BodyText"/>
      </w:pPr>
    </w:p>
    <w:p w14:paraId="207E03D3" w14:textId="05799D4F" w:rsidR="0034087E" w:rsidRPr="00562ABF" w:rsidRDefault="00E83F4A" w:rsidP="0034087E">
      <w:pPr>
        <w:pStyle w:val="BodyText"/>
      </w:pPr>
      <w:r w:rsidRPr="00562ABF">
        <w:t>T</w:t>
      </w:r>
      <w:r w:rsidR="0034087E" w:rsidRPr="00562ABF">
        <w:t>he Department of Corrections accepted recommendation 6a and commented as follows:</w:t>
      </w:r>
    </w:p>
    <w:p w14:paraId="48C592DC" w14:textId="77777777" w:rsidR="00363A0C" w:rsidRPr="00562ABF" w:rsidRDefault="00363A0C" w:rsidP="00280196">
      <w:pPr>
        <w:pStyle w:val="BodyText"/>
        <w:ind w:left="567"/>
        <w:rPr>
          <w:i/>
        </w:rPr>
      </w:pPr>
      <w:r w:rsidRPr="00562ABF">
        <w:rPr>
          <w:i/>
        </w:rPr>
        <w:t>NRCF have confirmed that the repairs to the gymnasium floor have been completed since the time of your inspection. NRCF have advised that the initial repair work was not completed to the expected standard which created delays in the completion of this work. The floor is now repaired and is operational for prisoner use.</w:t>
      </w:r>
    </w:p>
    <w:p w14:paraId="615898EE" w14:textId="7EEF4336" w:rsidR="0034087E" w:rsidRPr="00562ABF" w:rsidRDefault="00363A0C" w:rsidP="00280196">
      <w:pPr>
        <w:pStyle w:val="BodyText"/>
        <w:ind w:left="567"/>
      </w:pPr>
      <w:r w:rsidRPr="00562ABF">
        <w:rPr>
          <w:i/>
        </w:rPr>
        <w:t>We have already taken action to improve this area as detailed above</w:t>
      </w:r>
      <w:r w:rsidR="00BB3B84">
        <w:rPr>
          <w:i/>
        </w:rPr>
        <w:t xml:space="preserve">. </w:t>
      </w:r>
      <w:r w:rsidRPr="00562ABF">
        <w:rPr>
          <w:i/>
        </w:rPr>
        <w:t>No further actions will be undertaken.</w:t>
      </w:r>
    </w:p>
    <w:p w14:paraId="64D20734" w14:textId="26BCC257" w:rsidR="0034087E" w:rsidRPr="00562ABF" w:rsidRDefault="0034087E" w:rsidP="0034087E">
      <w:pPr>
        <w:pStyle w:val="BodyText"/>
      </w:pPr>
      <w:r w:rsidRPr="00562ABF">
        <w:t>Corrections accepted recommendation 6b and commented as follows:</w:t>
      </w:r>
    </w:p>
    <w:p w14:paraId="53E87536" w14:textId="77777777" w:rsidR="00363A0C" w:rsidRPr="00562ABF" w:rsidRDefault="00363A0C" w:rsidP="00280196">
      <w:pPr>
        <w:pStyle w:val="BodyText"/>
        <w:ind w:left="567"/>
        <w:rPr>
          <w:i/>
        </w:rPr>
      </w:pPr>
      <w:r w:rsidRPr="00562ABF">
        <w:rPr>
          <w:i/>
        </w:rPr>
        <w:t>I can confirm that NRCF have a site wide programmes, employment, industry and regimes opportunities booklet that includes options available to prisoners. This also includes information on prisoner eligibility and criteria to access these opportunities.</w:t>
      </w:r>
    </w:p>
    <w:p w14:paraId="59957677" w14:textId="41201A96" w:rsidR="00363A0C" w:rsidRPr="00562ABF" w:rsidRDefault="00363A0C" w:rsidP="00280196">
      <w:pPr>
        <w:pStyle w:val="BodyText"/>
        <w:ind w:left="567"/>
        <w:rPr>
          <w:i/>
        </w:rPr>
      </w:pPr>
      <w:r w:rsidRPr="00562ABF">
        <w:rPr>
          <w:i/>
        </w:rPr>
        <w:t xml:space="preserve">With regard to your second point in this recommendation “and processes developed to optimise the number of prisoners engaged in activity”, we have responded in depth to this point in response to recommendation 6C. In short, NRCF are able to run reports which identifies the number of prisoners across all units who are engaged in employment, education, rehabilitation and programmes. Unfortunately it appears that at the time of your inspection you were not shown this. We apologise for this and will facilitate access to this for future inspections of our prisons. </w:t>
      </w:r>
    </w:p>
    <w:p w14:paraId="3F1C1561" w14:textId="31AEB1D1" w:rsidR="00363A0C" w:rsidRPr="00562ABF" w:rsidRDefault="00363A0C" w:rsidP="00280196">
      <w:pPr>
        <w:pStyle w:val="BodyText"/>
        <w:ind w:left="567"/>
        <w:rPr>
          <w:i/>
        </w:rPr>
      </w:pPr>
      <w:r w:rsidRPr="00562ABF">
        <w:rPr>
          <w:i/>
        </w:rPr>
        <w:t>This reporting allows NRCF to see the numbers of prisoners attending activities. Another report generates the total hours of prisoner attendance in industry, educations and rehabilitation programmes by each activity. At the end of each month, an ‘assurance’ report is provided to Corrections National Office and any concerns from this report (for example uptake of activities or optimisation of prisoners in activities) are addressed by the Assistant Prison Director. This provides for oversight and quality assurance of opportunities provided to prisoners and the data collected to reflect this.</w:t>
      </w:r>
    </w:p>
    <w:p w14:paraId="519048E0" w14:textId="249A6F3C" w:rsidR="0034087E" w:rsidRPr="00562ABF" w:rsidRDefault="00363A0C" w:rsidP="00471A6E">
      <w:pPr>
        <w:pStyle w:val="BodyText"/>
        <w:ind w:firstLine="567"/>
        <w:rPr>
          <w:i/>
        </w:rPr>
      </w:pPr>
      <w:r w:rsidRPr="00562ABF">
        <w:rPr>
          <w:i/>
        </w:rPr>
        <w:t>No further actions will be undertaken.</w:t>
      </w:r>
    </w:p>
    <w:p w14:paraId="50C4DA33" w14:textId="5DC4A539" w:rsidR="0034087E" w:rsidRPr="00562ABF" w:rsidRDefault="0034087E" w:rsidP="0034087E">
      <w:pPr>
        <w:pStyle w:val="BodyText"/>
      </w:pPr>
      <w:r w:rsidRPr="00562ABF">
        <w:t>Corrections accepted recommendation 6c and commented as follows:</w:t>
      </w:r>
    </w:p>
    <w:p w14:paraId="0B8BFC42" w14:textId="6052ABDC" w:rsidR="00363A0C" w:rsidRPr="00562ABF" w:rsidRDefault="00363A0C" w:rsidP="00280196">
      <w:pPr>
        <w:pStyle w:val="BodyText"/>
        <w:ind w:left="567"/>
        <w:rPr>
          <w:i/>
        </w:rPr>
      </w:pPr>
      <w:r w:rsidRPr="00562ABF">
        <w:rPr>
          <w:i/>
        </w:rPr>
        <w:t>We acknowledge that there is always more we can do in enhancing processes for the collection, collation and analysis of data about regime up take. However, unfortunately, at the time of your inspection you may not have been shown the collection and analysis of data that the site carry out. For future inspections, we are happy to work with you and Prison Management to ensure that you are able to access the information held on site</w:t>
      </w:r>
      <w:r w:rsidR="00BB3B84">
        <w:rPr>
          <w:i/>
        </w:rPr>
        <w:t xml:space="preserve">. </w:t>
      </w:r>
      <w:r w:rsidRPr="00562ABF">
        <w:rPr>
          <w:i/>
        </w:rPr>
        <w:t xml:space="preserve">This is usually a function lead by the Assistant Prison Director and Corrections Officers in the Units are not expected to have such a comprehensive knowledge of our reporting. </w:t>
      </w:r>
    </w:p>
    <w:p w14:paraId="3B196628" w14:textId="085ABF3A" w:rsidR="00363A0C" w:rsidRPr="00562ABF" w:rsidRDefault="00363A0C" w:rsidP="00280196">
      <w:pPr>
        <w:pStyle w:val="BodyText"/>
        <w:ind w:left="567"/>
        <w:rPr>
          <w:i/>
        </w:rPr>
      </w:pPr>
      <w:r w:rsidRPr="00562ABF">
        <w:rPr>
          <w:i/>
        </w:rPr>
        <w:t>Other reporting is the ‘Prisons and Units’ report which pulls together all prisoners per unit and shows which employment and education opportunities, and programmes have been completed by each individual prisoner. In addition, industry and education qualifications data is recorded and captured. With regard to your comments on page 37 relating to numbers of prisoners attending and completing an ESOL course, this course is dynamic and does not have a set start or completion date</w:t>
      </w:r>
      <w:r w:rsidR="00BB3B84">
        <w:rPr>
          <w:i/>
        </w:rPr>
        <w:t xml:space="preserve">. </w:t>
      </w:r>
      <w:r w:rsidRPr="00562ABF">
        <w:rPr>
          <w:i/>
        </w:rPr>
        <w:t>This is not a structured programme and follows a continuous learning model whereby prisoners enter and exit ESOL classes when they feel that they have learned what they needed or wanted to learn. Therefore progression is not measured and it is not reported on in terms of prisoner completion rates.</w:t>
      </w:r>
    </w:p>
    <w:p w14:paraId="732D3E68" w14:textId="20403E77" w:rsidR="0034087E" w:rsidRPr="00562ABF" w:rsidRDefault="00363A0C" w:rsidP="00280196">
      <w:pPr>
        <w:pStyle w:val="BodyText"/>
        <w:ind w:left="567"/>
      </w:pPr>
      <w:r w:rsidRPr="00562ABF">
        <w:rPr>
          <w:i/>
        </w:rPr>
        <w:t>No further actions will be undertaken.</w:t>
      </w:r>
    </w:p>
    <w:p w14:paraId="340E5DFD" w14:textId="3D1DD695" w:rsidR="0034087E" w:rsidRPr="00562ABF" w:rsidRDefault="0034087E" w:rsidP="0034087E">
      <w:pPr>
        <w:pStyle w:val="BodyText"/>
      </w:pPr>
      <w:r w:rsidRPr="00562ABF">
        <w:t>Corrections accepted recommendation 6d and commented as follows:</w:t>
      </w:r>
    </w:p>
    <w:p w14:paraId="545B9B11" w14:textId="77777777" w:rsidR="00363A0C" w:rsidRPr="00562ABF" w:rsidRDefault="00363A0C" w:rsidP="00280196">
      <w:pPr>
        <w:pStyle w:val="BodyText"/>
        <w:ind w:left="567"/>
        <w:rPr>
          <w:i/>
        </w:rPr>
      </w:pPr>
      <w:r w:rsidRPr="00562ABF">
        <w:rPr>
          <w:i/>
        </w:rPr>
        <w:t>Since the time of your inspection in February 2019, there has been a large volume of work completed on prisoner movements at NRCF. A new regime is now operating with free prisoner movements around NRCF, without custodial staff accompanying prisoners to health appointments, programmes, interventions and employment obligations.</w:t>
      </w:r>
    </w:p>
    <w:p w14:paraId="3AA6B1D1" w14:textId="790E2081" w:rsidR="00363A0C" w:rsidRPr="00562ABF" w:rsidRDefault="00363A0C" w:rsidP="00280196">
      <w:pPr>
        <w:pStyle w:val="BodyText"/>
        <w:ind w:left="567"/>
        <w:rPr>
          <w:i/>
        </w:rPr>
      </w:pPr>
      <w:r w:rsidRPr="00562ABF">
        <w:rPr>
          <w:i/>
        </w:rPr>
        <w:t xml:space="preserve">Due to the minimum and low medium security classification of sentenced prisoners at NRCF, this has been deemed appropriate and does not pose a risk to the safety and security of the prison. It has had the added benefit of allowing prisoners to have greater autonomy over their movements and has meant that prisoners are taking greater responsibility for managing appointments, commitments and attending these appointments on time. </w:t>
      </w:r>
    </w:p>
    <w:p w14:paraId="33821BC2" w14:textId="1495017F" w:rsidR="00363A0C" w:rsidRPr="00562ABF" w:rsidRDefault="00363A0C" w:rsidP="00280196">
      <w:pPr>
        <w:pStyle w:val="BodyText"/>
        <w:ind w:left="567"/>
        <w:rPr>
          <w:i/>
        </w:rPr>
      </w:pPr>
      <w:r w:rsidRPr="00562ABF">
        <w:rPr>
          <w:i/>
        </w:rPr>
        <w:t>There has been positive feedback on the new free movement’s regime from both NRCF staff and prisoners.</w:t>
      </w:r>
    </w:p>
    <w:p w14:paraId="3DD96D64" w14:textId="7C791EDD" w:rsidR="0034087E" w:rsidRPr="00562ABF" w:rsidRDefault="00363A0C" w:rsidP="00280196">
      <w:pPr>
        <w:pStyle w:val="BodyText"/>
        <w:ind w:left="567"/>
      </w:pPr>
      <w:r w:rsidRPr="00562ABF">
        <w:rPr>
          <w:i/>
        </w:rPr>
        <w:t>No further action will be undertaken.</w:t>
      </w:r>
    </w:p>
    <w:p w14:paraId="254030E4" w14:textId="0789AE93" w:rsidR="0034087E" w:rsidRPr="00562ABF" w:rsidRDefault="0034087E" w:rsidP="0034087E">
      <w:pPr>
        <w:pStyle w:val="BodyText"/>
      </w:pPr>
      <w:r w:rsidRPr="00562ABF">
        <w:t>Corrections accepted recommendation 6e and commented as follows:</w:t>
      </w:r>
    </w:p>
    <w:p w14:paraId="1A7BE77F" w14:textId="77777777" w:rsidR="00280196" w:rsidRPr="00562ABF" w:rsidRDefault="00280196" w:rsidP="00280196">
      <w:pPr>
        <w:pStyle w:val="BodyText"/>
        <w:ind w:left="567"/>
        <w:rPr>
          <w:i/>
        </w:rPr>
      </w:pPr>
      <w:r w:rsidRPr="00562ABF">
        <w:rPr>
          <w:i/>
        </w:rPr>
        <w:t xml:space="preserve">Every morning, reports are run regarding standards of case management practice. A daily brief is held with case management staff to identify when initial contact with the individual will be scheduled, when the next planned contact is and whose offender plans are due in the near future. Follow up is also completed with individuals towards the end of each day to ensure that offender plans have been completed. </w:t>
      </w:r>
    </w:p>
    <w:p w14:paraId="486350AA" w14:textId="6DFE3AAF" w:rsidR="00280196" w:rsidRPr="00562ABF" w:rsidRDefault="00280196" w:rsidP="00280196">
      <w:pPr>
        <w:pStyle w:val="BodyText"/>
        <w:ind w:left="567"/>
        <w:rPr>
          <w:i/>
          <w:color w:val="auto"/>
        </w:rPr>
      </w:pPr>
      <w:r w:rsidRPr="00562ABF">
        <w:rPr>
          <w:i/>
          <w:color w:val="auto"/>
        </w:rPr>
        <w:t xml:space="preserve">NRCF senior management, the principal case manager and Corrections’ national practice-focused case management team has invested significantly in supporting case management staff on site. Resulting improvements in quality of practice and timeliness is evident. Baseline practice performance has lifted markedly and the following Standards of Practice (SOP) results have been recorded this month. </w:t>
      </w:r>
    </w:p>
    <w:p w14:paraId="251A6D90" w14:textId="77777777" w:rsidR="00280196" w:rsidRPr="00562ABF" w:rsidRDefault="00280196" w:rsidP="00280196">
      <w:pPr>
        <w:pStyle w:val="BodyText"/>
        <w:ind w:left="567"/>
        <w:rPr>
          <w:i/>
          <w:color w:val="auto"/>
        </w:rPr>
      </w:pPr>
      <w:r w:rsidRPr="00562ABF">
        <w:rPr>
          <w:i/>
          <w:color w:val="auto"/>
        </w:rPr>
        <w:t xml:space="preserve">SOP 1 – Initial Contact: 95.8 % achieved </w:t>
      </w:r>
    </w:p>
    <w:p w14:paraId="01EA050F" w14:textId="77777777" w:rsidR="00280196" w:rsidRPr="00562ABF" w:rsidRDefault="00280196" w:rsidP="00280196">
      <w:pPr>
        <w:pStyle w:val="BodyText"/>
        <w:ind w:left="567"/>
        <w:rPr>
          <w:i/>
          <w:color w:val="auto"/>
        </w:rPr>
      </w:pPr>
      <w:r w:rsidRPr="00562ABF">
        <w:rPr>
          <w:i/>
          <w:color w:val="auto"/>
        </w:rPr>
        <w:t>SOP 2 – Planned Contact: 95.9% achieved</w:t>
      </w:r>
    </w:p>
    <w:p w14:paraId="09D0B877" w14:textId="77777777" w:rsidR="00280196" w:rsidRPr="00562ABF" w:rsidRDefault="00280196" w:rsidP="00280196">
      <w:pPr>
        <w:pStyle w:val="BodyText"/>
        <w:ind w:left="567"/>
        <w:rPr>
          <w:i/>
          <w:color w:val="auto"/>
        </w:rPr>
      </w:pPr>
      <w:r w:rsidRPr="00562ABF">
        <w:rPr>
          <w:i/>
          <w:color w:val="auto"/>
        </w:rPr>
        <w:t>SOP 3 – Risk Assessment: 94.4% achieved</w:t>
      </w:r>
    </w:p>
    <w:p w14:paraId="2741608F" w14:textId="77777777" w:rsidR="00280196" w:rsidRPr="00562ABF" w:rsidRDefault="00280196" w:rsidP="00280196">
      <w:pPr>
        <w:pStyle w:val="BodyText"/>
        <w:ind w:left="567"/>
        <w:rPr>
          <w:i/>
          <w:color w:val="auto"/>
        </w:rPr>
      </w:pPr>
      <w:r w:rsidRPr="00562ABF">
        <w:rPr>
          <w:i/>
          <w:color w:val="auto"/>
        </w:rPr>
        <w:t>SOP 4 – Initial Offender Plan Timeliness: 100% achieved</w:t>
      </w:r>
    </w:p>
    <w:p w14:paraId="122228AE" w14:textId="77777777" w:rsidR="00280196" w:rsidRPr="00562ABF" w:rsidRDefault="00280196" w:rsidP="00280196">
      <w:pPr>
        <w:pStyle w:val="BodyText"/>
        <w:ind w:left="567"/>
        <w:rPr>
          <w:i/>
          <w:color w:val="auto"/>
        </w:rPr>
      </w:pPr>
      <w:r w:rsidRPr="00562ABF">
        <w:rPr>
          <w:i/>
          <w:color w:val="auto"/>
        </w:rPr>
        <w:t>SOP 5 – NZPB Report Timeliness: 87.1% achieved</w:t>
      </w:r>
    </w:p>
    <w:p w14:paraId="437F6487" w14:textId="77777777" w:rsidR="00280196" w:rsidRPr="00562ABF" w:rsidRDefault="00280196" w:rsidP="00280196">
      <w:pPr>
        <w:pStyle w:val="BodyText"/>
        <w:ind w:left="567"/>
        <w:rPr>
          <w:i/>
          <w:color w:val="auto"/>
        </w:rPr>
      </w:pPr>
      <w:r w:rsidRPr="00562ABF">
        <w:rPr>
          <w:i/>
          <w:color w:val="auto"/>
        </w:rPr>
        <w:t>SOP 6 – Release Planning: 65.8% achieved</w:t>
      </w:r>
    </w:p>
    <w:p w14:paraId="094071EA" w14:textId="77777777" w:rsidR="00280196" w:rsidRPr="00562ABF" w:rsidRDefault="00280196" w:rsidP="00280196">
      <w:pPr>
        <w:pStyle w:val="BodyText"/>
        <w:ind w:left="567"/>
        <w:rPr>
          <w:i/>
          <w:color w:val="auto"/>
        </w:rPr>
      </w:pPr>
      <w:r w:rsidRPr="00562ABF">
        <w:rPr>
          <w:i/>
          <w:color w:val="auto"/>
        </w:rPr>
        <w:t>Site will continue to be supported to maintain the expected standard of practice.</w:t>
      </w:r>
    </w:p>
    <w:p w14:paraId="42A7BC0F" w14:textId="2FDC6232" w:rsidR="002A1EC9" w:rsidRDefault="00280196" w:rsidP="00E83F4A">
      <w:pPr>
        <w:pStyle w:val="BodyText"/>
        <w:ind w:left="567"/>
      </w:pPr>
      <w:r w:rsidRPr="00562ABF">
        <w:rPr>
          <w:i/>
          <w:color w:val="auto"/>
        </w:rPr>
        <w:t>We have already taken action to improve this area as detailed above</w:t>
      </w:r>
      <w:r w:rsidR="00BB3B84">
        <w:rPr>
          <w:i/>
          <w:color w:val="auto"/>
        </w:rPr>
        <w:t xml:space="preserve">. </w:t>
      </w:r>
      <w:r w:rsidRPr="00562ABF">
        <w:rPr>
          <w:i/>
          <w:color w:val="auto"/>
        </w:rPr>
        <w:t>No further actions will be undertaken.</w:t>
      </w:r>
    </w:p>
    <w:p w14:paraId="37E670FA" w14:textId="73B7E5A8" w:rsidR="00A514CC" w:rsidRPr="00882CBE" w:rsidRDefault="0088538D" w:rsidP="0088538D">
      <w:pPr>
        <w:pStyle w:val="HeadingAppendix"/>
      </w:pPr>
      <w:bookmarkStart w:id="194" w:name="_Ref522869034"/>
      <w:bookmarkStart w:id="195" w:name="_Toc522874477"/>
      <w:bookmarkStart w:id="196" w:name="_Ref528141867"/>
      <w:bookmarkStart w:id="197" w:name="_Toc952945"/>
      <w:bookmarkStart w:id="198" w:name="_Toc15288578"/>
      <w:bookmarkStart w:id="199" w:name="_Toc500143586"/>
      <w:bookmarkStart w:id="200" w:name="_Toc494963688"/>
      <w:bookmarkStart w:id="201" w:name="_Toc363333017"/>
      <w:bookmarkStart w:id="202" w:name="_Toc463356899"/>
      <w:bookmarkStart w:id="203" w:name="_Toc463617545"/>
      <w:r>
        <w:t>S</w:t>
      </w:r>
      <w:r w:rsidR="00A514CC" w:rsidRPr="00882CBE">
        <w:t xml:space="preserve">urvey feedback: </w:t>
      </w:r>
      <w:bookmarkEnd w:id="194"/>
      <w:bookmarkEnd w:id="195"/>
      <w:r w:rsidR="00A514CC" w:rsidRPr="00882CBE">
        <w:t>The Prison</w:t>
      </w:r>
      <w:bookmarkEnd w:id="196"/>
      <w:bookmarkEnd w:id="197"/>
      <w:bookmarkEnd w:id="198"/>
    </w:p>
    <w:p w14:paraId="1E890562" w14:textId="77777777" w:rsidR="00A514CC" w:rsidRDefault="00A514CC" w:rsidP="00A514CC">
      <w:pPr>
        <w:pStyle w:val="BodyText"/>
      </w:pPr>
      <w:r w:rsidRPr="00882CBE">
        <w:t xml:space="preserve">A total of </w:t>
      </w:r>
      <w:r w:rsidR="00B752FB" w:rsidRPr="00B752FB">
        <w:t>565</w:t>
      </w:r>
      <w:r w:rsidR="00B752FB">
        <w:rPr>
          <w:b/>
        </w:rPr>
        <w:t xml:space="preserve"> </w:t>
      </w:r>
      <w:r w:rsidRPr="00882CBE">
        <w:t>questionna</w:t>
      </w:r>
      <w:r w:rsidR="009C6EF7">
        <w:t>ires were given out and 407 were returned (72</w:t>
      </w:r>
      <w:r w:rsidR="004A4132">
        <w:rPr>
          <w:b/>
        </w:rPr>
        <w:t xml:space="preserve"> </w:t>
      </w:r>
      <w:r w:rsidRPr="00882CBE">
        <w:t>percent).</w:t>
      </w:r>
    </w:p>
    <w:p w14:paraId="09A03CEC" w14:textId="77777777" w:rsidR="004A4132" w:rsidRPr="004A4132" w:rsidRDefault="004A4132" w:rsidP="004A4132">
      <w:pPr>
        <w:pStyle w:val="Heading2"/>
      </w:pPr>
      <w:bookmarkStart w:id="204" w:name="_Toc482598486"/>
      <w:bookmarkStart w:id="205" w:name="_Toc494963689"/>
      <w:bookmarkStart w:id="206" w:name="_Toc500143587"/>
      <w:bookmarkStart w:id="207" w:name="_Toc952946"/>
      <w:bookmarkStart w:id="208" w:name="_Toc15288579"/>
      <w:r w:rsidRPr="004A4132">
        <w:t>Section 1: About you</w:t>
      </w:r>
      <w:bookmarkEnd w:id="204"/>
      <w:bookmarkEnd w:id="205"/>
      <w:bookmarkEnd w:id="206"/>
      <w:bookmarkEnd w:id="207"/>
      <w:bookmarkEnd w:id="208"/>
    </w:p>
    <w:tbl>
      <w:tblPr>
        <w:tblStyle w:val="TableGrid"/>
        <w:tblW w:w="8866" w:type="dxa"/>
        <w:tblLook w:val="04A0" w:firstRow="1" w:lastRow="0" w:firstColumn="1" w:lastColumn="0" w:noHBand="0" w:noVBand="1"/>
      </w:tblPr>
      <w:tblGrid>
        <w:gridCol w:w="6914"/>
        <w:gridCol w:w="900"/>
        <w:gridCol w:w="1052"/>
      </w:tblGrid>
      <w:tr w:rsidR="004A4132" w:rsidRPr="004A4132" w14:paraId="6BB62491" w14:textId="77777777" w:rsidTr="001B01FC">
        <w:trPr>
          <w:cnfStyle w:val="100000000000" w:firstRow="1" w:lastRow="0" w:firstColumn="0" w:lastColumn="0" w:oddVBand="0" w:evenVBand="0" w:oddHBand="0"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914" w:type="dxa"/>
            <w:shd w:val="clear" w:color="auto" w:fill="D3D3D3"/>
            <w:noWrap/>
            <w:hideMark/>
          </w:tcPr>
          <w:p w14:paraId="634DE5AD" w14:textId="77777777" w:rsidR="004A4132" w:rsidRPr="00F64D71" w:rsidRDefault="004A4132" w:rsidP="001B01FC">
            <w:pPr>
              <w:spacing w:line="360" w:lineRule="auto"/>
              <w:rPr>
                <w:b/>
              </w:rPr>
            </w:pPr>
            <w:r w:rsidRPr="00F64D71">
              <w:rPr>
                <w:b/>
              </w:rPr>
              <w:t xml:space="preserve">How old are you? </w:t>
            </w:r>
          </w:p>
        </w:tc>
        <w:tc>
          <w:tcPr>
            <w:tcW w:w="900" w:type="dxa"/>
            <w:shd w:val="clear" w:color="auto" w:fill="D3D3D3"/>
            <w:noWrap/>
            <w:hideMark/>
          </w:tcPr>
          <w:p w14:paraId="3E7103AD"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1052" w:type="dxa"/>
            <w:shd w:val="clear" w:color="auto" w:fill="D3D3D3"/>
            <w:noWrap/>
            <w:hideMark/>
          </w:tcPr>
          <w:p w14:paraId="10A6D7EC"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5462DD" w:rsidRPr="004A4132" w14:paraId="69825125" w14:textId="77777777" w:rsidTr="00DD3B75">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tcPr>
          <w:p w14:paraId="45A5B27B" w14:textId="77777777" w:rsidR="005462DD" w:rsidRPr="004A4132" w:rsidRDefault="005462DD" w:rsidP="005462DD">
            <w:pPr>
              <w:spacing w:line="360" w:lineRule="auto"/>
            </w:pPr>
            <w:r w:rsidRPr="004A4132">
              <w:t>Under 21</w:t>
            </w:r>
          </w:p>
        </w:tc>
        <w:tc>
          <w:tcPr>
            <w:tcW w:w="900" w:type="dxa"/>
            <w:shd w:val="clear" w:color="000000" w:fill="auto"/>
            <w:noWrap/>
            <w:vAlign w:val="center"/>
          </w:tcPr>
          <w:p w14:paraId="00BCF06E" w14:textId="77777777" w:rsidR="005462DD" w:rsidRPr="005462DD" w:rsidRDefault="005462DD" w:rsidP="005462DD">
            <w:pPr>
              <w:spacing w:line="360" w:lineRule="auto"/>
              <w:jc w:val="right"/>
              <w:cnfStyle w:val="000000100000" w:firstRow="0" w:lastRow="0" w:firstColumn="0" w:lastColumn="0" w:oddVBand="0" w:evenVBand="0" w:oddHBand="1" w:evenHBand="0" w:firstRowFirstColumn="0" w:firstRowLastColumn="0" w:lastRowFirstColumn="0" w:lastRowLastColumn="0"/>
            </w:pPr>
            <w:r w:rsidRPr="005462DD">
              <w:t>5</w:t>
            </w:r>
          </w:p>
        </w:tc>
        <w:tc>
          <w:tcPr>
            <w:tcW w:w="1052" w:type="dxa"/>
            <w:shd w:val="clear" w:color="000000" w:fill="auto"/>
            <w:noWrap/>
            <w:vAlign w:val="center"/>
          </w:tcPr>
          <w:p w14:paraId="6B6053F8" w14:textId="77777777" w:rsidR="005462DD" w:rsidRPr="005462DD" w:rsidRDefault="005462DD" w:rsidP="005462DD">
            <w:pPr>
              <w:spacing w:line="360" w:lineRule="auto"/>
              <w:jc w:val="right"/>
              <w:cnfStyle w:val="000000100000" w:firstRow="0" w:lastRow="0" w:firstColumn="0" w:lastColumn="0" w:oddVBand="0" w:evenVBand="0" w:oddHBand="1" w:evenHBand="0" w:firstRowFirstColumn="0" w:firstRowLastColumn="0" w:lastRowFirstColumn="0" w:lastRowLastColumn="0"/>
            </w:pPr>
            <w:r w:rsidRPr="005462DD">
              <w:t>1%</w:t>
            </w:r>
          </w:p>
        </w:tc>
      </w:tr>
      <w:tr w:rsidR="005462DD" w:rsidRPr="004A4132" w14:paraId="13E12270" w14:textId="77777777" w:rsidTr="00DD3B75">
        <w:trPr>
          <w:cnfStyle w:val="000000010000" w:firstRow="0" w:lastRow="0" w:firstColumn="0" w:lastColumn="0" w:oddVBand="0" w:evenVBand="0" w:oddHBand="0" w:evenHBand="1"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476FEE27" w14:textId="77777777" w:rsidR="005462DD" w:rsidRPr="004A4132" w:rsidRDefault="005462DD" w:rsidP="005462DD">
            <w:pPr>
              <w:spacing w:line="360" w:lineRule="auto"/>
            </w:pPr>
            <w:r w:rsidRPr="004A4132">
              <w:t>21-29</w:t>
            </w:r>
          </w:p>
        </w:tc>
        <w:tc>
          <w:tcPr>
            <w:tcW w:w="900" w:type="dxa"/>
            <w:shd w:val="clear" w:color="000000" w:fill="auto"/>
            <w:noWrap/>
            <w:vAlign w:val="center"/>
          </w:tcPr>
          <w:p w14:paraId="2C1035B8" w14:textId="77777777" w:rsidR="005462DD" w:rsidRPr="005462DD" w:rsidRDefault="005462DD" w:rsidP="005462DD">
            <w:pPr>
              <w:spacing w:line="360" w:lineRule="auto"/>
              <w:jc w:val="right"/>
              <w:cnfStyle w:val="000000010000" w:firstRow="0" w:lastRow="0" w:firstColumn="0" w:lastColumn="0" w:oddVBand="0" w:evenVBand="0" w:oddHBand="0" w:evenHBand="1" w:firstRowFirstColumn="0" w:firstRowLastColumn="0" w:lastRowFirstColumn="0" w:lastRowLastColumn="0"/>
            </w:pPr>
            <w:r w:rsidRPr="005462DD">
              <w:t>108</w:t>
            </w:r>
          </w:p>
        </w:tc>
        <w:tc>
          <w:tcPr>
            <w:tcW w:w="1052" w:type="dxa"/>
            <w:shd w:val="clear" w:color="000000" w:fill="auto"/>
            <w:noWrap/>
            <w:vAlign w:val="center"/>
          </w:tcPr>
          <w:p w14:paraId="04E9AEBC" w14:textId="77777777" w:rsidR="005462DD" w:rsidRPr="005462DD" w:rsidRDefault="005462DD" w:rsidP="005462DD">
            <w:pPr>
              <w:spacing w:line="360" w:lineRule="auto"/>
              <w:jc w:val="right"/>
              <w:cnfStyle w:val="000000010000" w:firstRow="0" w:lastRow="0" w:firstColumn="0" w:lastColumn="0" w:oddVBand="0" w:evenVBand="0" w:oddHBand="0" w:evenHBand="1" w:firstRowFirstColumn="0" w:firstRowLastColumn="0" w:lastRowFirstColumn="0" w:lastRowLastColumn="0"/>
            </w:pPr>
            <w:r w:rsidRPr="005462DD">
              <w:t>27%</w:t>
            </w:r>
          </w:p>
        </w:tc>
      </w:tr>
      <w:tr w:rsidR="005462DD" w:rsidRPr="004A4132" w14:paraId="76C7ECB4" w14:textId="77777777" w:rsidTr="00DD3B75">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3EF2E8BF" w14:textId="77777777" w:rsidR="005462DD" w:rsidRPr="004A4132" w:rsidRDefault="005462DD" w:rsidP="005462DD">
            <w:pPr>
              <w:spacing w:line="360" w:lineRule="auto"/>
            </w:pPr>
            <w:r w:rsidRPr="004A4132">
              <w:t>30-39</w:t>
            </w:r>
          </w:p>
        </w:tc>
        <w:tc>
          <w:tcPr>
            <w:tcW w:w="900" w:type="dxa"/>
            <w:shd w:val="clear" w:color="000000" w:fill="auto"/>
            <w:noWrap/>
            <w:vAlign w:val="center"/>
          </w:tcPr>
          <w:p w14:paraId="07D7BADC" w14:textId="77777777" w:rsidR="005462DD" w:rsidRPr="005462DD" w:rsidRDefault="005462DD" w:rsidP="005462DD">
            <w:pPr>
              <w:spacing w:line="360" w:lineRule="auto"/>
              <w:jc w:val="right"/>
              <w:cnfStyle w:val="000000100000" w:firstRow="0" w:lastRow="0" w:firstColumn="0" w:lastColumn="0" w:oddVBand="0" w:evenVBand="0" w:oddHBand="1" w:evenHBand="0" w:firstRowFirstColumn="0" w:firstRowLastColumn="0" w:lastRowFirstColumn="0" w:lastRowLastColumn="0"/>
            </w:pPr>
            <w:r w:rsidRPr="005462DD">
              <w:t>97</w:t>
            </w:r>
          </w:p>
        </w:tc>
        <w:tc>
          <w:tcPr>
            <w:tcW w:w="1052" w:type="dxa"/>
            <w:shd w:val="clear" w:color="000000" w:fill="auto"/>
            <w:noWrap/>
            <w:vAlign w:val="center"/>
          </w:tcPr>
          <w:p w14:paraId="7A284ABB" w14:textId="77777777" w:rsidR="005462DD" w:rsidRPr="005462DD" w:rsidRDefault="005462DD" w:rsidP="005462DD">
            <w:pPr>
              <w:spacing w:line="360" w:lineRule="auto"/>
              <w:jc w:val="right"/>
              <w:cnfStyle w:val="000000100000" w:firstRow="0" w:lastRow="0" w:firstColumn="0" w:lastColumn="0" w:oddVBand="0" w:evenVBand="0" w:oddHBand="1" w:evenHBand="0" w:firstRowFirstColumn="0" w:firstRowLastColumn="0" w:lastRowFirstColumn="0" w:lastRowLastColumn="0"/>
            </w:pPr>
            <w:r w:rsidRPr="005462DD">
              <w:t>24%</w:t>
            </w:r>
          </w:p>
        </w:tc>
      </w:tr>
      <w:tr w:rsidR="005462DD" w:rsidRPr="004A4132" w14:paraId="686B838A" w14:textId="77777777" w:rsidTr="00DD3B75">
        <w:trPr>
          <w:cnfStyle w:val="000000010000" w:firstRow="0" w:lastRow="0" w:firstColumn="0" w:lastColumn="0" w:oddVBand="0" w:evenVBand="0" w:oddHBand="0" w:evenHBand="1"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6ED0B07F" w14:textId="77777777" w:rsidR="005462DD" w:rsidRPr="004A4132" w:rsidRDefault="005462DD" w:rsidP="005462DD">
            <w:pPr>
              <w:spacing w:line="360" w:lineRule="auto"/>
            </w:pPr>
            <w:r w:rsidRPr="004A4132">
              <w:t>40-49</w:t>
            </w:r>
          </w:p>
        </w:tc>
        <w:tc>
          <w:tcPr>
            <w:tcW w:w="900" w:type="dxa"/>
            <w:shd w:val="clear" w:color="000000" w:fill="auto"/>
            <w:noWrap/>
            <w:vAlign w:val="center"/>
          </w:tcPr>
          <w:p w14:paraId="570FE2C2" w14:textId="77777777" w:rsidR="005462DD" w:rsidRPr="005462DD" w:rsidRDefault="005462DD" w:rsidP="005462DD">
            <w:pPr>
              <w:spacing w:line="360" w:lineRule="auto"/>
              <w:jc w:val="right"/>
              <w:cnfStyle w:val="000000010000" w:firstRow="0" w:lastRow="0" w:firstColumn="0" w:lastColumn="0" w:oddVBand="0" w:evenVBand="0" w:oddHBand="0" w:evenHBand="1" w:firstRowFirstColumn="0" w:firstRowLastColumn="0" w:lastRowFirstColumn="0" w:lastRowLastColumn="0"/>
            </w:pPr>
            <w:r w:rsidRPr="005462DD">
              <w:t>95</w:t>
            </w:r>
          </w:p>
        </w:tc>
        <w:tc>
          <w:tcPr>
            <w:tcW w:w="1052" w:type="dxa"/>
            <w:shd w:val="clear" w:color="000000" w:fill="auto"/>
            <w:noWrap/>
            <w:vAlign w:val="center"/>
          </w:tcPr>
          <w:p w14:paraId="177B189A" w14:textId="77777777" w:rsidR="005462DD" w:rsidRPr="005462DD" w:rsidRDefault="005462DD" w:rsidP="005462DD">
            <w:pPr>
              <w:spacing w:line="360" w:lineRule="auto"/>
              <w:jc w:val="right"/>
              <w:cnfStyle w:val="000000010000" w:firstRow="0" w:lastRow="0" w:firstColumn="0" w:lastColumn="0" w:oddVBand="0" w:evenVBand="0" w:oddHBand="0" w:evenHBand="1" w:firstRowFirstColumn="0" w:firstRowLastColumn="0" w:lastRowFirstColumn="0" w:lastRowLastColumn="0"/>
            </w:pPr>
            <w:r w:rsidRPr="005462DD">
              <w:t>24%</w:t>
            </w:r>
          </w:p>
        </w:tc>
      </w:tr>
      <w:tr w:rsidR="005462DD" w:rsidRPr="004A4132" w14:paraId="506A0F2A" w14:textId="77777777" w:rsidTr="00DD3B75">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7FA23CCA" w14:textId="77777777" w:rsidR="005462DD" w:rsidRPr="004A4132" w:rsidRDefault="005462DD" w:rsidP="005462DD">
            <w:pPr>
              <w:spacing w:line="360" w:lineRule="auto"/>
            </w:pPr>
            <w:r w:rsidRPr="004A4132">
              <w:t>50-59</w:t>
            </w:r>
          </w:p>
        </w:tc>
        <w:tc>
          <w:tcPr>
            <w:tcW w:w="900" w:type="dxa"/>
            <w:shd w:val="clear" w:color="000000" w:fill="auto"/>
            <w:noWrap/>
            <w:vAlign w:val="center"/>
          </w:tcPr>
          <w:p w14:paraId="0E0314A9" w14:textId="77777777" w:rsidR="005462DD" w:rsidRPr="005462DD" w:rsidRDefault="005462DD" w:rsidP="005462DD">
            <w:pPr>
              <w:spacing w:line="360" w:lineRule="auto"/>
              <w:jc w:val="right"/>
              <w:cnfStyle w:val="000000100000" w:firstRow="0" w:lastRow="0" w:firstColumn="0" w:lastColumn="0" w:oddVBand="0" w:evenVBand="0" w:oddHBand="1" w:evenHBand="0" w:firstRowFirstColumn="0" w:firstRowLastColumn="0" w:lastRowFirstColumn="0" w:lastRowLastColumn="0"/>
            </w:pPr>
            <w:r w:rsidRPr="005462DD">
              <w:t>55</w:t>
            </w:r>
          </w:p>
        </w:tc>
        <w:tc>
          <w:tcPr>
            <w:tcW w:w="1052" w:type="dxa"/>
            <w:shd w:val="clear" w:color="000000" w:fill="auto"/>
            <w:noWrap/>
            <w:vAlign w:val="center"/>
          </w:tcPr>
          <w:p w14:paraId="273C53DD" w14:textId="77777777" w:rsidR="005462DD" w:rsidRPr="005462DD" w:rsidRDefault="005462DD" w:rsidP="005462DD">
            <w:pPr>
              <w:spacing w:line="360" w:lineRule="auto"/>
              <w:jc w:val="right"/>
              <w:cnfStyle w:val="000000100000" w:firstRow="0" w:lastRow="0" w:firstColumn="0" w:lastColumn="0" w:oddVBand="0" w:evenVBand="0" w:oddHBand="1" w:evenHBand="0" w:firstRowFirstColumn="0" w:firstRowLastColumn="0" w:lastRowFirstColumn="0" w:lastRowLastColumn="0"/>
            </w:pPr>
            <w:r w:rsidRPr="005462DD">
              <w:t>14%</w:t>
            </w:r>
          </w:p>
        </w:tc>
      </w:tr>
      <w:tr w:rsidR="005462DD" w:rsidRPr="004A4132" w14:paraId="69AA6639" w14:textId="77777777" w:rsidTr="00DD3B75">
        <w:trPr>
          <w:cnfStyle w:val="000000010000" w:firstRow="0" w:lastRow="0" w:firstColumn="0" w:lastColumn="0" w:oddVBand="0" w:evenVBand="0" w:oddHBand="0" w:evenHBand="1"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hideMark/>
          </w:tcPr>
          <w:p w14:paraId="0FD49BD9" w14:textId="77777777" w:rsidR="005462DD" w:rsidRPr="004A4132" w:rsidRDefault="005462DD" w:rsidP="005462DD">
            <w:pPr>
              <w:spacing w:line="360" w:lineRule="auto"/>
            </w:pPr>
            <w:r w:rsidRPr="004A4132">
              <w:t>60-69</w:t>
            </w:r>
          </w:p>
        </w:tc>
        <w:tc>
          <w:tcPr>
            <w:tcW w:w="900" w:type="dxa"/>
            <w:shd w:val="clear" w:color="000000" w:fill="auto"/>
            <w:noWrap/>
            <w:vAlign w:val="center"/>
          </w:tcPr>
          <w:p w14:paraId="6A6B8249" w14:textId="77777777" w:rsidR="005462DD" w:rsidRPr="005462DD" w:rsidRDefault="005462DD" w:rsidP="005462DD">
            <w:pPr>
              <w:spacing w:line="360" w:lineRule="auto"/>
              <w:jc w:val="right"/>
              <w:cnfStyle w:val="000000010000" w:firstRow="0" w:lastRow="0" w:firstColumn="0" w:lastColumn="0" w:oddVBand="0" w:evenVBand="0" w:oddHBand="0" w:evenHBand="1" w:firstRowFirstColumn="0" w:firstRowLastColumn="0" w:lastRowFirstColumn="0" w:lastRowLastColumn="0"/>
            </w:pPr>
            <w:r w:rsidRPr="005462DD">
              <w:t>23</w:t>
            </w:r>
          </w:p>
        </w:tc>
        <w:tc>
          <w:tcPr>
            <w:tcW w:w="1052" w:type="dxa"/>
            <w:shd w:val="clear" w:color="000000" w:fill="auto"/>
            <w:noWrap/>
            <w:vAlign w:val="center"/>
          </w:tcPr>
          <w:p w14:paraId="39721C09" w14:textId="77777777" w:rsidR="005462DD" w:rsidRPr="005462DD" w:rsidRDefault="005462DD" w:rsidP="005462DD">
            <w:pPr>
              <w:spacing w:line="360" w:lineRule="auto"/>
              <w:jc w:val="right"/>
              <w:cnfStyle w:val="000000010000" w:firstRow="0" w:lastRow="0" w:firstColumn="0" w:lastColumn="0" w:oddVBand="0" w:evenVBand="0" w:oddHBand="0" w:evenHBand="1" w:firstRowFirstColumn="0" w:firstRowLastColumn="0" w:lastRowFirstColumn="0" w:lastRowLastColumn="0"/>
            </w:pPr>
            <w:r w:rsidRPr="005462DD">
              <w:t>6%</w:t>
            </w:r>
          </w:p>
        </w:tc>
      </w:tr>
      <w:tr w:rsidR="005462DD" w:rsidRPr="004A4132" w14:paraId="77E0249C" w14:textId="77777777" w:rsidTr="00DD3B75">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914" w:type="dxa"/>
            <w:shd w:val="clear" w:color="000000" w:fill="auto"/>
            <w:noWrap/>
          </w:tcPr>
          <w:p w14:paraId="49209A8F" w14:textId="77777777" w:rsidR="005462DD" w:rsidRPr="004A4132" w:rsidRDefault="005462DD" w:rsidP="005462DD">
            <w:pPr>
              <w:spacing w:line="360" w:lineRule="auto"/>
            </w:pPr>
            <w:r w:rsidRPr="004A4132">
              <w:t>&gt;70</w:t>
            </w:r>
          </w:p>
        </w:tc>
        <w:tc>
          <w:tcPr>
            <w:tcW w:w="900" w:type="dxa"/>
            <w:shd w:val="clear" w:color="000000" w:fill="auto"/>
            <w:noWrap/>
            <w:vAlign w:val="center"/>
          </w:tcPr>
          <w:p w14:paraId="02D6317A" w14:textId="77777777" w:rsidR="005462DD" w:rsidRPr="005462DD" w:rsidRDefault="005462DD" w:rsidP="005462DD">
            <w:pPr>
              <w:spacing w:line="360" w:lineRule="auto"/>
              <w:jc w:val="right"/>
              <w:cnfStyle w:val="000000100000" w:firstRow="0" w:lastRow="0" w:firstColumn="0" w:lastColumn="0" w:oddVBand="0" w:evenVBand="0" w:oddHBand="1" w:evenHBand="0" w:firstRowFirstColumn="0" w:firstRowLastColumn="0" w:lastRowFirstColumn="0" w:lastRowLastColumn="0"/>
            </w:pPr>
            <w:r w:rsidRPr="005462DD">
              <w:t>21</w:t>
            </w:r>
          </w:p>
        </w:tc>
        <w:tc>
          <w:tcPr>
            <w:tcW w:w="1052" w:type="dxa"/>
            <w:shd w:val="clear" w:color="000000" w:fill="auto"/>
            <w:noWrap/>
            <w:vAlign w:val="center"/>
          </w:tcPr>
          <w:p w14:paraId="6E34BA68" w14:textId="77777777" w:rsidR="005462DD" w:rsidRPr="005462DD" w:rsidRDefault="005462DD" w:rsidP="005462DD">
            <w:pPr>
              <w:spacing w:line="360" w:lineRule="auto"/>
              <w:jc w:val="right"/>
              <w:cnfStyle w:val="000000100000" w:firstRow="0" w:lastRow="0" w:firstColumn="0" w:lastColumn="0" w:oddVBand="0" w:evenVBand="0" w:oddHBand="1" w:evenHBand="0" w:firstRowFirstColumn="0" w:firstRowLastColumn="0" w:lastRowFirstColumn="0" w:lastRowLastColumn="0"/>
            </w:pPr>
            <w:r w:rsidRPr="005462DD">
              <w:t>5%</w:t>
            </w:r>
          </w:p>
        </w:tc>
      </w:tr>
      <w:tr w:rsidR="004A4132" w:rsidRPr="004A4132" w14:paraId="07BF440B" w14:textId="77777777" w:rsidTr="001B01FC">
        <w:trPr>
          <w:cnfStyle w:val="000000010000" w:firstRow="0" w:lastRow="0" w:firstColumn="0" w:lastColumn="0" w:oddVBand="0" w:evenVBand="0" w:oddHBand="0" w:evenHBand="1"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6914" w:type="dxa"/>
            <w:shd w:val="clear" w:color="000000" w:fill="D3D3D3"/>
            <w:noWrap/>
            <w:hideMark/>
          </w:tcPr>
          <w:p w14:paraId="6CE97D1D" w14:textId="77777777" w:rsidR="004A4132" w:rsidRPr="00F64D71" w:rsidRDefault="004A4132" w:rsidP="004A4132">
            <w:pPr>
              <w:rPr>
                <w:b/>
              </w:rPr>
            </w:pPr>
            <w:r w:rsidRPr="00F64D71">
              <w:rPr>
                <w:b/>
              </w:rPr>
              <w:t>Total</w:t>
            </w:r>
          </w:p>
        </w:tc>
        <w:tc>
          <w:tcPr>
            <w:tcW w:w="900" w:type="dxa"/>
            <w:shd w:val="clear" w:color="000000" w:fill="D3D3D3"/>
            <w:noWrap/>
          </w:tcPr>
          <w:p w14:paraId="5471B8E5" w14:textId="77777777" w:rsidR="004A4132" w:rsidRPr="005462DD" w:rsidRDefault="005462DD" w:rsidP="005462DD">
            <w:pPr>
              <w:spacing w:line="360" w:lineRule="auto"/>
              <w:jc w:val="right"/>
              <w:cnfStyle w:val="000000010000" w:firstRow="0" w:lastRow="0" w:firstColumn="0" w:lastColumn="0" w:oddVBand="0" w:evenVBand="0" w:oddHBand="0" w:evenHBand="1" w:firstRowFirstColumn="0" w:firstRowLastColumn="0" w:lastRowFirstColumn="0" w:lastRowLastColumn="0"/>
              <w:rPr>
                <w:b/>
              </w:rPr>
            </w:pPr>
            <w:r w:rsidRPr="005462DD">
              <w:rPr>
                <w:b/>
              </w:rPr>
              <w:t>404</w:t>
            </w:r>
          </w:p>
        </w:tc>
        <w:tc>
          <w:tcPr>
            <w:tcW w:w="1052" w:type="dxa"/>
            <w:shd w:val="clear" w:color="000000" w:fill="D3D3D3"/>
            <w:noWrap/>
          </w:tcPr>
          <w:p w14:paraId="29CF10AB" w14:textId="77777777" w:rsidR="004A4132" w:rsidRPr="004A4132" w:rsidRDefault="004A4132" w:rsidP="005462DD">
            <w:pPr>
              <w:spacing w:line="360" w:lineRule="auto"/>
              <w:jc w:val="right"/>
              <w:cnfStyle w:val="000000010000" w:firstRow="0" w:lastRow="0" w:firstColumn="0" w:lastColumn="0" w:oddVBand="0" w:evenVBand="0" w:oddHBand="0" w:evenHBand="1" w:firstRowFirstColumn="0" w:firstRowLastColumn="0" w:lastRowFirstColumn="0" w:lastRowLastColumn="0"/>
            </w:pPr>
          </w:p>
        </w:tc>
      </w:tr>
    </w:tbl>
    <w:p w14:paraId="4FA21E41" w14:textId="77777777" w:rsidR="004A4132" w:rsidRPr="004A4132" w:rsidRDefault="004A4132" w:rsidP="004A4132"/>
    <w:tbl>
      <w:tblPr>
        <w:tblStyle w:val="TableGrid"/>
        <w:tblW w:w="8900" w:type="dxa"/>
        <w:tblLook w:val="04A0" w:firstRow="1" w:lastRow="0" w:firstColumn="1" w:lastColumn="0" w:noHBand="0" w:noVBand="1"/>
      </w:tblPr>
      <w:tblGrid>
        <w:gridCol w:w="6940"/>
        <w:gridCol w:w="904"/>
        <w:gridCol w:w="1056"/>
      </w:tblGrid>
      <w:tr w:rsidR="004A4132" w:rsidRPr="004A4132" w14:paraId="67697023" w14:textId="77777777" w:rsidTr="001B01F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940" w:type="dxa"/>
            <w:shd w:val="clear" w:color="000000" w:fill="D3D3D3"/>
            <w:noWrap/>
            <w:hideMark/>
          </w:tcPr>
          <w:p w14:paraId="196F8FAA" w14:textId="77777777" w:rsidR="004A4132" w:rsidRPr="00F64D71" w:rsidRDefault="004A4132" w:rsidP="004A4132">
            <w:pPr>
              <w:rPr>
                <w:b/>
              </w:rPr>
            </w:pPr>
            <w:r w:rsidRPr="00F64D71">
              <w:rPr>
                <w:b/>
              </w:rPr>
              <w:t>What is your ethnicity?</w:t>
            </w:r>
          </w:p>
        </w:tc>
        <w:tc>
          <w:tcPr>
            <w:tcW w:w="904" w:type="dxa"/>
            <w:shd w:val="clear" w:color="000000" w:fill="D3D3D3"/>
            <w:noWrap/>
            <w:hideMark/>
          </w:tcPr>
          <w:p w14:paraId="67E71D62"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1056" w:type="dxa"/>
            <w:shd w:val="clear" w:color="000000" w:fill="D3D3D3"/>
            <w:noWrap/>
            <w:hideMark/>
          </w:tcPr>
          <w:p w14:paraId="285F3463"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5462DD" w:rsidRPr="004A4132" w14:paraId="65AD683C" w14:textId="77777777" w:rsidTr="00DD3B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52FFD511" w14:textId="4345E7C9" w:rsidR="005462DD" w:rsidRPr="004A4132" w:rsidRDefault="00A607C0" w:rsidP="00A607C0">
            <w:r w:rsidRPr="004A4132">
              <w:t xml:space="preserve">Māori </w:t>
            </w:r>
          </w:p>
        </w:tc>
        <w:tc>
          <w:tcPr>
            <w:tcW w:w="904" w:type="dxa"/>
            <w:shd w:val="clear" w:color="000000" w:fill="auto"/>
            <w:noWrap/>
            <w:vAlign w:val="center"/>
          </w:tcPr>
          <w:p w14:paraId="3B9DCBA9"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122</w:t>
            </w:r>
          </w:p>
        </w:tc>
        <w:tc>
          <w:tcPr>
            <w:tcW w:w="1056" w:type="dxa"/>
            <w:shd w:val="clear" w:color="000000" w:fill="auto"/>
            <w:noWrap/>
            <w:vAlign w:val="center"/>
          </w:tcPr>
          <w:p w14:paraId="2F9AEE1C"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30%</w:t>
            </w:r>
          </w:p>
        </w:tc>
      </w:tr>
      <w:tr w:rsidR="005462DD" w:rsidRPr="004A4132" w14:paraId="14094137" w14:textId="77777777" w:rsidTr="00DD3B7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4884AB40" w14:textId="7A03CA03" w:rsidR="005462DD" w:rsidRPr="004A4132" w:rsidRDefault="00A607C0" w:rsidP="00A607C0">
            <w:r w:rsidRPr="004A4132">
              <w:t xml:space="preserve">Māori/Pākehā </w:t>
            </w:r>
          </w:p>
        </w:tc>
        <w:tc>
          <w:tcPr>
            <w:tcW w:w="904" w:type="dxa"/>
            <w:shd w:val="clear" w:color="000000" w:fill="auto"/>
            <w:noWrap/>
            <w:vAlign w:val="center"/>
          </w:tcPr>
          <w:p w14:paraId="24AA8DD8"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83</w:t>
            </w:r>
          </w:p>
        </w:tc>
        <w:tc>
          <w:tcPr>
            <w:tcW w:w="1056" w:type="dxa"/>
            <w:shd w:val="clear" w:color="000000" w:fill="auto"/>
            <w:noWrap/>
            <w:vAlign w:val="center"/>
          </w:tcPr>
          <w:p w14:paraId="3E1057E8"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21%</w:t>
            </w:r>
          </w:p>
        </w:tc>
      </w:tr>
      <w:tr w:rsidR="005462DD" w:rsidRPr="004A4132" w14:paraId="191245DC" w14:textId="77777777" w:rsidTr="00DD3B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42179DF7" w14:textId="7E69D510" w:rsidR="005462DD" w:rsidRPr="004A4132" w:rsidRDefault="00A607C0" w:rsidP="005462DD">
            <w:r w:rsidRPr="004A4132">
              <w:t>Kiwi/New Zealander</w:t>
            </w:r>
          </w:p>
        </w:tc>
        <w:tc>
          <w:tcPr>
            <w:tcW w:w="904" w:type="dxa"/>
            <w:shd w:val="clear" w:color="000000" w:fill="auto"/>
            <w:noWrap/>
            <w:vAlign w:val="center"/>
          </w:tcPr>
          <w:p w14:paraId="1F13F568"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39</w:t>
            </w:r>
          </w:p>
        </w:tc>
        <w:tc>
          <w:tcPr>
            <w:tcW w:w="1056" w:type="dxa"/>
            <w:shd w:val="clear" w:color="000000" w:fill="auto"/>
            <w:noWrap/>
            <w:vAlign w:val="center"/>
          </w:tcPr>
          <w:p w14:paraId="5BBA671A"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10%</w:t>
            </w:r>
          </w:p>
        </w:tc>
      </w:tr>
      <w:tr w:rsidR="005462DD" w:rsidRPr="004A4132" w14:paraId="3404AB08" w14:textId="77777777" w:rsidTr="00DD3B7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6D0ED499" w14:textId="6670C287" w:rsidR="005462DD" w:rsidRPr="004A4132" w:rsidRDefault="00A607C0" w:rsidP="005462DD">
            <w:r w:rsidRPr="004A4132">
              <w:t>NZ European/Pākehā</w:t>
            </w:r>
          </w:p>
        </w:tc>
        <w:tc>
          <w:tcPr>
            <w:tcW w:w="904" w:type="dxa"/>
            <w:shd w:val="clear" w:color="000000" w:fill="auto"/>
            <w:noWrap/>
            <w:vAlign w:val="center"/>
          </w:tcPr>
          <w:p w14:paraId="6CFEDCF4"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60</w:t>
            </w:r>
          </w:p>
        </w:tc>
        <w:tc>
          <w:tcPr>
            <w:tcW w:w="1056" w:type="dxa"/>
            <w:shd w:val="clear" w:color="000000" w:fill="auto"/>
            <w:noWrap/>
            <w:vAlign w:val="center"/>
          </w:tcPr>
          <w:p w14:paraId="086F61B9"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15%</w:t>
            </w:r>
          </w:p>
        </w:tc>
      </w:tr>
      <w:tr w:rsidR="005462DD" w:rsidRPr="004A4132" w14:paraId="65176435" w14:textId="77777777" w:rsidTr="00DD3B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32222DEB" w14:textId="6BD9E80D" w:rsidR="005462DD" w:rsidRPr="004A4132" w:rsidRDefault="00A607C0" w:rsidP="005462DD">
            <w:r w:rsidRPr="004A4132">
              <w:t>Asian &amp; Pacific Islander</w:t>
            </w:r>
          </w:p>
        </w:tc>
        <w:tc>
          <w:tcPr>
            <w:tcW w:w="904" w:type="dxa"/>
            <w:shd w:val="clear" w:color="000000" w:fill="auto"/>
            <w:noWrap/>
            <w:vAlign w:val="center"/>
          </w:tcPr>
          <w:p w14:paraId="64486C4E"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41</w:t>
            </w:r>
          </w:p>
        </w:tc>
        <w:tc>
          <w:tcPr>
            <w:tcW w:w="1056" w:type="dxa"/>
            <w:shd w:val="clear" w:color="000000" w:fill="auto"/>
            <w:noWrap/>
            <w:vAlign w:val="center"/>
          </w:tcPr>
          <w:p w14:paraId="496FE7AB"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10%</w:t>
            </w:r>
          </w:p>
        </w:tc>
      </w:tr>
      <w:tr w:rsidR="005462DD" w:rsidRPr="004A4132" w14:paraId="79844BD7" w14:textId="77777777" w:rsidTr="00DD3B7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0" w:type="dxa"/>
            <w:shd w:val="clear" w:color="000000" w:fill="auto"/>
            <w:noWrap/>
            <w:hideMark/>
          </w:tcPr>
          <w:p w14:paraId="4D6C4455" w14:textId="77777777" w:rsidR="005462DD" w:rsidRPr="004A4132" w:rsidRDefault="005462DD" w:rsidP="005462DD">
            <w:r w:rsidRPr="004A4132">
              <w:t>Other</w:t>
            </w:r>
          </w:p>
        </w:tc>
        <w:tc>
          <w:tcPr>
            <w:tcW w:w="904" w:type="dxa"/>
            <w:shd w:val="clear" w:color="000000" w:fill="auto"/>
            <w:noWrap/>
            <w:vAlign w:val="center"/>
          </w:tcPr>
          <w:p w14:paraId="4D864D1D"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56</w:t>
            </w:r>
          </w:p>
        </w:tc>
        <w:tc>
          <w:tcPr>
            <w:tcW w:w="1056" w:type="dxa"/>
            <w:shd w:val="clear" w:color="000000" w:fill="auto"/>
            <w:noWrap/>
            <w:vAlign w:val="center"/>
          </w:tcPr>
          <w:p w14:paraId="34494261"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14%</w:t>
            </w:r>
          </w:p>
        </w:tc>
      </w:tr>
      <w:tr w:rsidR="005462DD" w:rsidRPr="004A4132" w14:paraId="2ED5D929" w14:textId="77777777" w:rsidTr="00DD3B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0" w:type="dxa"/>
            <w:shd w:val="clear" w:color="000000" w:fill="D3D3D3"/>
            <w:noWrap/>
            <w:hideMark/>
          </w:tcPr>
          <w:p w14:paraId="635E77AE" w14:textId="77777777" w:rsidR="005462DD" w:rsidRPr="00F64D71" w:rsidRDefault="005462DD" w:rsidP="005462DD">
            <w:pPr>
              <w:rPr>
                <w:b/>
              </w:rPr>
            </w:pPr>
            <w:r w:rsidRPr="00F64D71">
              <w:rPr>
                <w:b/>
              </w:rPr>
              <w:t>Total</w:t>
            </w:r>
          </w:p>
        </w:tc>
        <w:tc>
          <w:tcPr>
            <w:tcW w:w="904" w:type="dxa"/>
            <w:shd w:val="clear" w:color="000000" w:fill="D3D3D3"/>
            <w:noWrap/>
            <w:vAlign w:val="center"/>
          </w:tcPr>
          <w:p w14:paraId="3A2242BA"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rPr>
                <w:b/>
              </w:rPr>
            </w:pPr>
            <w:r w:rsidRPr="005462DD">
              <w:rPr>
                <w:b/>
              </w:rPr>
              <w:t>401</w:t>
            </w:r>
          </w:p>
        </w:tc>
        <w:tc>
          <w:tcPr>
            <w:tcW w:w="1056" w:type="dxa"/>
            <w:shd w:val="clear" w:color="000000" w:fill="D3D3D3"/>
            <w:noWrap/>
            <w:vAlign w:val="center"/>
          </w:tcPr>
          <w:p w14:paraId="4F669E5B"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 </w:t>
            </w:r>
          </w:p>
        </w:tc>
      </w:tr>
    </w:tbl>
    <w:p w14:paraId="5CF8B40A" w14:textId="77777777" w:rsidR="004A4132" w:rsidRPr="004A4132" w:rsidRDefault="004A4132" w:rsidP="004A4132">
      <w:bookmarkStart w:id="209" w:name="_Toc457484458"/>
      <w:r w:rsidRPr="004A4132">
        <w:t xml:space="preserve"> </w:t>
      </w:r>
    </w:p>
    <w:tbl>
      <w:tblPr>
        <w:tblStyle w:val="TableGrid"/>
        <w:tblW w:w="8868" w:type="dxa"/>
        <w:tblLook w:val="04A0" w:firstRow="1" w:lastRow="0" w:firstColumn="1" w:lastColumn="0" w:noHBand="0" w:noVBand="1"/>
      </w:tblPr>
      <w:tblGrid>
        <w:gridCol w:w="6915"/>
        <w:gridCol w:w="900"/>
        <w:gridCol w:w="1053"/>
      </w:tblGrid>
      <w:tr w:rsidR="004A4132" w:rsidRPr="004A4132" w14:paraId="2665F22D" w14:textId="77777777" w:rsidTr="001B01FC">
        <w:trPr>
          <w:cnfStyle w:val="100000000000" w:firstRow="1" w:lastRow="0" w:firstColumn="0" w:lastColumn="0" w:oddVBand="0" w:evenVBand="0" w:oddHBand="0" w:evenHBand="0"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6915" w:type="dxa"/>
            <w:shd w:val="clear" w:color="auto" w:fill="D3D3D3"/>
            <w:noWrap/>
            <w:hideMark/>
          </w:tcPr>
          <w:p w14:paraId="4C1FBBAC" w14:textId="77777777" w:rsidR="004A4132" w:rsidRPr="00F64D71" w:rsidRDefault="004A4132" w:rsidP="004A4132">
            <w:pPr>
              <w:rPr>
                <w:b/>
              </w:rPr>
            </w:pPr>
            <w:r w:rsidRPr="00F64D71">
              <w:rPr>
                <w:b/>
              </w:rPr>
              <w:t>Is English your first language?</w:t>
            </w:r>
          </w:p>
        </w:tc>
        <w:tc>
          <w:tcPr>
            <w:tcW w:w="900" w:type="dxa"/>
            <w:shd w:val="clear" w:color="auto" w:fill="D3D3D3"/>
            <w:noWrap/>
          </w:tcPr>
          <w:p w14:paraId="786F9FBB"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1053" w:type="dxa"/>
            <w:shd w:val="clear" w:color="auto" w:fill="D3D3D3"/>
            <w:noWrap/>
            <w:hideMark/>
          </w:tcPr>
          <w:p w14:paraId="6D4FB880"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5462DD" w:rsidRPr="004A4132" w14:paraId="01F800C1" w14:textId="77777777" w:rsidTr="00DD3B75">
        <w:trPr>
          <w:cnfStyle w:val="000000100000" w:firstRow="0" w:lastRow="0" w:firstColumn="0" w:lastColumn="0" w:oddVBand="0" w:evenVBand="0" w:oddHBand="1" w:evenHBand="0"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6915" w:type="dxa"/>
            <w:shd w:val="clear" w:color="000000" w:fill="auto"/>
            <w:noWrap/>
          </w:tcPr>
          <w:p w14:paraId="30085C93" w14:textId="77777777" w:rsidR="005462DD" w:rsidRPr="004A4132" w:rsidRDefault="005462DD" w:rsidP="005462DD">
            <w:r w:rsidRPr="004A4132">
              <w:t>Yes</w:t>
            </w:r>
          </w:p>
        </w:tc>
        <w:tc>
          <w:tcPr>
            <w:tcW w:w="900" w:type="dxa"/>
            <w:shd w:val="clear" w:color="000000" w:fill="auto"/>
            <w:noWrap/>
            <w:vAlign w:val="center"/>
          </w:tcPr>
          <w:p w14:paraId="4BD43E08"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318</w:t>
            </w:r>
          </w:p>
        </w:tc>
        <w:tc>
          <w:tcPr>
            <w:tcW w:w="1053" w:type="dxa"/>
            <w:shd w:val="clear" w:color="000000" w:fill="auto"/>
            <w:noWrap/>
            <w:vAlign w:val="center"/>
          </w:tcPr>
          <w:p w14:paraId="285C8F73"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79%</w:t>
            </w:r>
          </w:p>
        </w:tc>
      </w:tr>
      <w:tr w:rsidR="005462DD" w:rsidRPr="004A4132" w14:paraId="05850C3F" w14:textId="77777777" w:rsidTr="00DD3B75">
        <w:trPr>
          <w:cnfStyle w:val="000000010000" w:firstRow="0" w:lastRow="0" w:firstColumn="0" w:lastColumn="0" w:oddVBand="0" w:evenVBand="0" w:oddHBand="0" w:evenHBand="1"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6915" w:type="dxa"/>
            <w:shd w:val="clear" w:color="000000" w:fill="auto"/>
            <w:noWrap/>
            <w:hideMark/>
          </w:tcPr>
          <w:p w14:paraId="224194A7" w14:textId="77777777" w:rsidR="005462DD" w:rsidRPr="004A4132" w:rsidRDefault="005462DD" w:rsidP="005462DD">
            <w:r w:rsidRPr="004A4132">
              <w:t>No</w:t>
            </w:r>
          </w:p>
        </w:tc>
        <w:tc>
          <w:tcPr>
            <w:tcW w:w="900" w:type="dxa"/>
            <w:shd w:val="clear" w:color="000000" w:fill="auto"/>
            <w:noWrap/>
            <w:vAlign w:val="center"/>
          </w:tcPr>
          <w:p w14:paraId="48F08869"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84</w:t>
            </w:r>
          </w:p>
        </w:tc>
        <w:tc>
          <w:tcPr>
            <w:tcW w:w="1053" w:type="dxa"/>
            <w:shd w:val="clear" w:color="000000" w:fill="auto"/>
            <w:noWrap/>
            <w:vAlign w:val="center"/>
          </w:tcPr>
          <w:p w14:paraId="4EAE0866"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21%</w:t>
            </w:r>
          </w:p>
        </w:tc>
      </w:tr>
      <w:tr w:rsidR="005462DD" w:rsidRPr="004A4132" w14:paraId="67C37B4B" w14:textId="77777777" w:rsidTr="00DD3B75">
        <w:trPr>
          <w:cnfStyle w:val="000000100000" w:firstRow="0" w:lastRow="0" w:firstColumn="0" w:lastColumn="0" w:oddVBand="0" w:evenVBand="0" w:oddHBand="1" w:evenHBand="0" w:firstRowFirstColumn="0" w:firstRowLastColumn="0" w:lastRowFirstColumn="0" w:lastRowLastColumn="0"/>
          <w:trHeight w:hRule="exact" w:val="410"/>
        </w:trPr>
        <w:tc>
          <w:tcPr>
            <w:cnfStyle w:val="001000000000" w:firstRow="0" w:lastRow="0" w:firstColumn="1" w:lastColumn="0" w:oddVBand="0" w:evenVBand="0" w:oddHBand="0" w:evenHBand="0" w:firstRowFirstColumn="0" w:firstRowLastColumn="0" w:lastRowFirstColumn="0" w:lastRowLastColumn="0"/>
            <w:tcW w:w="6915" w:type="dxa"/>
            <w:shd w:val="clear" w:color="000000" w:fill="D3D3D3"/>
            <w:noWrap/>
            <w:hideMark/>
          </w:tcPr>
          <w:p w14:paraId="5C338289" w14:textId="77777777" w:rsidR="005462DD" w:rsidRPr="00F64D71" w:rsidRDefault="005462DD" w:rsidP="005462DD">
            <w:pPr>
              <w:rPr>
                <w:b/>
              </w:rPr>
            </w:pPr>
            <w:r w:rsidRPr="00F64D71">
              <w:rPr>
                <w:b/>
              </w:rPr>
              <w:t>Total</w:t>
            </w:r>
          </w:p>
        </w:tc>
        <w:tc>
          <w:tcPr>
            <w:tcW w:w="900" w:type="dxa"/>
            <w:shd w:val="clear" w:color="000000" w:fill="D3D3D3"/>
            <w:noWrap/>
            <w:vAlign w:val="center"/>
          </w:tcPr>
          <w:p w14:paraId="3F239DB5"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rPr>
                <w:b/>
              </w:rPr>
            </w:pPr>
            <w:r w:rsidRPr="005462DD">
              <w:rPr>
                <w:b/>
              </w:rPr>
              <w:t>402</w:t>
            </w:r>
          </w:p>
        </w:tc>
        <w:tc>
          <w:tcPr>
            <w:tcW w:w="1053" w:type="dxa"/>
            <w:shd w:val="clear" w:color="000000" w:fill="D3D3D3"/>
            <w:noWrap/>
            <w:vAlign w:val="center"/>
          </w:tcPr>
          <w:p w14:paraId="5465FDB9"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 </w:t>
            </w:r>
          </w:p>
        </w:tc>
      </w:tr>
      <w:bookmarkEnd w:id="209"/>
    </w:tbl>
    <w:p w14:paraId="515DEB53" w14:textId="77777777" w:rsidR="005462DD" w:rsidRDefault="005462DD" w:rsidP="004A4132"/>
    <w:p w14:paraId="1B19AB64" w14:textId="77777777" w:rsidR="005462DD" w:rsidRDefault="005462DD">
      <w:pPr>
        <w:spacing w:after="200" w:line="276" w:lineRule="auto"/>
      </w:pPr>
      <w:r>
        <w:br w:type="page"/>
      </w:r>
    </w:p>
    <w:tbl>
      <w:tblPr>
        <w:tblStyle w:val="TableGrid"/>
        <w:tblW w:w="8899" w:type="dxa"/>
        <w:tblLook w:val="04A0" w:firstRow="1" w:lastRow="0" w:firstColumn="1" w:lastColumn="0" w:noHBand="0" w:noVBand="1"/>
      </w:tblPr>
      <w:tblGrid>
        <w:gridCol w:w="6939"/>
        <w:gridCol w:w="904"/>
        <w:gridCol w:w="1056"/>
      </w:tblGrid>
      <w:tr w:rsidR="004A4132" w:rsidRPr="004A4132" w14:paraId="562063DF" w14:textId="77777777" w:rsidTr="00E27870">
        <w:trPr>
          <w:cnfStyle w:val="100000000000" w:firstRow="1" w:lastRow="0" w:firstColumn="0" w:lastColumn="0" w:oddVBand="0" w:evenVBand="0" w:oddHBand="0"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6939" w:type="dxa"/>
            <w:shd w:val="clear" w:color="auto" w:fill="D3D3D3"/>
            <w:noWrap/>
            <w:hideMark/>
          </w:tcPr>
          <w:p w14:paraId="42D0E5CF" w14:textId="77777777" w:rsidR="004A4132" w:rsidRPr="00F64D71" w:rsidRDefault="004A4132" w:rsidP="004A4132">
            <w:pPr>
              <w:rPr>
                <w:b/>
              </w:rPr>
            </w:pPr>
            <w:r w:rsidRPr="00F64D71">
              <w:rPr>
                <w:b/>
              </w:rPr>
              <w:t>Are you sentenced / on remand?</w:t>
            </w:r>
          </w:p>
        </w:tc>
        <w:tc>
          <w:tcPr>
            <w:tcW w:w="904" w:type="dxa"/>
            <w:shd w:val="clear" w:color="auto" w:fill="D3D3D3"/>
            <w:noWrap/>
            <w:hideMark/>
          </w:tcPr>
          <w:p w14:paraId="630CFECE"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1056" w:type="dxa"/>
            <w:shd w:val="clear" w:color="auto" w:fill="D3D3D3"/>
            <w:noWrap/>
          </w:tcPr>
          <w:p w14:paraId="0497FF0E"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5462DD" w:rsidRPr="004A4132" w14:paraId="2DAF15B3" w14:textId="77777777" w:rsidTr="00DD3B75">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tcPr>
          <w:p w14:paraId="33A44D29" w14:textId="77777777" w:rsidR="005462DD" w:rsidRPr="004A4132" w:rsidRDefault="005462DD" w:rsidP="005462DD">
            <w:r w:rsidRPr="004A4132">
              <w:t>Sentenced</w:t>
            </w:r>
          </w:p>
        </w:tc>
        <w:tc>
          <w:tcPr>
            <w:tcW w:w="904" w:type="dxa"/>
            <w:shd w:val="clear" w:color="000000" w:fill="auto"/>
            <w:noWrap/>
            <w:vAlign w:val="center"/>
          </w:tcPr>
          <w:p w14:paraId="4130EDFE"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327</w:t>
            </w:r>
          </w:p>
        </w:tc>
        <w:tc>
          <w:tcPr>
            <w:tcW w:w="1056" w:type="dxa"/>
            <w:shd w:val="clear" w:color="000000" w:fill="auto"/>
            <w:noWrap/>
            <w:vAlign w:val="center"/>
          </w:tcPr>
          <w:p w14:paraId="0D2709C9"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82%</w:t>
            </w:r>
          </w:p>
        </w:tc>
      </w:tr>
      <w:tr w:rsidR="005462DD" w:rsidRPr="004A4132" w14:paraId="57066586" w14:textId="77777777" w:rsidTr="00DD3B75">
        <w:trPr>
          <w:cnfStyle w:val="000000010000" w:firstRow="0" w:lastRow="0" w:firstColumn="0" w:lastColumn="0" w:oddVBand="0" w:evenVBand="0" w:oddHBand="0" w:evenHBand="1"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tcPr>
          <w:p w14:paraId="30E037EA" w14:textId="77777777" w:rsidR="005462DD" w:rsidRPr="004A4132" w:rsidRDefault="005462DD" w:rsidP="005462DD">
            <w:r>
              <w:t>Remand Accused</w:t>
            </w:r>
          </w:p>
        </w:tc>
        <w:tc>
          <w:tcPr>
            <w:tcW w:w="904" w:type="dxa"/>
            <w:shd w:val="clear" w:color="000000" w:fill="auto"/>
            <w:noWrap/>
            <w:vAlign w:val="center"/>
          </w:tcPr>
          <w:p w14:paraId="24CDD537"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45</w:t>
            </w:r>
          </w:p>
        </w:tc>
        <w:tc>
          <w:tcPr>
            <w:tcW w:w="1056" w:type="dxa"/>
            <w:shd w:val="clear" w:color="000000" w:fill="auto"/>
            <w:noWrap/>
            <w:vAlign w:val="center"/>
          </w:tcPr>
          <w:p w14:paraId="07796438" w14:textId="77777777" w:rsidR="005462DD" w:rsidRPr="005462DD" w:rsidRDefault="0046214A" w:rsidP="0046214A">
            <w:pPr>
              <w:jc w:val="right"/>
              <w:cnfStyle w:val="000000010000" w:firstRow="0" w:lastRow="0" w:firstColumn="0" w:lastColumn="0" w:oddVBand="0" w:evenVBand="0" w:oddHBand="0" w:evenHBand="1" w:firstRowFirstColumn="0" w:firstRowLastColumn="0" w:lastRowFirstColumn="0" w:lastRowLastColumn="0"/>
            </w:pPr>
            <w:r>
              <w:t>11</w:t>
            </w:r>
            <w:r w:rsidR="005462DD" w:rsidRPr="005462DD">
              <w:t>%</w:t>
            </w:r>
          </w:p>
        </w:tc>
      </w:tr>
      <w:tr w:rsidR="005462DD" w:rsidRPr="004A4132" w14:paraId="286D2826" w14:textId="77777777" w:rsidTr="00DD3B75">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tcPr>
          <w:p w14:paraId="2B71B3D3" w14:textId="77777777" w:rsidR="005462DD" w:rsidRPr="004A4132" w:rsidRDefault="005462DD" w:rsidP="005462DD">
            <w:r>
              <w:t>Remand Convicted</w:t>
            </w:r>
          </w:p>
        </w:tc>
        <w:tc>
          <w:tcPr>
            <w:tcW w:w="904" w:type="dxa"/>
            <w:shd w:val="clear" w:color="000000" w:fill="auto"/>
            <w:noWrap/>
            <w:vAlign w:val="center"/>
          </w:tcPr>
          <w:p w14:paraId="440C7FF1"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25</w:t>
            </w:r>
          </w:p>
        </w:tc>
        <w:tc>
          <w:tcPr>
            <w:tcW w:w="1056" w:type="dxa"/>
            <w:shd w:val="clear" w:color="000000" w:fill="auto"/>
            <w:noWrap/>
            <w:vAlign w:val="center"/>
          </w:tcPr>
          <w:p w14:paraId="2E9515AC" w14:textId="77777777" w:rsidR="005462DD" w:rsidRPr="005462DD" w:rsidRDefault="0046214A" w:rsidP="005462DD">
            <w:pPr>
              <w:jc w:val="right"/>
              <w:cnfStyle w:val="000000100000" w:firstRow="0" w:lastRow="0" w:firstColumn="0" w:lastColumn="0" w:oddVBand="0" w:evenVBand="0" w:oddHBand="1" w:evenHBand="0" w:firstRowFirstColumn="0" w:firstRowLastColumn="0" w:lastRowFirstColumn="0" w:lastRowLastColumn="0"/>
            </w:pPr>
            <w:r>
              <w:t>6</w:t>
            </w:r>
            <w:r w:rsidR="005462DD" w:rsidRPr="005462DD">
              <w:t>%</w:t>
            </w:r>
          </w:p>
        </w:tc>
      </w:tr>
      <w:tr w:rsidR="005462DD" w:rsidRPr="004A4132" w14:paraId="7F973C58" w14:textId="77777777" w:rsidTr="00DD3B75">
        <w:trPr>
          <w:cnfStyle w:val="000000010000" w:firstRow="0" w:lastRow="0" w:firstColumn="0" w:lastColumn="0" w:oddVBand="0" w:evenVBand="0" w:oddHBand="0" w:evenHBand="1"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hideMark/>
          </w:tcPr>
          <w:p w14:paraId="7EAA0A46" w14:textId="77777777" w:rsidR="005462DD" w:rsidRPr="004A4132" w:rsidRDefault="005462DD" w:rsidP="005462DD">
            <w:r w:rsidRPr="004A4132">
              <w:t>Other</w:t>
            </w:r>
          </w:p>
        </w:tc>
        <w:tc>
          <w:tcPr>
            <w:tcW w:w="904" w:type="dxa"/>
            <w:shd w:val="clear" w:color="000000" w:fill="auto"/>
            <w:noWrap/>
            <w:vAlign w:val="center"/>
          </w:tcPr>
          <w:p w14:paraId="5C5922C7"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4</w:t>
            </w:r>
          </w:p>
        </w:tc>
        <w:tc>
          <w:tcPr>
            <w:tcW w:w="1056" w:type="dxa"/>
            <w:shd w:val="clear" w:color="000000" w:fill="auto"/>
            <w:noWrap/>
            <w:vAlign w:val="center"/>
          </w:tcPr>
          <w:p w14:paraId="6298162A" w14:textId="77777777" w:rsidR="005462DD" w:rsidRPr="005462DD" w:rsidRDefault="005462DD" w:rsidP="005462DD">
            <w:pPr>
              <w:jc w:val="right"/>
              <w:cnfStyle w:val="000000010000" w:firstRow="0" w:lastRow="0" w:firstColumn="0" w:lastColumn="0" w:oddVBand="0" w:evenVBand="0" w:oddHBand="0" w:evenHBand="1" w:firstRowFirstColumn="0" w:firstRowLastColumn="0" w:lastRowFirstColumn="0" w:lastRowLastColumn="0"/>
            </w:pPr>
            <w:r w:rsidRPr="005462DD">
              <w:t>1%</w:t>
            </w:r>
          </w:p>
        </w:tc>
      </w:tr>
      <w:tr w:rsidR="005462DD" w:rsidRPr="004A4132" w14:paraId="0978F281" w14:textId="77777777" w:rsidTr="00DD3B75">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6939" w:type="dxa"/>
            <w:shd w:val="clear" w:color="000000" w:fill="D3D3D3"/>
            <w:noWrap/>
            <w:hideMark/>
          </w:tcPr>
          <w:p w14:paraId="67F2FC2B" w14:textId="77777777" w:rsidR="005462DD" w:rsidRPr="00F64D71" w:rsidRDefault="005462DD" w:rsidP="005462DD">
            <w:pPr>
              <w:rPr>
                <w:b/>
              </w:rPr>
            </w:pPr>
            <w:r w:rsidRPr="00F64D71">
              <w:rPr>
                <w:b/>
              </w:rPr>
              <w:t>Total</w:t>
            </w:r>
          </w:p>
        </w:tc>
        <w:tc>
          <w:tcPr>
            <w:tcW w:w="904" w:type="dxa"/>
            <w:shd w:val="clear" w:color="000000" w:fill="D3D3D3"/>
            <w:noWrap/>
            <w:vAlign w:val="center"/>
          </w:tcPr>
          <w:p w14:paraId="6FC0F5BB"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rPr>
                <w:b/>
              </w:rPr>
            </w:pPr>
            <w:r w:rsidRPr="005462DD">
              <w:rPr>
                <w:b/>
              </w:rPr>
              <w:t>401</w:t>
            </w:r>
          </w:p>
        </w:tc>
        <w:tc>
          <w:tcPr>
            <w:tcW w:w="1056" w:type="dxa"/>
            <w:shd w:val="clear" w:color="000000" w:fill="D3D3D3"/>
            <w:noWrap/>
            <w:vAlign w:val="center"/>
          </w:tcPr>
          <w:p w14:paraId="589FE74A" w14:textId="77777777" w:rsidR="005462DD" w:rsidRPr="005462DD" w:rsidRDefault="005462DD" w:rsidP="005462DD">
            <w:pPr>
              <w:jc w:val="right"/>
              <w:cnfStyle w:val="000000100000" w:firstRow="0" w:lastRow="0" w:firstColumn="0" w:lastColumn="0" w:oddVBand="0" w:evenVBand="0" w:oddHBand="1" w:evenHBand="0" w:firstRowFirstColumn="0" w:firstRowLastColumn="0" w:lastRowFirstColumn="0" w:lastRowLastColumn="0"/>
            </w:pPr>
            <w:r w:rsidRPr="005462DD">
              <w:t> </w:t>
            </w:r>
          </w:p>
        </w:tc>
      </w:tr>
    </w:tbl>
    <w:p w14:paraId="7FFBF28F" w14:textId="77777777" w:rsidR="00F64D71" w:rsidRDefault="00F64D71" w:rsidP="004A4132"/>
    <w:tbl>
      <w:tblPr>
        <w:tblStyle w:val="TableGrid"/>
        <w:tblW w:w="8899" w:type="dxa"/>
        <w:tblLook w:val="04A0" w:firstRow="1" w:lastRow="0" w:firstColumn="1" w:lastColumn="0" w:noHBand="0" w:noVBand="1"/>
      </w:tblPr>
      <w:tblGrid>
        <w:gridCol w:w="6939"/>
        <w:gridCol w:w="994"/>
        <w:gridCol w:w="966"/>
      </w:tblGrid>
      <w:tr w:rsidR="004A4132" w:rsidRPr="004A4132" w14:paraId="1C11F899" w14:textId="77777777" w:rsidTr="00BE40F7">
        <w:trPr>
          <w:cnfStyle w:val="100000000000" w:firstRow="1" w:lastRow="0" w:firstColumn="0" w:lastColumn="0" w:oddVBand="0" w:evenVBand="0" w:oddHBand="0"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6939" w:type="dxa"/>
            <w:shd w:val="clear" w:color="auto" w:fill="D3D3D3"/>
            <w:noWrap/>
            <w:hideMark/>
          </w:tcPr>
          <w:p w14:paraId="7F9564E3" w14:textId="77777777" w:rsidR="004A4132" w:rsidRPr="00F64D71" w:rsidRDefault="004A4132" w:rsidP="004A4132">
            <w:pPr>
              <w:rPr>
                <w:b/>
              </w:rPr>
            </w:pPr>
            <w:r w:rsidRPr="00F64D71">
              <w:rPr>
                <w:b/>
              </w:rPr>
              <w:t>Is this your first time in prison?</w:t>
            </w:r>
          </w:p>
        </w:tc>
        <w:tc>
          <w:tcPr>
            <w:tcW w:w="994" w:type="dxa"/>
            <w:shd w:val="clear" w:color="auto" w:fill="D3D3D3"/>
            <w:noWrap/>
            <w:hideMark/>
          </w:tcPr>
          <w:p w14:paraId="214C4BEE"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966" w:type="dxa"/>
            <w:shd w:val="clear" w:color="auto" w:fill="D3D3D3"/>
            <w:noWrap/>
            <w:hideMark/>
          </w:tcPr>
          <w:p w14:paraId="0709BFDB"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BE7A0A" w:rsidRPr="004A4132" w14:paraId="55CE0955" w14:textId="77777777" w:rsidTr="00DD3B75">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tcPr>
          <w:p w14:paraId="787AB65B" w14:textId="77777777" w:rsidR="00BE7A0A" w:rsidRPr="004A4132" w:rsidRDefault="00BE7A0A" w:rsidP="00BE7A0A">
            <w:r w:rsidRPr="004A4132">
              <w:t>Yes</w:t>
            </w:r>
          </w:p>
        </w:tc>
        <w:tc>
          <w:tcPr>
            <w:tcW w:w="994" w:type="dxa"/>
            <w:shd w:val="clear" w:color="000000" w:fill="auto"/>
            <w:noWrap/>
            <w:vAlign w:val="center"/>
          </w:tcPr>
          <w:p w14:paraId="16B2CAC8" w14:textId="77777777" w:rsidR="00BE7A0A" w:rsidRPr="00BE7A0A" w:rsidRDefault="00BE7A0A" w:rsidP="00BE7A0A">
            <w:pPr>
              <w:jc w:val="right"/>
              <w:cnfStyle w:val="000000100000" w:firstRow="0" w:lastRow="0" w:firstColumn="0" w:lastColumn="0" w:oddVBand="0" w:evenVBand="0" w:oddHBand="1" w:evenHBand="0" w:firstRowFirstColumn="0" w:firstRowLastColumn="0" w:lastRowFirstColumn="0" w:lastRowLastColumn="0"/>
            </w:pPr>
            <w:r w:rsidRPr="00BE7A0A">
              <w:t>183</w:t>
            </w:r>
          </w:p>
        </w:tc>
        <w:tc>
          <w:tcPr>
            <w:tcW w:w="966" w:type="dxa"/>
            <w:shd w:val="clear" w:color="000000" w:fill="auto"/>
            <w:noWrap/>
            <w:vAlign w:val="center"/>
          </w:tcPr>
          <w:p w14:paraId="641A08BC" w14:textId="77777777" w:rsidR="00BE7A0A" w:rsidRPr="00BE7A0A" w:rsidRDefault="00BE7A0A" w:rsidP="00BE7A0A">
            <w:pPr>
              <w:jc w:val="right"/>
              <w:cnfStyle w:val="000000100000" w:firstRow="0" w:lastRow="0" w:firstColumn="0" w:lastColumn="0" w:oddVBand="0" w:evenVBand="0" w:oddHBand="1" w:evenHBand="0" w:firstRowFirstColumn="0" w:firstRowLastColumn="0" w:lastRowFirstColumn="0" w:lastRowLastColumn="0"/>
            </w:pPr>
            <w:r w:rsidRPr="00BE7A0A">
              <w:t>45%</w:t>
            </w:r>
          </w:p>
        </w:tc>
      </w:tr>
      <w:tr w:rsidR="00BE7A0A" w:rsidRPr="004A4132" w14:paraId="0C35314C" w14:textId="77777777" w:rsidTr="00DD3B75">
        <w:trPr>
          <w:cnfStyle w:val="000000010000" w:firstRow="0" w:lastRow="0" w:firstColumn="0" w:lastColumn="0" w:oddVBand="0" w:evenVBand="0" w:oddHBand="0" w:evenHBand="1"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6939" w:type="dxa"/>
            <w:shd w:val="clear" w:color="000000" w:fill="auto"/>
            <w:noWrap/>
            <w:hideMark/>
          </w:tcPr>
          <w:p w14:paraId="5C48F771" w14:textId="77777777" w:rsidR="00BE7A0A" w:rsidRPr="004A4132" w:rsidRDefault="00BE7A0A" w:rsidP="00BE7A0A">
            <w:r w:rsidRPr="004A4132">
              <w:t>No</w:t>
            </w:r>
          </w:p>
        </w:tc>
        <w:tc>
          <w:tcPr>
            <w:tcW w:w="994" w:type="dxa"/>
            <w:shd w:val="clear" w:color="000000" w:fill="auto"/>
            <w:noWrap/>
            <w:vAlign w:val="center"/>
          </w:tcPr>
          <w:p w14:paraId="764983A9" w14:textId="77777777" w:rsidR="00BE7A0A" w:rsidRPr="00BE7A0A" w:rsidRDefault="00BE7A0A" w:rsidP="00BE7A0A">
            <w:pPr>
              <w:jc w:val="right"/>
              <w:cnfStyle w:val="000000010000" w:firstRow="0" w:lastRow="0" w:firstColumn="0" w:lastColumn="0" w:oddVBand="0" w:evenVBand="0" w:oddHBand="0" w:evenHBand="1" w:firstRowFirstColumn="0" w:firstRowLastColumn="0" w:lastRowFirstColumn="0" w:lastRowLastColumn="0"/>
            </w:pPr>
            <w:r w:rsidRPr="00BE7A0A">
              <w:t>221</w:t>
            </w:r>
          </w:p>
        </w:tc>
        <w:tc>
          <w:tcPr>
            <w:tcW w:w="966" w:type="dxa"/>
            <w:shd w:val="clear" w:color="000000" w:fill="auto"/>
            <w:noWrap/>
            <w:vAlign w:val="center"/>
          </w:tcPr>
          <w:p w14:paraId="7D4CF3E2" w14:textId="77777777" w:rsidR="00BE7A0A" w:rsidRPr="00BE7A0A" w:rsidRDefault="00BE7A0A" w:rsidP="00BE7A0A">
            <w:pPr>
              <w:jc w:val="right"/>
              <w:cnfStyle w:val="000000010000" w:firstRow="0" w:lastRow="0" w:firstColumn="0" w:lastColumn="0" w:oddVBand="0" w:evenVBand="0" w:oddHBand="0" w:evenHBand="1" w:firstRowFirstColumn="0" w:firstRowLastColumn="0" w:lastRowFirstColumn="0" w:lastRowLastColumn="0"/>
            </w:pPr>
            <w:r w:rsidRPr="00BE7A0A">
              <w:t>55%</w:t>
            </w:r>
          </w:p>
        </w:tc>
      </w:tr>
      <w:tr w:rsidR="00BE7A0A" w:rsidRPr="004A4132" w14:paraId="4252D070" w14:textId="77777777" w:rsidTr="00DD3B75">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6939" w:type="dxa"/>
            <w:shd w:val="clear" w:color="auto" w:fill="D9D9D9" w:themeFill="background1" w:themeFillShade="D9"/>
            <w:noWrap/>
            <w:hideMark/>
          </w:tcPr>
          <w:p w14:paraId="6FB0DE63" w14:textId="77777777" w:rsidR="00BE7A0A" w:rsidRPr="00F64D71" w:rsidRDefault="00BE7A0A" w:rsidP="00BE7A0A">
            <w:pPr>
              <w:rPr>
                <w:b/>
              </w:rPr>
            </w:pPr>
            <w:r w:rsidRPr="00F64D71">
              <w:rPr>
                <w:b/>
              </w:rPr>
              <w:t>Total</w:t>
            </w:r>
          </w:p>
        </w:tc>
        <w:tc>
          <w:tcPr>
            <w:tcW w:w="994" w:type="dxa"/>
            <w:shd w:val="clear" w:color="auto" w:fill="D9D9D9" w:themeFill="background1" w:themeFillShade="D9"/>
            <w:noWrap/>
            <w:vAlign w:val="center"/>
          </w:tcPr>
          <w:p w14:paraId="6F507B7E" w14:textId="77777777" w:rsidR="00BE7A0A" w:rsidRPr="00BE7A0A" w:rsidRDefault="00BE7A0A" w:rsidP="00BE7A0A">
            <w:pPr>
              <w:jc w:val="right"/>
              <w:cnfStyle w:val="000000100000" w:firstRow="0" w:lastRow="0" w:firstColumn="0" w:lastColumn="0" w:oddVBand="0" w:evenVBand="0" w:oddHBand="1" w:evenHBand="0" w:firstRowFirstColumn="0" w:firstRowLastColumn="0" w:lastRowFirstColumn="0" w:lastRowLastColumn="0"/>
              <w:rPr>
                <w:b/>
              </w:rPr>
            </w:pPr>
            <w:r w:rsidRPr="00BE7A0A">
              <w:rPr>
                <w:b/>
              </w:rPr>
              <w:t>404</w:t>
            </w:r>
          </w:p>
        </w:tc>
        <w:tc>
          <w:tcPr>
            <w:tcW w:w="966" w:type="dxa"/>
            <w:shd w:val="clear" w:color="auto" w:fill="D9D9D9" w:themeFill="background1" w:themeFillShade="D9"/>
            <w:noWrap/>
            <w:vAlign w:val="center"/>
          </w:tcPr>
          <w:p w14:paraId="7D9E709A" w14:textId="77777777" w:rsidR="00BE7A0A" w:rsidRPr="00BE7A0A" w:rsidRDefault="00BE7A0A" w:rsidP="00BE7A0A">
            <w:pPr>
              <w:jc w:val="right"/>
              <w:cnfStyle w:val="000000100000" w:firstRow="0" w:lastRow="0" w:firstColumn="0" w:lastColumn="0" w:oddVBand="0" w:evenVBand="0" w:oddHBand="1" w:evenHBand="0" w:firstRowFirstColumn="0" w:firstRowLastColumn="0" w:lastRowFirstColumn="0" w:lastRowLastColumn="0"/>
            </w:pPr>
            <w:r w:rsidRPr="00BE7A0A">
              <w:t> </w:t>
            </w:r>
          </w:p>
        </w:tc>
      </w:tr>
    </w:tbl>
    <w:p w14:paraId="7E132257" w14:textId="77777777" w:rsidR="004A4132" w:rsidRPr="004A4132" w:rsidRDefault="004A4132" w:rsidP="004A4132"/>
    <w:tbl>
      <w:tblPr>
        <w:tblStyle w:val="TableGrid"/>
        <w:tblW w:w="8926" w:type="dxa"/>
        <w:tblLook w:val="04A0" w:firstRow="1" w:lastRow="0" w:firstColumn="1" w:lastColumn="0" w:noHBand="0" w:noVBand="1"/>
      </w:tblPr>
      <w:tblGrid>
        <w:gridCol w:w="6941"/>
        <w:gridCol w:w="992"/>
        <w:gridCol w:w="993"/>
      </w:tblGrid>
      <w:tr w:rsidR="004A4132" w:rsidRPr="004A4132" w14:paraId="488BFBFE" w14:textId="77777777" w:rsidTr="00F64D71">
        <w:trPr>
          <w:cnfStyle w:val="100000000000" w:firstRow="1" w:lastRow="0" w:firstColumn="0" w:lastColumn="0" w:oddVBand="0" w:evenVBand="0" w:oddHBand="0" w:evenHBand="0" w:firstRowFirstColumn="0" w:firstRowLastColumn="0" w:lastRowFirstColumn="0" w:lastRowLastColumn="0"/>
          <w:trHeight w:hRule="exact" w:val="349"/>
        </w:trPr>
        <w:tc>
          <w:tcPr>
            <w:cnfStyle w:val="001000000000" w:firstRow="0" w:lastRow="0" w:firstColumn="1" w:lastColumn="0" w:oddVBand="0" w:evenVBand="0" w:oddHBand="0" w:evenHBand="0" w:firstRowFirstColumn="0" w:firstRowLastColumn="0" w:lastRowFirstColumn="0" w:lastRowLastColumn="0"/>
            <w:tcW w:w="6941" w:type="dxa"/>
            <w:shd w:val="clear" w:color="auto" w:fill="D3D3D3"/>
            <w:noWrap/>
            <w:hideMark/>
          </w:tcPr>
          <w:p w14:paraId="3F1952A6" w14:textId="77777777" w:rsidR="004A4132" w:rsidRPr="00F64D71" w:rsidRDefault="004A4132" w:rsidP="004A4132">
            <w:pPr>
              <w:rPr>
                <w:b/>
              </w:rPr>
            </w:pPr>
            <w:r w:rsidRPr="00F64D71">
              <w:rPr>
                <w:b/>
              </w:rPr>
              <w:t>Do you have children under 18?</w:t>
            </w:r>
          </w:p>
        </w:tc>
        <w:tc>
          <w:tcPr>
            <w:tcW w:w="992" w:type="dxa"/>
            <w:shd w:val="clear" w:color="auto" w:fill="D3D3D3"/>
            <w:noWrap/>
            <w:hideMark/>
          </w:tcPr>
          <w:p w14:paraId="49848BA3"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993" w:type="dxa"/>
            <w:shd w:val="clear" w:color="auto" w:fill="D3D3D3"/>
            <w:noWrap/>
            <w:hideMark/>
          </w:tcPr>
          <w:p w14:paraId="7CEDC42D"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BE7A0A" w:rsidRPr="004A4132" w14:paraId="3FC25F82" w14:textId="77777777" w:rsidTr="00DD3B75">
        <w:trPr>
          <w:cnfStyle w:val="000000100000" w:firstRow="0" w:lastRow="0" w:firstColumn="0" w:lastColumn="0" w:oddVBand="0" w:evenVBand="0" w:oddHBand="1" w:evenHBand="0" w:firstRowFirstColumn="0" w:firstRowLastColumn="0" w:lastRowFirstColumn="0" w:lastRowLastColumn="0"/>
          <w:trHeight w:hRule="exact" w:val="349"/>
        </w:trPr>
        <w:tc>
          <w:tcPr>
            <w:cnfStyle w:val="001000000000" w:firstRow="0" w:lastRow="0" w:firstColumn="1" w:lastColumn="0" w:oddVBand="0" w:evenVBand="0" w:oddHBand="0" w:evenHBand="0" w:firstRowFirstColumn="0" w:firstRowLastColumn="0" w:lastRowFirstColumn="0" w:lastRowLastColumn="0"/>
            <w:tcW w:w="6941" w:type="dxa"/>
            <w:shd w:val="clear" w:color="000000" w:fill="auto"/>
            <w:noWrap/>
          </w:tcPr>
          <w:p w14:paraId="3D4F0CAD" w14:textId="77777777" w:rsidR="00BE7A0A" w:rsidRPr="004A4132" w:rsidRDefault="00BE7A0A" w:rsidP="00BE7A0A">
            <w:r w:rsidRPr="004A4132">
              <w:t>Yes</w:t>
            </w:r>
          </w:p>
        </w:tc>
        <w:tc>
          <w:tcPr>
            <w:tcW w:w="992" w:type="dxa"/>
            <w:shd w:val="clear" w:color="000000" w:fill="auto"/>
            <w:noWrap/>
            <w:vAlign w:val="center"/>
          </w:tcPr>
          <w:p w14:paraId="1CA614AD" w14:textId="77777777" w:rsidR="00BE7A0A" w:rsidRPr="00BE7A0A" w:rsidRDefault="00BE7A0A" w:rsidP="00BE7A0A">
            <w:pPr>
              <w:jc w:val="right"/>
              <w:cnfStyle w:val="000000100000" w:firstRow="0" w:lastRow="0" w:firstColumn="0" w:lastColumn="0" w:oddVBand="0" w:evenVBand="0" w:oddHBand="1" w:evenHBand="0" w:firstRowFirstColumn="0" w:firstRowLastColumn="0" w:lastRowFirstColumn="0" w:lastRowLastColumn="0"/>
            </w:pPr>
            <w:r w:rsidRPr="00BE7A0A">
              <w:t>215</w:t>
            </w:r>
          </w:p>
        </w:tc>
        <w:tc>
          <w:tcPr>
            <w:tcW w:w="993" w:type="dxa"/>
            <w:shd w:val="clear" w:color="000000" w:fill="auto"/>
            <w:noWrap/>
            <w:vAlign w:val="center"/>
          </w:tcPr>
          <w:p w14:paraId="2A7403CB" w14:textId="77777777" w:rsidR="00BE7A0A" w:rsidRPr="00BE7A0A" w:rsidRDefault="00BE7A0A" w:rsidP="00BE7A0A">
            <w:pPr>
              <w:jc w:val="right"/>
              <w:cnfStyle w:val="000000100000" w:firstRow="0" w:lastRow="0" w:firstColumn="0" w:lastColumn="0" w:oddVBand="0" w:evenVBand="0" w:oddHBand="1" w:evenHBand="0" w:firstRowFirstColumn="0" w:firstRowLastColumn="0" w:lastRowFirstColumn="0" w:lastRowLastColumn="0"/>
            </w:pPr>
            <w:r w:rsidRPr="00BE7A0A">
              <w:t>56%</w:t>
            </w:r>
          </w:p>
        </w:tc>
      </w:tr>
      <w:tr w:rsidR="00BE7A0A" w:rsidRPr="004A4132" w14:paraId="51830E8D" w14:textId="77777777" w:rsidTr="00DD3B75">
        <w:trPr>
          <w:cnfStyle w:val="000000010000" w:firstRow="0" w:lastRow="0" w:firstColumn="0" w:lastColumn="0" w:oddVBand="0" w:evenVBand="0" w:oddHBand="0" w:evenHBand="1" w:firstRowFirstColumn="0" w:firstRowLastColumn="0" w:lastRowFirstColumn="0" w:lastRowLastColumn="0"/>
          <w:trHeight w:hRule="exact" w:val="349"/>
        </w:trPr>
        <w:tc>
          <w:tcPr>
            <w:cnfStyle w:val="001000000000" w:firstRow="0" w:lastRow="0" w:firstColumn="1" w:lastColumn="0" w:oddVBand="0" w:evenVBand="0" w:oddHBand="0" w:evenHBand="0" w:firstRowFirstColumn="0" w:firstRowLastColumn="0" w:lastRowFirstColumn="0" w:lastRowLastColumn="0"/>
            <w:tcW w:w="6941" w:type="dxa"/>
            <w:shd w:val="clear" w:color="000000" w:fill="auto"/>
            <w:noWrap/>
            <w:hideMark/>
          </w:tcPr>
          <w:p w14:paraId="1ED6D31F" w14:textId="77777777" w:rsidR="00BE7A0A" w:rsidRPr="004A4132" w:rsidRDefault="00BE7A0A" w:rsidP="00BE7A0A">
            <w:r w:rsidRPr="004A4132">
              <w:t>No</w:t>
            </w:r>
          </w:p>
        </w:tc>
        <w:tc>
          <w:tcPr>
            <w:tcW w:w="992" w:type="dxa"/>
            <w:shd w:val="clear" w:color="000000" w:fill="auto"/>
            <w:noWrap/>
            <w:vAlign w:val="center"/>
          </w:tcPr>
          <w:p w14:paraId="326E1E62" w14:textId="77777777" w:rsidR="00BE7A0A" w:rsidRPr="00BE7A0A" w:rsidRDefault="00BE7A0A" w:rsidP="00BE7A0A">
            <w:pPr>
              <w:jc w:val="right"/>
              <w:cnfStyle w:val="000000010000" w:firstRow="0" w:lastRow="0" w:firstColumn="0" w:lastColumn="0" w:oddVBand="0" w:evenVBand="0" w:oddHBand="0" w:evenHBand="1" w:firstRowFirstColumn="0" w:firstRowLastColumn="0" w:lastRowFirstColumn="0" w:lastRowLastColumn="0"/>
            </w:pPr>
            <w:r w:rsidRPr="00BE7A0A">
              <w:t>171</w:t>
            </w:r>
          </w:p>
        </w:tc>
        <w:tc>
          <w:tcPr>
            <w:tcW w:w="993" w:type="dxa"/>
            <w:shd w:val="clear" w:color="000000" w:fill="auto"/>
            <w:noWrap/>
            <w:vAlign w:val="center"/>
          </w:tcPr>
          <w:p w14:paraId="45907270" w14:textId="77777777" w:rsidR="00BE7A0A" w:rsidRPr="00BE7A0A" w:rsidRDefault="00BE7A0A" w:rsidP="00BE7A0A">
            <w:pPr>
              <w:jc w:val="right"/>
              <w:cnfStyle w:val="000000010000" w:firstRow="0" w:lastRow="0" w:firstColumn="0" w:lastColumn="0" w:oddVBand="0" w:evenVBand="0" w:oddHBand="0" w:evenHBand="1" w:firstRowFirstColumn="0" w:firstRowLastColumn="0" w:lastRowFirstColumn="0" w:lastRowLastColumn="0"/>
            </w:pPr>
            <w:r w:rsidRPr="00BE7A0A">
              <w:t>44%</w:t>
            </w:r>
          </w:p>
        </w:tc>
      </w:tr>
      <w:tr w:rsidR="00BE7A0A" w:rsidRPr="004A4132" w14:paraId="15B290E1" w14:textId="77777777" w:rsidTr="00DD3B75">
        <w:trPr>
          <w:cnfStyle w:val="000000100000" w:firstRow="0" w:lastRow="0" w:firstColumn="0" w:lastColumn="0" w:oddVBand="0" w:evenVBand="0" w:oddHBand="1" w:evenHBand="0" w:firstRowFirstColumn="0" w:firstRowLastColumn="0" w:lastRowFirstColumn="0" w:lastRowLastColumn="0"/>
          <w:trHeight w:hRule="exact" w:val="349"/>
        </w:trPr>
        <w:tc>
          <w:tcPr>
            <w:cnfStyle w:val="001000000000" w:firstRow="0" w:lastRow="0" w:firstColumn="1" w:lastColumn="0" w:oddVBand="0" w:evenVBand="0" w:oddHBand="0" w:evenHBand="0" w:firstRowFirstColumn="0" w:firstRowLastColumn="0" w:lastRowFirstColumn="0" w:lastRowLastColumn="0"/>
            <w:tcW w:w="6941" w:type="dxa"/>
            <w:shd w:val="clear" w:color="auto" w:fill="D9D9D9" w:themeFill="background1" w:themeFillShade="D9"/>
            <w:noWrap/>
            <w:hideMark/>
          </w:tcPr>
          <w:p w14:paraId="2BD20539" w14:textId="77777777" w:rsidR="00BE7A0A" w:rsidRPr="00F64D71" w:rsidRDefault="00BE7A0A" w:rsidP="00BE7A0A">
            <w:pPr>
              <w:rPr>
                <w:b/>
              </w:rPr>
            </w:pPr>
            <w:r w:rsidRPr="00F64D71">
              <w:rPr>
                <w:b/>
              </w:rPr>
              <w:t>Total</w:t>
            </w:r>
          </w:p>
        </w:tc>
        <w:tc>
          <w:tcPr>
            <w:tcW w:w="992" w:type="dxa"/>
            <w:shd w:val="clear" w:color="auto" w:fill="D9D9D9" w:themeFill="background1" w:themeFillShade="D9"/>
            <w:noWrap/>
            <w:vAlign w:val="center"/>
          </w:tcPr>
          <w:p w14:paraId="331F38EB" w14:textId="77777777" w:rsidR="00BE7A0A" w:rsidRPr="00BE7A0A" w:rsidRDefault="00BE7A0A" w:rsidP="00BE7A0A">
            <w:pPr>
              <w:jc w:val="right"/>
              <w:cnfStyle w:val="000000100000" w:firstRow="0" w:lastRow="0" w:firstColumn="0" w:lastColumn="0" w:oddVBand="0" w:evenVBand="0" w:oddHBand="1" w:evenHBand="0" w:firstRowFirstColumn="0" w:firstRowLastColumn="0" w:lastRowFirstColumn="0" w:lastRowLastColumn="0"/>
              <w:rPr>
                <w:b/>
              </w:rPr>
            </w:pPr>
            <w:r w:rsidRPr="00BE7A0A">
              <w:rPr>
                <w:b/>
              </w:rPr>
              <w:t>386</w:t>
            </w:r>
          </w:p>
        </w:tc>
        <w:tc>
          <w:tcPr>
            <w:tcW w:w="993" w:type="dxa"/>
            <w:shd w:val="clear" w:color="auto" w:fill="D9D9D9" w:themeFill="background1" w:themeFillShade="D9"/>
            <w:noWrap/>
            <w:vAlign w:val="center"/>
          </w:tcPr>
          <w:p w14:paraId="4FD767B6" w14:textId="77777777" w:rsidR="00BE7A0A" w:rsidRPr="00BE7A0A" w:rsidRDefault="00BE7A0A" w:rsidP="00BE7A0A">
            <w:pPr>
              <w:jc w:val="right"/>
              <w:cnfStyle w:val="000000100000" w:firstRow="0" w:lastRow="0" w:firstColumn="0" w:lastColumn="0" w:oddVBand="0" w:evenVBand="0" w:oddHBand="1" w:evenHBand="0" w:firstRowFirstColumn="0" w:firstRowLastColumn="0" w:lastRowFirstColumn="0" w:lastRowLastColumn="0"/>
            </w:pPr>
            <w:r w:rsidRPr="00BE7A0A">
              <w:t> </w:t>
            </w:r>
          </w:p>
        </w:tc>
      </w:tr>
    </w:tbl>
    <w:p w14:paraId="7E6CC075" w14:textId="77777777" w:rsidR="00F64D71" w:rsidRDefault="00F64D71" w:rsidP="004A4132">
      <w:bookmarkStart w:id="210" w:name="_Toc494963690"/>
      <w:bookmarkStart w:id="211" w:name="_Toc500143588"/>
      <w:bookmarkStart w:id="212" w:name="_Toc952947"/>
    </w:p>
    <w:p w14:paraId="2D20359A" w14:textId="77777777" w:rsidR="004A4132" w:rsidRPr="004A4132" w:rsidRDefault="004A4132" w:rsidP="00F64D71">
      <w:pPr>
        <w:pStyle w:val="Heading2"/>
      </w:pPr>
      <w:bookmarkStart w:id="213" w:name="_Toc15288580"/>
      <w:r w:rsidRPr="004A4132">
        <w:t>Section 2: Respect and dignity</w:t>
      </w:r>
      <w:bookmarkEnd w:id="210"/>
      <w:bookmarkEnd w:id="211"/>
      <w:bookmarkEnd w:id="212"/>
      <w:bookmarkEnd w:id="213"/>
    </w:p>
    <w:tbl>
      <w:tblPr>
        <w:tblStyle w:val="TableGrid"/>
        <w:tblW w:w="8926" w:type="dxa"/>
        <w:tblLayout w:type="fixed"/>
        <w:tblLook w:val="04A0" w:firstRow="1" w:lastRow="0" w:firstColumn="1" w:lastColumn="0" w:noHBand="0" w:noVBand="1"/>
      </w:tblPr>
      <w:tblGrid>
        <w:gridCol w:w="5524"/>
        <w:gridCol w:w="850"/>
        <w:gridCol w:w="851"/>
        <w:gridCol w:w="850"/>
        <w:gridCol w:w="851"/>
      </w:tblGrid>
      <w:tr w:rsidR="004A4132" w:rsidRPr="004A4132" w14:paraId="376ACA89" w14:textId="77777777" w:rsidTr="00867E85">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524" w:type="dxa"/>
            <w:shd w:val="clear" w:color="auto" w:fill="D3D3D3"/>
            <w:noWrap/>
            <w:hideMark/>
          </w:tcPr>
          <w:p w14:paraId="47B51A67" w14:textId="3492558F" w:rsidR="004A4132" w:rsidRPr="00F64D71" w:rsidRDefault="004A4132" w:rsidP="004A4132">
            <w:pPr>
              <w:rPr>
                <w:b/>
              </w:rPr>
            </w:pPr>
            <w:r w:rsidRPr="00F64D71">
              <w:rPr>
                <w:b/>
              </w:rPr>
              <w:t xml:space="preserve">Please answer the following questions about the </w:t>
            </w:r>
            <w:r w:rsidRPr="00F64D71">
              <w:rPr>
                <w:b/>
              </w:rPr>
              <w:br/>
              <w:t>wing/</w:t>
            </w:r>
            <w:r w:rsidR="00425FC8">
              <w:rPr>
                <w:b/>
              </w:rPr>
              <w:t>Unit</w:t>
            </w:r>
            <w:r w:rsidRPr="00F64D71">
              <w:rPr>
                <w:b/>
              </w:rPr>
              <w:t xml:space="preserve"> you are currently living on:</w:t>
            </w:r>
          </w:p>
        </w:tc>
        <w:tc>
          <w:tcPr>
            <w:tcW w:w="850" w:type="dxa"/>
            <w:shd w:val="clear" w:color="auto" w:fill="D3D3D3"/>
            <w:noWrap/>
          </w:tcPr>
          <w:p w14:paraId="09C2C9DF" w14:textId="77777777" w:rsidR="004A4132" w:rsidRPr="00F64D71" w:rsidRDefault="004A4132" w:rsidP="004A4132">
            <w:pPr>
              <w:cnfStyle w:val="100000000000" w:firstRow="1" w:lastRow="0" w:firstColumn="0" w:lastColumn="0" w:oddVBand="0" w:evenVBand="0" w:oddHBand="0" w:evenHBand="0" w:firstRowFirstColumn="0" w:firstRowLastColumn="0" w:lastRowFirstColumn="0" w:lastRowLastColumn="0"/>
              <w:rPr>
                <w:b/>
              </w:rPr>
            </w:pPr>
            <w:r w:rsidRPr="00F64D71">
              <w:rPr>
                <w:b/>
              </w:rPr>
              <w:t>Yes</w:t>
            </w:r>
          </w:p>
        </w:tc>
        <w:tc>
          <w:tcPr>
            <w:tcW w:w="851" w:type="dxa"/>
            <w:shd w:val="clear" w:color="auto" w:fill="D3D3D3"/>
            <w:noWrap/>
          </w:tcPr>
          <w:p w14:paraId="10C72B6F" w14:textId="77777777" w:rsidR="004A4132" w:rsidRPr="00F64D71" w:rsidRDefault="004A4132" w:rsidP="004A4132">
            <w:pPr>
              <w:cnfStyle w:val="100000000000" w:firstRow="1" w:lastRow="0" w:firstColumn="0" w:lastColumn="0" w:oddVBand="0" w:evenVBand="0" w:oddHBand="0" w:evenHBand="0" w:firstRowFirstColumn="0" w:firstRowLastColumn="0" w:lastRowFirstColumn="0" w:lastRowLastColumn="0"/>
              <w:rPr>
                <w:b/>
              </w:rPr>
            </w:pPr>
            <w:r w:rsidRPr="00F64D71">
              <w:rPr>
                <w:b/>
              </w:rPr>
              <w:t xml:space="preserve">Yes % </w:t>
            </w:r>
          </w:p>
        </w:tc>
        <w:tc>
          <w:tcPr>
            <w:tcW w:w="850" w:type="dxa"/>
            <w:shd w:val="clear" w:color="auto" w:fill="D3D3D3"/>
            <w:noWrap/>
          </w:tcPr>
          <w:p w14:paraId="43D9F660" w14:textId="77777777" w:rsidR="004A4132" w:rsidRPr="00F64D71" w:rsidRDefault="004A4132" w:rsidP="004A4132">
            <w:pPr>
              <w:cnfStyle w:val="100000000000" w:firstRow="1" w:lastRow="0" w:firstColumn="0" w:lastColumn="0" w:oddVBand="0" w:evenVBand="0" w:oddHBand="0" w:evenHBand="0" w:firstRowFirstColumn="0" w:firstRowLastColumn="0" w:lastRowFirstColumn="0" w:lastRowLastColumn="0"/>
              <w:rPr>
                <w:b/>
              </w:rPr>
            </w:pPr>
            <w:r w:rsidRPr="00F64D71">
              <w:rPr>
                <w:b/>
              </w:rPr>
              <w:t xml:space="preserve">No </w:t>
            </w:r>
          </w:p>
        </w:tc>
        <w:tc>
          <w:tcPr>
            <w:tcW w:w="851" w:type="dxa"/>
            <w:shd w:val="clear" w:color="auto" w:fill="D3D3D3"/>
          </w:tcPr>
          <w:p w14:paraId="1BCD8B6E" w14:textId="77777777" w:rsidR="004A4132" w:rsidRPr="00F64D71" w:rsidRDefault="004A4132" w:rsidP="004A4132">
            <w:pPr>
              <w:cnfStyle w:val="100000000000" w:firstRow="1" w:lastRow="0" w:firstColumn="0" w:lastColumn="0" w:oddVBand="0" w:evenVBand="0" w:oddHBand="0" w:evenHBand="0" w:firstRowFirstColumn="0" w:firstRowLastColumn="0" w:lastRowFirstColumn="0" w:lastRowLastColumn="0"/>
              <w:rPr>
                <w:b/>
              </w:rPr>
            </w:pPr>
            <w:r w:rsidRPr="00F64D71">
              <w:rPr>
                <w:b/>
              </w:rPr>
              <w:t xml:space="preserve">No % </w:t>
            </w:r>
          </w:p>
        </w:tc>
      </w:tr>
      <w:tr w:rsidR="00867E85" w:rsidRPr="004A4132" w14:paraId="5CD4F4FE" w14:textId="77777777" w:rsidTr="00867E85">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524" w:type="dxa"/>
            <w:shd w:val="clear" w:color="000000" w:fill="auto"/>
            <w:noWrap/>
          </w:tcPr>
          <w:p w14:paraId="16E8BFDD" w14:textId="77777777" w:rsidR="00867E85" w:rsidRPr="004A4132" w:rsidRDefault="00867E85" w:rsidP="00867E85">
            <w:pPr>
              <w:spacing w:after="0"/>
            </w:pPr>
            <w:r w:rsidRPr="004A4132">
              <w:t>Are you normally offered enough clean, suitable clothes for the week?</w:t>
            </w:r>
          </w:p>
        </w:tc>
        <w:tc>
          <w:tcPr>
            <w:tcW w:w="850" w:type="dxa"/>
            <w:shd w:val="clear" w:color="000000" w:fill="auto"/>
            <w:noWrap/>
            <w:vAlign w:val="bottom"/>
          </w:tcPr>
          <w:p w14:paraId="7A154FCF"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222</w:t>
            </w:r>
          </w:p>
        </w:tc>
        <w:tc>
          <w:tcPr>
            <w:tcW w:w="851" w:type="dxa"/>
            <w:shd w:val="clear" w:color="000000" w:fill="auto"/>
            <w:noWrap/>
            <w:vAlign w:val="bottom"/>
          </w:tcPr>
          <w:p w14:paraId="1EA39FD4"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56%</w:t>
            </w:r>
          </w:p>
        </w:tc>
        <w:tc>
          <w:tcPr>
            <w:tcW w:w="850" w:type="dxa"/>
            <w:shd w:val="clear" w:color="000000" w:fill="auto"/>
            <w:noWrap/>
            <w:vAlign w:val="bottom"/>
          </w:tcPr>
          <w:p w14:paraId="06374396"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178</w:t>
            </w:r>
          </w:p>
        </w:tc>
        <w:tc>
          <w:tcPr>
            <w:tcW w:w="851" w:type="dxa"/>
            <w:shd w:val="clear" w:color="000000" w:fill="auto"/>
            <w:vAlign w:val="bottom"/>
          </w:tcPr>
          <w:p w14:paraId="1128947B"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45%</w:t>
            </w:r>
          </w:p>
        </w:tc>
      </w:tr>
      <w:tr w:rsidR="00867E85" w:rsidRPr="004A4132" w14:paraId="2C44C109" w14:textId="77777777" w:rsidTr="00DD3B7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24" w:type="dxa"/>
            <w:shd w:val="clear" w:color="000000" w:fill="auto"/>
            <w:noWrap/>
          </w:tcPr>
          <w:p w14:paraId="70C7AAF5" w14:textId="77777777" w:rsidR="00867E85" w:rsidRPr="004A4132" w:rsidRDefault="00867E85" w:rsidP="00867E85">
            <w:pPr>
              <w:spacing w:after="0"/>
            </w:pPr>
            <w:r w:rsidRPr="004A4132">
              <w:t>Are you normally able to have a shower every day?</w:t>
            </w:r>
          </w:p>
        </w:tc>
        <w:tc>
          <w:tcPr>
            <w:tcW w:w="850" w:type="dxa"/>
            <w:shd w:val="clear" w:color="000000" w:fill="auto"/>
            <w:noWrap/>
            <w:vAlign w:val="bottom"/>
          </w:tcPr>
          <w:p w14:paraId="36F66E6B" w14:textId="77777777" w:rsidR="00867E85" w:rsidRPr="00867E85" w:rsidRDefault="00867E85" w:rsidP="00867E85">
            <w:pPr>
              <w:spacing w:after="0" w:line="360" w:lineRule="auto"/>
              <w:jc w:val="right"/>
              <w:cnfStyle w:val="000000010000" w:firstRow="0" w:lastRow="0" w:firstColumn="0" w:lastColumn="0" w:oddVBand="0" w:evenVBand="0" w:oddHBand="0" w:evenHBand="1" w:firstRowFirstColumn="0" w:firstRowLastColumn="0" w:lastRowFirstColumn="0" w:lastRowLastColumn="0"/>
            </w:pPr>
            <w:r w:rsidRPr="00867E85">
              <w:t>395</w:t>
            </w:r>
          </w:p>
        </w:tc>
        <w:tc>
          <w:tcPr>
            <w:tcW w:w="851" w:type="dxa"/>
            <w:shd w:val="clear" w:color="000000" w:fill="auto"/>
            <w:noWrap/>
            <w:vAlign w:val="bottom"/>
          </w:tcPr>
          <w:p w14:paraId="26F6CAA0" w14:textId="77777777" w:rsidR="00867E85" w:rsidRPr="00867E85" w:rsidRDefault="00867E85" w:rsidP="00867E85">
            <w:pPr>
              <w:spacing w:after="0" w:line="360" w:lineRule="auto"/>
              <w:jc w:val="right"/>
              <w:cnfStyle w:val="000000010000" w:firstRow="0" w:lastRow="0" w:firstColumn="0" w:lastColumn="0" w:oddVBand="0" w:evenVBand="0" w:oddHBand="0" w:evenHBand="1" w:firstRowFirstColumn="0" w:firstRowLastColumn="0" w:lastRowFirstColumn="0" w:lastRowLastColumn="0"/>
            </w:pPr>
            <w:r w:rsidRPr="00867E85">
              <w:t>98%</w:t>
            </w:r>
          </w:p>
        </w:tc>
        <w:tc>
          <w:tcPr>
            <w:tcW w:w="850" w:type="dxa"/>
            <w:shd w:val="clear" w:color="000000" w:fill="auto"/>
            <w:noWrap/>
            <w:vAlign w:val="bottom"/>
          </w:tcPr>
          <w:p w14:paraId="64C8281A" w14:textId="77777777" w:rsidR="00867E85" w:rsidRPr="00867E85" w:rsidRDefault="00867E85" w:rsidP="00867E85">
            <w:pPr>
              <w:spacing w:after="0" w:line="360" w:lineRule="auto"/>
              <w:jc w:val="right"/>
              <w:cnfStyle w:val="000000010000" w:firstRow="0" w:lastRow="0" w:firstColumn="0" w:lastColumn="0" w:oddVBand="0" w:evenVBand="0" w:oddHBand="0" w:evenHBand="1" w:firstRowFirstColumn="0" w:firstRowLastColumn="0" w:lastRowFirstColumn="0" w:lastRowLastColumn="0"/>
            </w:pPr>
            <w:r w:rsidRPr="00867E85">
              <w:t>10</w:t>
            </w:r>
          </w:p>
        </w:tc>
        <w:tc>
          <w:tcPr>
            <w:tcW w:w="851" w:type="dxa"/>
            <w:shd w:val="clear" w:color="000000" w:fill="auto"/>
            <w:vAlign w:val="bottom"/>
          </w:tcPr>
          <w:p w14:paraId="6DB74E53" w14:textId="77777777" w:rsidR="00867E85" w:rsidRPr="00867E85" w:rsidRDefault="00867E85" w:rsidP="00867E85">
            <w:pPr>
              <w:spacing w:after="0" w:line="360" w:lineRule="auto"/>
              <w:jc w:val="right"/>
              <w:cnfStyle w:val="000000010000" w:firstRow="0" w:lastRow="0" w:firstColumn="0" w:lastColumn="0" w:oddVBand="0" w:evenVBand="0" w:oddHBand="0" w:evenHBand="1" w:firstRowFirstColumn="0" w:firstRowLastColumn="0" w:lastRowFirstColumn="0" w:lastRowLastColumn="0"/>
            </w:pPr>
            <w:r w:rsidRPr="00867E85">
              <w:t>2%</w:t>
            </w:r>
          </w:p>
        </w:tc>
      </w:tr>
      <w:tr w:rsidR="00867E85" w:rsidRPr="004A4132" w14:paraId="4E3A0C2A" w14:textId="77777777" w:rsidTr="00DD3B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24" w:type="dxa"/>
            <w:shd w:val="clear" w:color="000000" w:fill="auto"/>
            <w:noWrap/>
          </w:tcPr>
          <w:p w14:paraId="64AE4BE9" w14:textId="77777777" w:rsidR="00867E85" w:rsidRPr="004A4132" w:rsidRDefault="00867E85" w:rsidP="00867E85">
            <w:pPr>
              <w:spacing w:after="0"/>
            </w:pPr>
            <w:r w:rsidRPr="004A4132">
              <w:t>Do you normally receive clean sheets every week?</w:t>
            </w:r>
          </w:p>
        </w:tc>
        <w:tc>
          <w:tcPr>
            <w:tcW w:w="850" w:type="dxa"/>
            <w:shd w:val="clear" w:color="000000" w:fill="auto"/>
            <w:noWrap/>
            <w:vAlign w:val="bottom"/>
          </w:tcPr>
          <w:p w14:paraId="0DA31B17"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303</w:t>
            </w:r>
          </w:p>
        </w:tc>
        <w:tc>
          <w:tcPr>
            <w:tcW w:w="851" w:type="dxa"/>
            <w:shd w:val="clear" w:color="000000" w:fill="auto"/>
            <w:noWrap/>
            <w:vAlign w:val="bottom"/>
          </w:tcPr>
          <w:p w14:paraId="4552F4FB"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76%</w:t>
            </w:r>
          </w:p>
        </w:tc>
        <w:tc>
          <w:tcPr>
            <w:tcW w:w="850" w:type="dxa"/>
            <w:shd w:val="clear" w:color="000000" w:fill="auto"/>
            <w:noWrap/>
            <w:vAlign w:val="bottom"/>
          </w:tcPr>
          <w:p w14:paraId="1A8D20CB"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98</w:t>
            </w:r>
          </w:p>
        </w:tc>
        <w:tc>
          <w:tcPr>
            <w:tcW w:w="851" w:type="dxa"/>
            <w:shd w:val="clear" w:color="000000" w:fill="auto"/>
            <w:vAlign w:val="bottom"/>
          </w:tcPr>
          <w:p w14:paraId="332FDCE5"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24%</w:t>
            </w:r>
          </w:p>
        </w:tc>
      </w:tr>
      <w:tr w:rsidR="00867E85" w:rsidRPr="004A4132" w14:paraId="229CF1A2" w14:textId="77777777" w:rsidTr="00DD3B7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24" w:type="dxa"/>
            <w:shd w:val="clear" w:color="000000" w:fill="auto"/>
            <w:noWrap/>
          </w:tcPr>
          <w:p w14:paraId="23F19255" w14:textId="77777777" w:rsidR="00867E85" w:rsidRPr="004A4132" w:rsidRDefault="00867E85" w:rsidP="00867E85">
            <w:pPr>
              <w:spacing w:after="0"/>
            </w:pPr>
            <w:r w:rsidRPr="004A4132">
              <w:t>Can you get cell cleaning materials every week?</w:t>
            </w:r>
          </w:p>
        </w:tc>
        <w:tc>
          <w:tcPr>
            <w:tcW w:w="850" w:type="dxa"/>
            <w:shd w:val="clear" w:color="000000" w:fill="auto"/>
            <w:noWrap/>
            <w:vAlign w:val="bottom"/>
          </w:tcPr>
          <w:p w14:paraId="05879003" w14:textId="77777777" w:rsidR="00867E85" w:rsidRPr="00867E85" w:rsidRDefault="00867E85" w:rsidP="00867E85">
            <w:pPr>
              <w:spacing w:after="0" w:line="360" w:lineRule="auto"/>
              <w:jc w:val="right"/>
              <w:cnfStyle w:val="000000010000" w:firstRow="0" w:lastRow="0" w:firstColumn="0" w:lastColumn="0" w:oddVBand="0" w:evenVBand="0" w:oddHBand="0" w:evenHBand="1" w:firstRowFirstColumn="0" w:firstRowLastColumn="0" w:lastRowFirstColumn="0" w:lastRowLastColumn="0"/>
            </w:pPr>
            <w:r w:rsidRPr="00867E85">
              <w:t>326</w:t>
            </w:r>
          </w:p>
        </w:tc>
        <w:tc>
          <w:tcPr>
            <w:tcW w:w="851" w:type="dxa"/>
            <w:shd w:val="clear" w:color="000000" w:fill="auto"/>
            <w:noWrap/>
            <w:vAlign w:val="bottom"/>
          </w:tcPr>
          <w:p w14:paraId="3CAC815B" w14:textId="77777777" w:rsidR="00867E85" w:rsidRPr="00867E85" w:rsidRDefault="00867E85" w:rsidP="00867E85">
            <w:pPr>
              <w:spacing w:after="0" w:line="360" w:lineRule="auto"/>
              <w:jc w:val="right"/>
              <w:cnfStyle w:val="000000010000" w:firstRow="0" w:lastRow="0" w:firstColumn="0" w:lastColumn="0" w:oddVBand="0" w:evenVBand="0" w:oddHBand="0" w:evenHBand="1" w:firstRowFirstColumn="0" w:firstRowLastColumn="0" w:lastRowFirstColumn="0" w:lastRowLastColumn="0"/>
            </w:pPr>
            <w:r w:rsidRPr="00867E85">
              <w:t>82%</w:t>
            </w:r>
          </w:p>
        </w:tc>
        <w:tc>
          <w:tcPr>
            <w:tcW w:w="850" w:type="dxa"/>
            <w:shd w:val="clear" w:color="000000" w:fill="auto"/>
            <w:noWrap/>
            <w:vAlign w:val="bottom"/>
          </w:tcPr>
          <w:p w14:paraId="40EB57BA" w14:textId="77777777" w:rsidR="00867E85" w:rsidRPr="00867E85" w:rsidRDefault="00867E85" w:rsidP="00867E85">
            <w:pPr>
              <w:spacing w:after="0" w:line="360" w:lineRule="auto"/>
              <w:jc w:val="right"/>
              <w:cnfStyle w:val="000000010000" w:firstRow="0" w:lastRow="0" w:firstColumn="0" w:lastColumn="0" w:oddVBand="0" w:evenVBand="0" w:oddHBand="0" w:evenHBand="1" w:firstRowFirstColumn="0" w:firstRowLastColumn="0" w:lastRowFirstColumn="0" w:lastRowLastColumn="0"/>
            </w:pPr>
            <w:r w:rsidRPr="00867E85">
              <w:t>73</w:t>
            </w:r>
          </w:p>
        </w:tc>
        <w:tc>
          <w:tcPr>
            <w:tcW w:w="851" w:type="dxa"/>
            <w:shd w:val="clear" w:color="000000" w:fill="auto"/>
            <w:vAlign w:val="bottom"/>
          </w:tcPr>
          <w:p w14:paraId="1F9141FB" w14:textId="77777777" w:rsidR="00867E85" w:rsidRPr="00867E85" w:rsidRDefault="00867E85" w:rsidP="00867E85">
            <w:pPr>
              <w:spacing w:after="0" w:line="360" w:lineRule="auto"/>
              <w:jc w:val="right"/>
              <w:cnfStyle w:val="000000010000" w:firstRow="0" w:lastRow="0" w:firstColumn="0" w:lastColumn="0" w:oddVBand="0" w:evenVBand="0" w:oddHBand="0" w:evenHBand="1" w:firstRowFirstColumn="0" w:firstRowLastColumn="0" w:lastRowFirstColumn="0" w:lastRowLastColumn="0"/>
            </w:pPr>
            <w:r w:rsidRPr="00867E85">
              <w:t>18%</w:t>
            </w:r>
          </w:p>
        </w:tc>
      </w:tr>
      <w:tr w:rsidR="00867E85" w:rsidRPr="004A4132" w14:paraId="34F0F658" w14:textId="77777777" w:rsidTr="00DD3B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24" w:type="dxa"/>
            <w:shd w:val="clear" w:color="000000" w:fill="auto"/>
            <w:noWrap/>
          </w:tcPr>
          <w:p w14:paraId="79EE9735" w14:textId="77777777" w:rsidR="00867E85" w:rsidRPr="004A4132" w:rsidRDefault="00867E85" w:rsidP="00867E85">
            <w:pPr>
              <w:spacing w:after="0"/>
            </w:pPr>
            <w:r w:rsidRPr="004A4132">
              <w:t>Can you normally get your stored property, if you need to?</w:t>
            </w:r>
          </w:p>
        </w:tc>
        <w:tc>
          <w:tcPr>
            <w:tcW w:w="850" w:type="dxa"/>
            <w:shd w:val="clear" w:color="000000" w:fill="auto"/>
            <w:noWrap/>
            <w:vAlign w:val="bottom"/>
          </w:tcPr>
          <w:p w14:paraId="512BD7C5"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171</w:t>
            </w:r>
          </w:p>
        </w:tc>
        <w:tc>
          <w:tcPr>
            <w:tcW w:w="851" w:type="dxa"/>
            <w:shd w:val="clear" w:color="000000" w:fill="auto"/>
            <w:noWrap/>
            <w:vAlign w:val="bottom"/>
          </w:tcPr>
          <w:p w14:paraId="1A0182CD"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45%</w:t>
            </w:r>
          </w:p>
        </w:tc>
        <w:tc>
          <w:tcPr>
            <w:tcW w:w="850" w:type="dxa"/>
            <w:shd w:val="clear" w:color="000000" w:fill="auto"/>
            <w:noWrap/>
            <w:vAlign w:val="bottom"/>
          </w:tcPr>
          <w:p w14:paraId="4703AAF8"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212</w:t>
            </w:r>
          </w:p>
        </w:tc>
        <w:tc>
          <w:tcPr>
            <w:tcW w:w="851" w:type="dxa"/>
            <w:shd w:val="clear" w:color="000000" w:fill="auto"/>
            <w:vAlign w:val="bottom"/>
          </w:tcPr>
          <w:p w14:paraId="72C2C448" w14:textId="77777777" w:rsidR="00867E85" w:rsidRPr="00867E85" w:rsidRDefault="00867E85" w:rsidP="00867E85">
            <w:pPr>
              <w:spacing w:after="0" w:line="360" w:lineRule="auto"/>
              <w:jc w:val="right"/>
              <w:cnfStyle w:val="000000100000" w:firstRow="0" w:lastRow="0" w:firstColumn="0" w:lastColumn="0" w:oddVBand="0" w:evenVBand="0" w:oddHBand="1" w:evenHBand="0" w:firstRowFirstColumn="0" w:firstRowLastColumn="0" w:lastRowFirstColumn="0" w:lastRowLastColumn="0"/>
            </w:pPr>
            <w:r w:rsidRPr="00867E85">
              <w:t>55%</w:t>
            </w:r>
          </w:p>
        </w:tc>
      </w:tr>
    </w:tbl>
    <w:p w14:paraId="1B274EEF" w14:textId="77777777" w:rsidR="00BE7A0A" w:rsidRDefault="00BE7A0A" w:rsidP="004A4132"/>
    <w:p w14:paraId="4E0BECCF" w14:textId="77777777" w:rsidR="00BE7A0A" w:rsidRDefault="00BE7A0A">
      <w:pPr>
        <w:spacing w:after="200" w:line="276" w:lineRule="auto"/>
      </w:pPr>
      <w:r>
        <w:br w:type="page"/>
      </w:r>
    </w:p>
    <w:tbl>
      <w:tblPr>
        <w:tblStyle w:val="TableGrid"/>
        <w:tblW w:w="9193" w:type="dxa"/>
        <w:tblLook w:val="04A0" w:firstRow="1" w:lastRow="0" w:firstColumn="1" w:lastColumn="0" w:noHBand="0" w:noVBand="1"/>
      </w:tblPr>
      <w:tblGrid>
        <w:gridCol w:w="6857"/>
        <w:gridCol w:w="1168"/>
        <w:gridCol w:w="1168"/>
      </w:tblGrid>
      <w:tr w:rsidR="004A4132" w:rsidRPr="004A4132" w14:paraId="2A264EB4" w14:textId="77777777" w:rsidTr="00BE7A0A">
        <w:trPr>
          <w:cnfStyle w:val="100000000000" w:firstRow="1" w:lastRow="0" w:firstColumn="0" w:lastColumn="0" w:oddVBand="0" w:evenVBand="0" w:oddHBand="0" w:evenHBand="0" w:firstRowFirstColumn="0" w:firstRowLastColumn="0" w:lastRowFirstColumn="0" w:lastRowLastColumn="0"/>
          <w:trHeight w:hRule="exact" w:val="354"/>
        </w:trPr>
        <w:tc>
          <w:tcPr>
            <w:cnfStyle w:val="001000000000" w:firstRow="0" w:lastRow="0" w:firstColumn="1" w:lastColumn="0" w:oddVBand="0" w:evenVBand="0" w:oddHBand="0" w:evenHBand="0" w:firstRowFirstColumn="0" w:firstRowLastColumn="0" w:lastRowFirstColumn="0" w:lastRowLastColumn="0"/>
            <w:tcW w:w="6857" w:type="dxa"/>
            <w:shd w:val="clear" w:color="auto" w:fill="D3D3D3"/>
            <w:noWrap/>
            <w:hideMark/>
          </w:tcPr>
          <w:p w14:paraId="3A888DB4" w14:textId="77777777" w:rsidR="004A4132" w:rsidRPr="001B01FC" w:rsidRDefault="004A4132" w:rsidP="004A4132">
            <w:pPr>
              <w:rPr>
                <w:b/>
              </w:rPr>
            </w:pPr>
            <w:r w:rsidRPr="001B01FC">
              <w:rPr>
                <w:b/>
              </w:rPr>
              <w:t>What is the food like here?</w:t>
            </w:r>
          </w:p>
        </w:tc>
        <w:tc>
          <w:tcPr>
            <w:tcW w:w="1168" w:type="dxa"/>
            <w:shd w:val="clear" w:color="auto" w:fill="D3D3D3"/>
            <w:noWrap/>
            <w:hideMark/>
          </w:tcPr>
          <w:p w14:paraId="23B0F754"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1168" w:type="dxa"/>
            <w:shd w:val="clear" w:color="auto" w:fill="D3D3D3"/>
            <w:noWrap/>
          </w:tcPr>
          <w:p w14:paraId="570D0930"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EF2673" w:rsidRPr="004A4132" w14:paraId="3D16BEFD" w14:textId="77777777" w:rsidTr="00DD3B75">
        <w:trPr>
          <w:cnfStyle w:val="000000100000" w:firstRow="0" w:lastRow="0" w:firstColumn="0" w:lastColumn="0" w:oddVBand="0" w:evenVBand="0" w:oddHBand="1" w:evenHBand="0" w:firstRowFirstColumn="0" w:firstRowLastColumn="0" w:lastRowFirstColumn="0" w:lastRowLastColumn="0"/>
          <w:trHeight w:hRule="exact" w:val="354"/>
        </w:trPr>
        <w:tc>
          <w:tcPr>
            <w:cnfStyle w:val="001000000000" w:firstRow="0" w:lastRow="0" w:firstColumn="1" w:lastColumn="0" w:oddVBand="0" w:evenVBand="0" w:oddHBand="0" w:evenHBand="0" w:firstRowFirstColumn="0" w:firstRowLastColumn="0" w:lastRowFirstColumn="0" w:lastRowLastColumn="0"/>
            <w:tcW w:w="6857" w:type="dxa"/>
            <w:shd w:val="clear" w:color="000000" w:fill="auto"/>
            <w:noWrap/>
            <w:hideMark/>
          </w:tcPr>
          <w:p w14:paraId="1AA6282F" w14:textId="77777777" w:rsidR="00EF2673" w:rsidRPr="004A4132" w:rsidRDefault="00EF2673" w:rsidP="00EF2673">
            <w:r w:rsidRPr="004A4132">
              <w:t>Very Good</w:t>
            </w:r>
          </w:p>
        </w:tc>
        <w:tc>
          <w:tcPr>
            <w:tcW w:w="1168" w:type="dxa"/>
            <w:shd w:val="clear" w:color="000000" w:fill="auto"/>
            <w:noWrap/>
            <w:vAlign w:val="bottom"/>
          </w:tcPr>
          <w:p w14:paraId="73604FEA"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pPr>
            <w:r w:rsidRPr="00EF2673">
              <w:t>33</w:t>
            </w:r>
          </w:p>
        </w:tc>
        <w:tc>
          <w:tcPr>
            <w:tcW w:w="1168" w:type="dxa"/>
            <w:shd w:val="clear" w:color="000000" w:fill="auto"/>
            <w:noWrap/>
            <w:vAlign w:val="bottom"/>
          </w:tcPr>
          <w:p w14:paraId="50E6B0BA"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pPr>
            <w:r w:rsidRPr="00EF2673">
              <w:t>8%</w:t>
            </w:r>
          </w:p>
        </w:tc>
      </w:tr>
      <w:tr w:rsidR="00EF2673" w:rsidRPr="004A4132" w14:paraId="4C9026B1" w14:textId="77777777" w:rsidTr="00DD3B75">
        <w:trPr>
          <w:cnfStyle w:val="000000010000" w:firstRow="0" w:lastRow="0" w:firstColumn="0" w:lastColumn="0" w:oddVBand="0" w:evenVBand="0" w:oddHBand="0" w:evenHBand="1" w:firstRowFirstColumn="0" w:firstRowLastColumn="0" w:lastRowFirstColumn="0" w:lastRowLastColumn="0"/>
          <w:trHeight w:hRule="exact" w:val="354"/>
        </w:trPr>
        <w:tc>
          <w:tcPr>
            <w:cnfStyle w:val="001000000000" w:firstRow="0" w:lastRow="0" w:firstColumn="1" w:lastColumn="0" w:oddVBand="0" w:evenVBand="0" w:oddHBand="0" w:evenHBand="0" w:firstRowFirstColumn="0" w:firstRowLastColumn="0" w:lastRowFirstColumn="0" w:lastRowLastColumn="0"/>
            <w:tcW w:w="6857" w:type="dxa"/>
            <w:shd w:val="clear" w:color="000000" w:fill="auto"/>
            <w:noWrap/>
            <w:hideMark/>
          </w:tcPr>
          <w:p w14:paraId="2CA9CD92" w14:textId="77777777" w:rsidR="00EF2673" w:rsidRPr="004A4132" w:rsidRDefault="00EF2673" w:rsidP="00EF2673">
            <w:r w:rsidRPr="004A4132">
              <w:t>Good</w:t>
            </w:r>
          </w:p>
        </w:tc>
        <w:tc>
          <w:tcPr>
            <w:tcW w:w="1168" w:type="dxa"/>
            <w:shd w:val="clear" w:color="000000" w:fill="auto"/>
            <w:noWrap/>
            <w:vAlign w:val="bottom"/>
          </w:tcPr>
          <w:p w14:paraId="094035D4" w14:textId="77777777" w:rsidR="00EF2673" w:rsidRPr="00EF2673" w:rsidRDefault="00EF2673" w:rsidP="00EF2673">
            <w:pPr>
              <w:jc w:val="right"/>
              <w:cnfStyle w:val="000000010000" w:firstRow="0" w:lastRow="0" w:firstColumn="0" w:lastColumn="0" w:oddVBand="0" w:evenVBand="0" w:oddHBand="0" w:evenHBand="1" w:firstRowFirstColumn="0" w:firstRowLastColumn="0" w:lastRowFirstColumn="0" w:lastRowLastColumn="0"/>
            </w:pPr>
            <w:r w:rsidRPr="00EF2673">
              <w:t>58</w:t>
            </w:r>
          </w:p>
        </w:tc>
        <w:tc>
          <w:tcPr>
            <w:tcW w:w="1168" w:type="dxa"/>
            <w:shd w:val="clear" w:color="000000" w:fill="auto"/>
            <w:noWrap/>
            <w:vAlign w:val="bottom"/>
          </w:tcPr>
          <w:p w14:paraId="7F5DCD0B" w14:textId="77777777" w:rsidR="00EF2673" w:rsidRPr="00EF2673" w:rsidRDefault="00EF2673" w:rsidP="00EF2673">
            <w:pPr>
              <w:jc w:val="right"/>
              <w:cnfStyle w:val="000000010000" w:firstRow="0" w:lastRow="0" w:firstColumn="0" w:lastColumn="0" w:oddVBand="0" w:evenVBand="0" w:oddHBand="0" w:evenHBand="1" w:firstRowFirstColumn="0" w:firstRowLastColumn="0" w:lastRowFirstColumn="0" w:lastRowLastColumn="0"/>
            </w:pPr>
            <w:r w:rsidRPr="00EF2673">
              <w:t>14%</w:t>
            </w:r>
          </w:p>
        </w:tc>
      </w:tr>
      <w:tr w:rsidR="00EF2673" w:rsidRPr="004A4132" w14:paraId="008BBD71" w14:textId="77777777" w:rsidTr="00DD3B75">
        <w:trPr>
          <w:cnfStyle w:val="000000100000" w:firstRow="0" w:lastRow="0" w:firstColumn="0" w:lastColumn="0" w:oddVBand="0" w:evenVBand="0" w:oddHBand="1" w:evenHBand="0" w:firstRowFirstColumn="0" w:firstRowLastColumn="0" w:lastRowFirstColumn="0" w:lastRowLastColumn="0"/>
          <w:trHeight w:hRule="exact" w:val="354"/>
        </w:trPr>
        <w:tc>
          <w:tcPr>
            <w:cnfStyle w:val="001000000000" w:firstRow="0" w:lastRow="0" w:firstColumn="1" w:lastColumn="0" w:oddVBand="0" w:evenVBand="0" w:oddHBand="0" w:evenHBand="0" w:firstRowFirstColumn="0" w:firstRowLastColumn="0" w:lastRowFirstColumn="0" w:lastRowLastColumn="0"/>
            <w:tcW w:w="6857" w:type="dxa"/>
            <w:shd w:val="clear" w:color="000000" w:fill="auto"/>
            <w:noWrap/>
          </w:tcPr>
          <w:p w14:paraId="51292C57" w14:textId="77777777" w:rsidR="00EF2673" w:rsidRPr="004A4132" w:rsidRDefault="00EF2673" w:rsidP="00EF2673">
            <w:r w:rsidRPr="004A4132">
              <w:t>Average</w:t>
            </w:r>
          </w:p>
        </w:tc>
        <w:tc>
          <w:tcPr>
            <w:tcW w:w="1168" w:type="dxa"/>
            <w:shd w:val="clear" w:color="000000" w:fill="auto"/>
            <w:noWrap/>
            <w:vAlign w:val="bottom"/>
          </w:tcPr>
          <w:p w14:paraId="3396EFDB"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pPr>
            <w:r w:rsidRPr="00EF2673">
              <w:t>164</w:t>
            </w:r>
          </w:p>
        </w:tc>
        <w:tc>
          <w:tcPr>
            <w:tcW w:w="1168" w:type="dxa"/>
            <w:shd w:val="clear" w:color="000000" w:fill="auto"/>
            <w:noWrap/>
            <w:vAlign w:val="bottom"/>
          </w:tcPr>
          <w:p w14:paraId="407C6DC4"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pPr>
            <w:r w:rsidRPr="00EF2673">
              <w:t>40%</w:t>
            </w:r>
          </w:p>
        </w:tc>
      </w:tr>
      <w:tr w:rsidR="00EF2673" w:rsidRPr="004A4132" w14:paraId="05CF1878" w14:textId="77777777" w:rsidTr="00DD3B75">
        <w:trPr>
          <w:cnfStyle w:val="000000010000" w:firstRow="0" w:lastRow="0" w:firstColumn="0" w:lastColumn="0" w:oddVBand="0" w:evenVBand="0" w:oddHBand="0" w:evenHBand="1" w:firstRowFirstColumn="0" w:firstRowLastColumn="0" w:lastRowFirstColumn="0" w:lastRowLastColumn="0"/>
          <w:trHeight w:hRule="exact" w:val="354"/>
        </w:trPr>
        <w:tc>
          <w:tcPr>
            <w:cnfStyle w:val="001000000000" w:firstRow="0" w:lastRow="0" w:firstColumn="1" w:lastColumn="0" w:oddVBand="0" w:evenVBand="0" w:oddHBand="0" w:evenHBand="0" w:firstRowFirstColumn="0" w:firstRowLastColumn="0" w:lastRowFirstColumn="0" w:lastRowLastColumn="0"/>
            <w:tcW w:w="6857" w:type="dxa"/>
            <w:shd w:val="clear" w:color="000000" w:fill="auto"/>
            <w:noWrap/>
            <w:hideMark/>
          </w:tcPr>
          <w:p w14:paraId="0BEF453C" w14:textId="77777777" w:rsidR="00EF2673" w:rsidRPr="004A4132" w:rsidRDefault="00EF2673" w:rsidP="00EF2673">
            <w:r w:rsidRPr="004A4132">
              <w:t>Bad</w:t>
            </w:r>
          </w:p>
        </w:tc>
        <w:tc>
          <w:tcPr>
            <w:tcW w:w="1168" w:type="dxa"/>
            <w:shd w:val="clear" w:color="000000" w:fill="auto"/>
            <w:noWrap/>
            <w:vAlign w:val="bottom"/>
          </w:tcPr>
          <w:p w14:paraId="753FD694" w14:textId="77777777" w:rsidR="00EF2673" w:rsidRPr="00EF2673" w:rsidRDefault="00EF2673" w:rsidP="00EF2673">
            <w:pPr>
              <w:jc w:val="right"/>
              <w:cnfStyle w:val="000000010000" w:firstRow="0" w:lastRow="0" w:firstColumn="0" w:lastColumn="0" w:oddVBand="0" w:evenVBand="0" w:oddHBand="0" w:evenHBand="1" w:firstRowFirstColumn="0" w:firstRowLastColumn="0" w:lastRowFirstColumn="0" w:lastRowLastColumn="0"/>
            </w:pPr>
            <w:r w:rsidRPr="00EF2673">
              <w:t>98</w:t>
            </w:r>
          </w:p>
        </w:tc>
        <w:tc>
          <w:tcPr>
            <w:tcW w:w="1168" w:type="dxa"/>
            <w:shd w:val="clear" w:color="000000" w:fill="auto"/>
            <w:noWrap/>
            <w:vAlign w:val="bottom"/>
          </w:tcPr>
          <w:p w14:paraId="2D17D18F" w14:textId="77777777" w:rsidR="00EF2673" w:rsidRPr="00EF2673" w:rsidRDefault="00EF2673" w:rsidP="00EF2673">
            <w:pPr>
              <w:jc w:val="right"/>
              <w:cnfStyle w:val="000000010000" w:firstRow="0" w:lastRow="0" w:firstColumn="0" w:lastColumn="0" w:oddVBand="0" w:evenVBand="0" w:oddHBand="0" w:evenHBand="1" w:firstRowFirstColumn="0" w:firstRowLastColumn="0" w:lastRowFirstColumn="0" w:lastRowLastColumn="0"/>
            </w:pPr>
            <w:r w:rsidRPr="00EF2673">
              <w:t>24%</w:t>
            </w:r>
          </w:p>
        </w:tc>
      </w:tr>
      <w:tr w:rsidR="00EF2673" w:rsidRPr="004A4132" w14:paraId="61808C00" w14:textId="77777777" w:rsidTr="00DD3B75">
        <w:trPr>
          <w:cnfStyle w:val="000000100000" w:firstRow="0" w:lastRow="0" w:firstColumn="0" w:lastColumn="0" w:oddVBand="0" w:evenVBand="0" w:oddHBand="1" w:evenHBand="0" w:firstRowFirstColumn="0" w:firstRowLastColumn="0" w:lastRowFirstColumn="0" w:lastRowLastColumn="0"/>
          <w:trHeight w:hRule="exact" w:val="354"/>
        </w:trPr>
        <w:tc>
          <w:tcPr>
            <w:cnfStyle w:val="001000000000" w:firstRow="0" w:lastRow="0" w:firstColumn="1" w:lastColumn="0" w:oddVBand="0" w:evenVBand="0" w:oddHBand="0" w:evenHBand="0" w:firstRowFirstColumn="0" w:firstRowLastColumn="0" w:lastRowFirstColumn="0" w:lastRowLastColumn="0"/>
            <w:tcW w:w="6857" w:type="dxa"/>
            <w:shd w:val="clear" w:color="000000" w:fill="auto"/>
            <w:noWrap/>
            <w:hideMark/>
          </w:tcPr>
          <w:p w14:paraId="74EA6BF0" w14:textId="77777777" w:rsidR="00EF2673" w:rsidRPr="004A4132" w:rsidRDefault="00EF2673" w:rsidP="00EF2673">
            <w:r w:rsidRPr="004A4132">
              <w:t>Very Bad</w:t>
            </w:r>
          </w:p>
        </w:tc>
        <w:tc>
          <w:tcPr>
            <w:tcW w:w="1168" w:type="dxa"/>
            <w:shd w:val="clear" w:color="000000" w:fill="auto"/>
            <w:noWrap/>
            <w:vAlign w:val="bottom"/>
          </w:tcPr>
          <w:p w14:paraId="603BC6CE"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pPr>
            <w:r w:rsidRPr="00EF2673">
              <w:t>53</w:t>
            </w:r>
          </w:p>
        </w:tc>
        <w:tc>
          <w:tcPr>
            <w:tcW w:w="1168" w:type="dxa"/>
            <w:shd w:val="clear" w:color="000000" w:fill="auto"/>
            <w:noWrap/>
            <w:vAlign w:val="bottom"/>
          </w:tcPr>
          <w:p w14:paraId="7046A6F9"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pPr>
            <w:r w:rsidRPr="00EF2673">
              <w:t>13%</w:t>
            </w:r>
          </w:p>
        </w:tc>
      </w:tr>
      <w:tr w:rsidR="00EF2673" w:rsidRPr="004A4132" w14:paraId="0FF2FB33" w14:textId="77777777" w:rsidTr="00DD3B75">
        <w:trPr>
          <w:cnfStyle w:val="000000010000" w:firstRow="0" w:lastRow="0" w:firstColumn="0" w:lastColumn="0" w:oddVBand="0" w:evenVBand="0" w:oddHBand="0" w:evenHBand="1" w:firstRowFirstColumn="0" w:firstRowLastColumn="0" w:lastRowFirstColumn="0" w:lastRowLastColumn="0"/>
          <w:trHeight w:hRule="exact" w:val="354"/>
        </w:trPr>
        <w:tc>
          <w:tcPr>
            <w:cnfStyle w:val="001000000000" w:firstRow="0" w:lastRow="0" w:firstColumn="1" w:lastColumn="0" w:oddVBand="0" w:evenVBand="0" w:oddHBand="0" w:evenHBand="0" w:firstRowFirstColumn="0" w:firstRowLastColumn="0" w:lastRowFirstColumn="0" w:lastRowLastColumn="0"/>
            <w:tcW w:w="6857" w:type="dxa"/>
            <w:shd w:val="clear" w:color="auto" w:fill="D9D9D9" w:themeFill="background1" w:themeFillShade="D9"/>
            <w:noWrap/>
            <w:hideMark/>
          </w:tcPr>
          <w:p w14:paraId="1B87CB6C" w14:textId="77777777" w:rsidR="00EF2673" w:rsidRPr="001B01FC" w:rsidRDefault="00EF2673" w:rsidP="00EF2673">
            <w:pPr>
              <w:rPr>
                <w:b/>
              </w:rPr>
            </w:pPr>
            <w:r w:rsidRPr="001B01FC">
              <w:rPr>
                <w:b/>
              </w:rPr>
              <w:t>Total</w:t>
            </w:r>
          </w:p>
        </w:tc>
        <w:tc>
          <w:tcPr>
            <w:tcW w:w="1168" w:type="dxa"/>
            <w:shd w:val="clear" w:color="auto" w:fill="D9D9D9" w:themeFill="background1" w:themeFillShade="D9"/>
            <w:noWrap/>
            <w:vAlign w:val="bottom"/>
          </w:tcPr>
          <w:p w14:paraId="4393A588" w14:textId="77777777" w:rsidR="00EF2673" w:rsidRPr="00EF2673" w:rsidRDefault="00EF2673" w:rsidP="00EF2673">
            <w:pPr>
              <w:jc w:val="right"/>
              <w:cnfStyle w:val="000000010000" w:firstRow="0" w:lastRow="0" w:firstColumn="0" w:lastColumn="0" w:oddVBand="0" w:evenVBand="0" w:oddHBand="0" w:evenHBand="1" w:firstRowFirstColumn="0" w:firstRowLastColumn="0" w:lastRowFirstColumn="0" w:lastRowLastColumn="0"/>
              <w:rPr>
                <w:b/>
              </w:rPr>
            </w:pPr>
            <w:r w:rsidRPr="00EF2673">
              <w:rPr>
                <w:b/>
              </w:rPr>
              <w:t>406</w:t>
            </w:r>
          </w:p>
        </w:tc>
        <w:tc>
          <w:tcPr>
            <w:tcW w:w="1168" w:type="dxa"/>
            <w:shd w:val="clear" w:color="auto" w:fill="D9D9D9" w:themeFill="background1" w:themeFillShade="D9"/>
            <w:noWrap/>
            <w:vAlign w:val="bottom"/>
          </w:tcPr>
          <w:p w14:paraId="12422E32" w14:textId="77777777" w:rsidR="00EF2673" w:rsidRPr="00EF2673" w:rsidRDefault="00EF2673" w:rsidP="00EF2673">
            <w:pPr>
              <w:jc w:val="right"/>
              <w:cnfStyle w:val="000000010000" w:firstRow="0" w:lastRow="0" w:firstColumn="0" w:lastColumn="0" w:oddVBand="0" w:evenVBand="0" w:oddHBand="0" w:evenHBand="1" w:firstRowFirstColumn="0" w:firstRowLastColumn="0" w:lastRowFirstColumn="0" w:lastRowLastColumn="0"/>
            </w:pPr>
            <w:r w:rsidRPr="00EF2673">
              <w:t> </w:t>
            </w:r>
          </w:p>
        </w:tc>
      </w:tr>
    </w:tbl>
    <w:p w14:paraId="779B8E7E" w14:textId="77777777" w:rsidR="001B01FC" w:rsidRDefault="001B01FC" w:rsidP="004A4132">
      <w:bookmarkStart w:id="214" w:name="_Toc482598488"/>
      <w:bookmarkStart w:id="215" w:name="_Toc457484464"/>
    </w:p>
    <w:tbl>
      <w:tblPr>
        <w:tblStyle w:val="TableGrid"/>
        <w:tblW w:w="9209" w:type="dxa"/>
        <w:tblLook w:val="04A0" w:firstRow="1" w:lastRow="0" w:firstColumn="1" w:lastColumn="0" w:noHBand="0" w:noVBand="1"/>
      </w:tblPr>
      <w:tblGrid>
        <w:gridCol w:w="6967"/>
        <w:gridCol w:w="1083"/>
        <w:gridCol w:w="1159"/>
      </w:tblGrid>
      <w:tr w:rsidR="001B01FC" w:rsidRPr="004A4132" w14:paraId="459FE232" w14:textId="77777777" w:rsidTr="00BE7A0A">
        <w:trPr>
          <w:cnfStyle w:val="100000000000" w:firstRow="1" w:lastRow="0" w:firstColumn="0" w:lastColumn="0" w:oddVBand="0" w:evenVBand="0" w:oddHBand="0"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6967" w:type="dxa"/>
            <w:shd w:val="clear" w:color="auto" w:fill="D3D3D3"/>
            <w:noWrap/>
            <w:hideMark/>
          </w:tcPr>
          <w:p w14:paraId="25B6761B" w14:textId="77777777" w:rsidR="001B01FC" w:rsidRPr="001B01FC" w:rsidRDefault="001B01FC" w:rsidP="00E27870">
            <w:pPr>
              <w:rPr>
                <w:b/>
              </w:rPr>
            </w:pPr>
            <w:r w:rsidRPr="001B01FC">
              <w:rPr>
                <w:b/>
              </w:rPr>
              <w:t>Does the shop (P119) sell a range of goods to meet your needs?</w:t>
            </w:r>
          </w:p>
        </w:tc>
        <w:tc>
          <w:tcPr>
            <w:tcW w:w="1083" w:type="dxa"/>
            <w:shd w:val="clear" w:color="auto" w:fill="D3D3D3"/>
            <w:noWrap/>
            <w:hideMark/>
          </w:tcPr>
          <w:p w14:paraId="63DDA6E0" w14:textId="77777777" w:rsidR="001B01FC" w:rsidRPr="004A4132" w:rsidRDefault="001B01FC" w:rsidP="00E27870">
            <w:pPr>
              <w:cnfStyle w:val="100000000000" w:firstRow="1" w:lastRow="0" w:firstColumn="0" w:lastColumn="0" w:oddVBand="0" w:evenVBand="0" w:oddHBand="0" w:evenHBand="0" w:firstRowFirstColumn="0" w:firstRowLastColumn="0" w:lastRowFirstColumn="0" w:lastRowLastColumn="0"/>
            </w:pPr>
          </w:p>
        </w:tc>
        <w:tc>
          <w:tcPr>
            <w:tcW w:w="1159" w:type="dxa"/>
            <w:shd w:val="clear" w:color="auto" w:fill="D3D3D3"/>
            <w:noWrap/>
          </w:tcPr>
          <w:p w14:paraId="4957BAA3" w14:textId="77777777" w:rsidR="001B01FC" w:rsidRPr="004A4132" w:rsidRDefault="001B01FC" w:rsidP="00E27870">
            <w:pPr>
              <w:cnfStyle w:val="100000000000" w:firstRow="1" w:lastRow="0" w:firstColumn="0" w:lastColumn="0" w:oddVBand="0" w:evenVBand="0" w:oddHBand="0" w:evenHBand="0" w:firstRowFirstColumn="0" w:firstRowLastColumn="0" w:lastRowFirstColumn="0" w:lastRowLastColumn="0"/>
            </w:pPr>
          </w:p>
        </w:tc>
      </w:tr>
      <w:tr w:rsidR="00EF2673" w:rsidRPr="004A4132" w14:paraId="698FC825" w14:textId="77777777" w:rsidTr="00DD3B75">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6967" w:type="dxa"/>
            <w:shd w:val="clear" w:color="000000" w:fill="auto"/>
            <w:noWrap/>
            <w:hideMark/>
          </w:tcPr>
          <w:p w14:paraId="21B56FFB" w14:textId="77777777" w:rsidR="00EF2673" w:rsidRPr="004A4132" w:rsidRDefault="00EF2673" w:rsidP="00EF2673">
            <w:r>
              <w:t>Yes</w:t>
            </w:r>
          </w:p>
        </w:tc>
        <w:tc>
          <w:tcPr>
            <w:tcW w:w="1083" w:type="dxa"/>
            <w:shd w:val="clear" w:color="000000" w:fill="auto"/>
            <w:noWrap/>
            <w:vAlign w:val="bottom"/>
          </w:tcPr>
          <w:p w14:paraId="4895C587"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pPr>
            <w:r w:rsidRPr="00EF2673">
              <w:t>92</w:t>
            </w:r>
          </w:p>
        </w:tc>
        <w:tc>
          <w:tcPr>
            <w:tcW w:w="1159" w:type="dxa"/>
            <w:shd w:val="clear" w:color="000000" w:fill="auto"/>
            <w:noWrap/>
            <w:vAlign w:val="bottom"/>
          </w:tcPr>
          <w:p w14:paraId="34C7A19D"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pPr>
            <w:r w:rsidRPr="00EF2673">
              <w:t>23%</w:t>
            </w:r>
          </w:p>
        </w:tc>
      </w:tr>
      <w:tr w:rsidR="00EF2673" w:rsidRPr="004A4132" w14:paraId="5AD999B6" w14:textId="77777777" w:rsidTr="00DD3B75">
        <w:trPr>
          <w:cnfStyle w:val="000000010000" w:firstRow="0" w:lastRow="0" w:firstColumn="0" w:lastColumn="0" w:oddVBand="0" w:evenVBand="0" w:oddHBand="0" w:evenHBand="1"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6967" w:type="dxa"/>
            <w:shd w:val="clear" w:color="000000" w:fill="auto"/>
            <w:noWrap/>
            <w:hideMark/>
          </w:tcPr>
          <w:p w14:paraId="4BFE118D" w14:textId="77777777" w:rsidR="00EF2673" w:rsidRPr="004A4132" w:rsidRDefault="00EF2673" w:rsidP="00EF2673">
            <w:r>
              <w:t>No</w:t>
            </w:r>
          </w:p>
        </w:tc>
        <w:tc>
          <w:tcPr>
            <w:tcW w:w="1083" w:type="dxa"/>
            <w:shd w:val="clear" w:color="000000" w:fill="auto"/>
            <w:noWrap/>
            <w:vAlign w:val="bottom"/>
          </w:tcPr>
          <w:p w14:paraId="6CF42D74" w14:textId="77777777" w:rsidR="00EF2673" w:rsidRPr="00EF2673" w:rsidRDefault="00EF2673" w:rsidP="00EF2673">
            <w:pPr>
              <w:jc w:val="right"/>
              <w:cnfStyle w:val="000000010000" w:firstRow="0" w:lastRow="0" w:firstColumn="0" w:lastColumn="0" w:oddVBand="0" w:evenVBand="0" w:oddHBand="0" w:evenHBand="1" w:firstRowFirstColumn="0" w:firstRowLastColumn="0" w:lastRowFirstColumn="0" w:lastRowLastColumn="0"/>
            </w:pPr>
            <w:r w:rsidRPr="00EF2673">
              <w:t>311</w:t>
            </w:r>
          </w:p>
        </w:tc>
        <w:tc>
          <w:tcPr>
            <w:tcW w:w="1159" w:type="dxa"/>
            <w:shd w:val="clear" w:color="000000" w:fill="auto"/>
            <w:noWrap/>
            <w:vAlign w:val="bottom"/>
          </w:tcPr>
          <w:p w14:paraId="6E80B62C" w14:textId="77777777" w:rsidR="00EF2673" w:rsidRPr="00EF2673" w:rsidRDefault="00EF2673" w:rsidP="00EF2673">
            <w:pPr>
              <w:jc w:val="right"/>
              <w:cnfStyle w:val="000000010000" w:firstRow="0" w:lastRow="0" w:firstColumn="0" w:lastColumn="0" w:oddVBand="0" w:evenVBand="0" w:oddHBand="0" w:evenHBand="1" w:firstRowFirstColumn="0" w:firstRowLastColumn="0" w:lastRowFirstColumn="0" w:lastRowLastColumn="0"/>
            </w:pPr>
            <w:r w:rsidRPr="00EF2673">
              <w:t>77%</w:t>
            </w:r>
          </w:p>
        </w:tc>
      </w:tr>
      <w:tr w:rsidR="00EF2673" w:rsidRPr="004A4132" w14:paraId="6EEBFBDE" w14:textId="77777777" w:rsidTr="00DD3B75">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6967" w:type="dxa"/>
            <w:shd w:val="clear" w:color="auto" w:fill="D9D9D9" w:themeFill="background1" w:themeFillShade="D9"/>
            <w:noWrap/>
            <w:hideMark/>
          </w:tcPr>
          <w:p w14:paraId="68EAD253" w14:textId="77777777" w:rsidR="00EF2673" w:rsidRPr="001B01FC" w:rsidRDefault="00EF2673" w:rsidP="00EF2673">
            <w:pPr>
              <w:rPr>
                <w:b/>
              </w:rPr>
            </w:pPr>
            <w:r w:rsidRPr="001B01FC">
              <w:rPr>
                <w:b/>
              </w:rPr>
              <w:t>Total</w:t>
            </w:r>
          </w:p>
        </w:tc>
        <w:tc>
          <w:tcPr>
            <w:tcW w:w="1083" w:type="dxa"/>
            <w:shd w:val="clear" w:color="auto" w:fill="D9D9D9" w:themeFill="background1" w:themeFillShade="D9"/>
            <w:noWrap/>
            <w:vAlign w:val="bottom"/>
          </w:tcPr>
          <w:p w14:paraId="1393B9FC"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rPr>
                <w:b/>
              </w:rPr>
            </w:pPr>
            <w:r w:rsidRPr="00EF2673">
              <w:rPr>
                <w:b/>
              </w:rPr>
              <w:t>403</w:t>
            </w:r>
          </w:p>
        </w:tc>
        <w:tc>
          <w:tcPr>
            <w:tcW w:w="1159" w:type="dxa"/>
            <w:shd w:val="clear" w:color="auto" w:fill="D9D9D9" w:themeFill="background1" w:themeFillShade="D9"/>
            <w:noWrap/>
            <w:vAlign w:val="bottom"/>
          </w:tcPr>
          <w:p w14:paraId="2552A761" w14:textId="77777777" w:rsidR="00EF2673" w:rsidRPr="00EF2673" w:rsidRDefault="00EF2673" w:rsidP="00EF2673">
            <w:pPr>
              <w:jc w:val="right"/>
              <w:cnfStyle w:val="000000100000" w:firstRow="0" w:lastRow="0" w:firstColumn="0" w:lastColumn="0" w:oddVBand="0" w:evenVBand="0" w:oddHBand="1" w:evenHBand="0" w:firstRowFirstColumn="0" w:firstRowLastColumn="0" w:lastRowFirstColumn="0" w:lastRowLastColumn="0"/>
            </w:pPr>
            <w:r w:rsidRPr="00EF2673">
              <w:t> </w:t>
            </w:r>
          </w:p>
        </w:tc>
      </w:tr>
    </w:tbl>
    <w:p w14:paraId="6E2A665C" w14:textId="77777777" w:rsidR="004A4132" w:rsidRPr="004A4132" w:rsidRDefault="004A4132" w:rsidP="001B01FC">
      <w:pPr>
        <w:pStyle w:val="Heading2"/>
      </w:pPr>
      <w:bookmarkStart w:id="216" w:name="_Toc494963691"/>
      <w:bookmarkStart w:id="217" w:name="_Toc500143589"/>
      <w:bookmarkStart w:id="218" w:name="_Toc952948"/>
      <w:bookmarkStart w:id="219" w:name="_Toc15288581"/>
      <w:r w:rsidRPr="004A4132">
        <w:t>Section 3: Complaint process</w:t>
      </w:r>
      <w:bookmarkEnd w:id="214"/>
      <w:bookmarkEnd w:id="216"/>
      <w:bookmarkEnd w:id="217"/>
      <w:bookmarkEnd w:id="218"/>
      <w:bookmarkEnd w:id="219"/>
    </w:p>
    <w:tbl>
      <w:tblPr>
        <w:tblStyle w:val="TableGrid"/>
        <w:tblW w:w="9209" w:type="dxa"/>
        <w:tblLook w:val="04A0" w:firstRow="1" w:lastRow="0" w:firstColumn="1" w:lastColumn="0" w:noHBand="0" w:noVBand="1"/>
      </w:tblPr>
      <w:tblGrid>
        <w:gridCol w:w="6941"/>
        <w:gridCol w:w="1134"/>
        <w:gridCol w:w="1134"/>
      </w:tblGrid>
      <w:tr w:rsidR="004A4132" w:rsidRPr="004A4132" w14:paraId="4657C538" w14:textId="77777777" w:rsidTr="00BE7A0A">
        <w:trPr>
          <w:cnfStyle w:val="100000000000" w:firstRow="1" w:lastRow="0" w:firstColumn="0" w:lastColumn="0" w:oddVBand="0" w:evenVBand="0" w:oddHBand="0"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6941" w:type="dxa"/>
            <w:shd w:val="clear" w:color="auto" w:fill="D3D3D3"/>
            <w:noWrap/>
            <w:hideMark/>
          </w:tcPr>
          <w:bookmarkEnd w:id="215"/>
          <w:p w14:paraId="6BA5DB38" w14:textId="77777777" w:rsidR="004A4132" w:rsidRPr="001B01FC" w:rsidRDefault="004A4132" w:rsidP="004A4132">
            <w:pPr>
              <w:rPr>
                <w:b/>
              </w:rPr>
            </w:pPr>
            <w:r w:rsidRPr="001B01FC">
              <w:rPr>
                <w:b/>
              </w:rPr>
              <w:t>Is it easy or difficult to get a complaint form (PC01)?</w:t>
            </w:r>
          </w:p>
        </w:tc>
        <w:tc>
          <w:tcPr>
            <w:tcW w:w="1134" w:type="dxa"/>
            <w:shd w:val="clear" w:color="auto" w:fill="D3D3D3"/>
            <w:noWrap/>
            <w:hideMark/>
          </w:tcPr>
          <w:p w14:paraId="54D7E0AA"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1134" w:type="dxa"/>
            <w:shd w:val="clear" w:color="auto" w:fill="D3D3D3"/>
            <w:noWrap/>
            <w:hideMark/>
          </w:tcPr>
          <w:p w14:paraId="78D2B431"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585E2D" w:rsidRPr="004A4132" w14:paraId="29194D4F" w14:textId="77777777" w:rsidTr="00DD3B75">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6941" w:type="dxa"/>
            <w:shd w:val="clear" w:color="000000" w:fill="auto"/>
            <w:noWrap/>
          </w:tcPr>
          <w:p w14:paraId="3035D447" w14:textId="77777777" w:rsidR="00585E2D" w:rsidRPr="004A4132" w:rsidRDefault="00585E2D" w:rsidP="00732965">
            <w:pPr>
              <w:spacing w:line="360" w:lineRule="auto"/>
            </w:pPr>
            <w:r w:rsidRPr="004A4132">
              <w:t>Easy</w:t>
            </w:r>
          </w:p>
        </w:tc>
        <w:tc>
          <w:tcPr>
            <w:tcW w:w="1134" w:type="dxa"/>
            <w:shd w:val="clear" w:color="000000" w:fill="auto"/>
            <w:noWrap/>
            <w:vAlign w:val="bottom"/>
          </w:tcPr>
          <w:p w14:paraId="1C1D86F4"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96</w:t>
            </w:r>
          </w:p>
        </w:tc>
        <w:tc>
          <w:tcPr>
            <w:tcW w:w="1134" w:type="dxa"/>
            <w:shd w:val="clear" w:color="000000" w:fill="auto"/>
            <w:noWrap/>
            <w:vAlign w:val="bottom"/>
          </w:tcPr>
          <w:p w14:paraId="33CF0C58"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24%</w:t>
            </w:r>
          </w:p>
        </w:tc>
      </w:tr>
      <w:tr w:rsidR="00585E2D" w:rsidRPr="004A4132" w14:paraId="77F39C1B" w14:textId="77777777" w:rsidTr="00DD3B75">
        <w:trPr>
          <w:cnfStyle w:val="000000010000" w:firstRow="0" w:lastRow="0" w:firstColumn="0" w:lastColumn="0" w:oddVBand="0" w:evenVBand="0" w:oddHBand="0" w:evenHBand="1" w:firstRowFirstColumn="0" w:firstRowLastColumn="0" w:lastRowFirstColumn="0" w:lastRowLastColumn="0"/>
          <w:trHeight w:hRule="exact" w:val="275"/>
        </w:trPr>
        <w:tc>
          <w:tcPr>
            <w:cnfStyle w:val="001000000000" w:firstRow="0" w:lastRow="0" w:firstColumn="1" w:lastColumn="0" w:oddVBand="0" w:evenVBand="0" w:oddHBand="0" w:evenHBand="0" w:firstRowFirstColumn="0" w:firstRowLastColumn="0" w:lastRowFirstColumn="0" w:lastRowLastColumn="0"/>
            <w:tcW w:w="6941" w:type="dxa"/>
            <w:shd w:val="clear" w:color="000000" w:fill="auto"/>
            <w:noWrap/>
          </w:tcPr>
          <w:p w14:paraId="4AB79229" w14:textId="77777777" w:rsidR="00585E2D" w:rsidRPr="004A4132" w:rsidRDefault="00585E2D" w:rsidP="00732965">
            <w:pPr>
              <w:spacing w:line="360" w:lineRule="auto"/>
            </w:pPr>
            <w:r w:rsidRPr="004A4132">
              <w:t>Difficult</w:t>
            </w:r>
          </w:p>
        </w:tc>
        <w:tc>
          <w:tcPr>
            <w:tcW w:w="1134" w:type="dxa"/>
            <w:shd w:val="clear" w:color="000000" w:fill="auto"/>
            <w:noWrap/>
            <w:vAlign w:val="bottom"/>
          </w:tcPr>
          <w:p w14:paraId="7F6F0D27"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222</w:t>
            </w:r>
          </w:p>
        </w:tc>
        <w:tc>
          <w:tcPr>
            <w:tcW w:w="1134" w:type="dxa"/>
            <w:shd w:val="clear" w:color="000000" w:fill="auto"/>
            <w:noWrap/>
            <w:vAlign w:val="bottom"/>
          </w:tcPr>
          <w:p w14:paraId="62587E56"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55%</w:t>
            </w:r>
          </w:p>
        </w:tc>
      </w:tr>
      <w:tr w:rsidR="00585E2D" w:rsidRPr="004A4132" w14:paraId="12D8C317" w14:textId="77777777" w:rsidTr="00DD3B75">
        <w:trPr>
          <w:cnfStyle w:val="000000100000" w:firstRow="0" w:lastRow="0" w:firstColumn="0" w:lastColumn="0" w:oddVBand="0" w:evenVBand="0" w:oddHBand="1" w:evenHBand="0" w:firstRowFirstColumn="0" w:firstRowLastColumn="0" w:lastRowFirstColumn="0" w:lastRowLastColumn="0"/>
          <w:trHeight w:hRule="exact" w:val="292"/>
        </w:trPr>
        <w:tc>
          <w:tcPr>
            <w:cnfStyle w:val="001000000000" w:firstRow="0" w:lastRow="0" w:firstColumn="1" w:lastColumn="0" w:oddVBand="0" w:evenVBand="0" w:oddHBand="0" w:evenHBand="0" w:firstRowFirstColumn="0" w:firstRowLastColumn="0" w:lastRowFirstColumn="0" w:lastRowLastColumn="0"/>
            <w:tcW w:w="6941" w:type="dxa"/>
            <w:shd w:val="clear" w:color="000000" w:fill="auto"/>
            <w:noWrap/>
            <w:hideMark/>
          </w:tcPr>
          <w:p w14:paraId="57B8A31B" w14:textId="77777777" w:rsidR="00585E2D" w:rsidRPr="004A4132" w:rsidRDefault="00585E2D" w:rsidP="00732965">
            <w:pPr>
              <w:spacing w:line="360" w:lineRule="auto"/>
            </w:pPr>
            <w:r w:rsidRPr="004A4132">
              <w:t>Don't Know</w:t>
            </w:r>
          </w:p>
        </w:tc>
        <w:tc>
          <w:tcPr>
            <w:tcW w:w="1134" w:type="dxa"/>
            <w:shd w:val="clear" w:color="000000" w:fill="auto"/>
            <w:noWrap/>
            <w:vAlign w:val="bottom"/>
          </w:tcPr>
          <w:p w14:paraId="615620D8"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85</w:t>
            </w:r>
          </w:p>
        </w:tc>
        <w:tc>
          <w:tcPr>
            <w:tcW w:w="1134" w:type="dxa"/>
            <w:shd w:val="clear" w:color="000000" w:fill="auto"/>
            <w:noWrap/>
            <w:vAlign w:val="bottom"/>
          </w:tcPr>
          <w:p w14:paraId="4036D6BC"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21%</w:t>
            </w:r>
          </w:p>
        </w:tc>
      </w:tr>
      <w:tr w:rsidR="00585E2D" w:rsidRPr="004A4132" w14:paraId="3B4ABD1B" w14:textId="77777777" w:rsidTr="00DD3B75">
        <w:trPr>
          <w:cnfStyle w:val="000000010000" w:firstRow="0" w:lastRow="0" w:firstColumn="0" w:lastColumn="0" w:oddVBand="0" w:evenVBand="0" w:oddHBand="0" w:evenHBand="1" w:firstRowFirstColumn="0" w:firstRowLastColumn="0" w:lastRowFirstColumn="0" w:lastRowLastColumn="0"/>
          <w:trHeight w:hRule="exact" w:val="410"/>
        </w:trPr>
        <w:tc>
          <w:tcPr>
            <w:cnfStyle w:val="001000000000" w:firstRow="0" w:lastRow="0" w:firstColumn="1" w:lastColumn="0" w:oddVBand="0" w:evenVBand="0" w:oddHBand="0" w:evenHBand="0" w:firstRowFirstColumn="0" w:firstRowLastColumn="0" w:lastRowFirstColumn="0" w:lastRowLastColumn="0"/>
            <w:tcW w:w="6941" w:type="dxa"/>
            <w:shd w:val="clear" w:color="auto" w:fill="D9D9D9" w:themeFill="background1" w:themeFillShade="D9"/>
            <w:noWrap/>
            <w:hideMark/>
          </w:tcPr>
          <w:p w14:paraId="20C10633" w14:textId="77777777" w:rsidR="00585E2D" w:rsidRPr="001B01FC" w:rsidRDefault="00585E2D" w:rsidP="00585E2D">
            <w:pPr>
              <w:rPr>
                <w:b/>
              </w:rPr>
            </w:pPr>
            <w:r w:rsidRPr="001B01FC">
              <w:rPr>
                <w:b/>
              </w:rPr>
              <w:t>Total</w:t>
            </w:r>
          </w:p>
        </w:tc>
        <w:tc>
          <w:tcPr>
            <w:tcW w:w="1134" w:type="dxa"/>
            <w:shd w:val="clear" w:color="auto" w:fill="D9D9D9" w:themeFill="background1" w:themeFillShade="D9"/>
            <w:noWrap/>
            <w:vAlign w:val="bottom"/>
          </w:tcPr>
          <w:p w14:paraId="281798E3"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rPr>
                <w:b/>
              </w:rPr>
            </w:pPr>
            <w:r w:rsidRPr="00585E2D">
              <w:rPr>
                <w:b/>
              </w:rPr>
              <w:t>403</w:t>
            </w:r>
          </w:p>
        </w:tc>
        <w:tc>
          <w:tcPr>
            <w:tcW w:w="1134" w:type="dxa"/>
            <w:shd w:val="clear" w:color="auto" w:fill="D9D9D9" w:themeFill="background1" w:themeFillShade="D9"/>
            <w:noWrap/>
            <w:vAlign w:val="bottom"/>
          </w:tcPr>
          <w:p w14:paraId="2C510572"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 </w:t>
            </w:r>
          </w:p>
        </w:tc>
      </w:tr>
    </w:tbl>
    <w:p w14:paraId="3D4594B8" w14:textId="77777777" w:rsidR="00D77D6E" w:rsidRPr="004A4132" w:rsidRDefault="00D77D6E" w:rsidP="004A4132"/>
    <w:tbl>
      <w:tblPr>
        <w:tblStyle w:val="TableGrid"/>
        <w:tblW w:w="9209" w:type="dxa"/>
        <w:tblLook w:val="04A0" w:firstRow="1" w:lastRow="0" w:firstColumn="1" w:lastColumn="0" w:noHBand="0" w:noVBand="1"/>
      </w:tblPr>
      <w:tblGrid>
        <w:gridCol w:w="5240"/>
        <w:gridCol w:w="992"/>
        <w:gridCol w:w="993"/>
        <w:gridCol w:w="992"/>
        <w:gridCol w:w="992"/>
      </w:tblGrid>
      <w:tr w:rsidR="004A4132" w:rsidRPr="004A4132" w14:paraId="0153A30C" w14:textId="77777777" w:rsidTr="00BE7A0A">
        <w:trPr>
          <w:cnfStyle w:val="100000000000" w:firstRow="1" w:lastRow="0" w:firstColumn="0" w:lastColumn="0" w:oddVBand="0" w:evenVBand="0" w:oddHBand="0" w:evenHBand="0" w:firstRowFirstColumn="0" w:firstRowLastColumn="0" w:lastRowFirstColumn="0" w:lastRowLastColumn="0"/>
          <w:trHeight w:hRule="exact" w:val="695"/>
        </w:trPr>
        <w:tc>
          <w:tcPr>
            <w:cnfStyle w:val="001000000000" w:firstRow="0" w:lastRow="0" w:firstColumn="1" w:lastColumn="0" w:oddVBand="0" w:evenVBand="0" w:oddHBand="0" w:evenHBand="0" w:firstRowFirstColumn="0" w:firstRowLastColumn="0" w:lastRowFirstColumn="0" w:lastRowLastColumn="0"/>
            <w:tcW w:w="5240" w:type="dxa"/>
            <w:shd w:val="clear" w:color="auto" w:fill="D3D3D3"/>
            <w:noWrap/>
            <w:hideMark/>
          </w:tcPr>
          <w:p w14:paraId="31671D81" w14:textId="77777777" w:rsidR="004A4132" w:rsidRPr="001B01FC" w:rsidRDefault="004A4132" w:rsidP="004A4132">
            <w:pPr>
              <w:rPr>
                <w:b/>
              </w:rPr>
            </w:pPr>
            <w:r w:rsidRPr="001B01FC">
              <w:rPr>
                <w:b/>
              </w:rPr>
              <w:t>Please answer the following questions about making a complaint in this Prison:</w:t>
            </w:r>
          </w:p>
        </w:tc>
        <w:tc>
          <w:tcPr>
            <w:tcW w:w="992" w:type="dxa"/>
            <w:shd w:val="clear" w:color="auto" w:fill="D3D3D3"/>
            <w:noWrap/>
          </w:tcPr>
          <w:p w14:paraId="5BE39C5A" w14:textId="77777777" w:rsidR="004A4132" w:rsidRPr="001B01FC" w:rsidRDefault="004A4132" w:rsidP="004A4132">
            <w:pPr>
              <w:cnfStyle w:val="100000000000" w:firstRow="1" w:lastRow="0" w:firstColumn="0" w:lastColumn="0" w:oddVBand="0" w:evenVBand="0" w:oddHBand="0" w:evenHBand="0" w:firstRowFirstColumn="0" w:firstRowLastColumn="0" w:lastRowFirstColumn="0" w:lastRowLastColumn="0"/>
              <w:rPr>
                <w:b/>
              </w:rPr>
            </w:pPr>
            <w:r w:rsidRPr="001B01FC">
              <w:rPr>
                <w:b/>
              </w:rPr>
              <w:t>Yes</w:t>
            </w:r>
          </w:p>
        </w:tc>
        <w:tc>
          <w:tcPr>
            <w:tcW w:w="993" w:type="dxa"/>
            <w:shd w:val="clear" w:color="auto" w:fill="D3D3D3"/>
            <w:noWrap/>
          </w:tcPr>
          <w:p w14:paraId="45F21544" w14:textId="77777777" w:rsidR="004A4132" w:rsidRPr="001B01FC" w:rsidRDefault="004A4132" w:rsidP="004A4132">
            <w:pPr>
              <w:cnfStyle w:val="100000000000" w:firstRow="1" w:lastRow="0" w:firstColumn="0" w:lastColumn="0" w:oddVBand="0" w:evenVBand="0" w:oddHBand="0" w:evenHBand="0" w:firstRowFirstColumn="0" w:firstRowLastColumn="0" w:lastRowFirstColumn="0" w:lastRowLastColumn="0"/>
              <w:rPr>
                <w:b/>
              </w:rPr>
            </w:pPr>
            <w:r w:rsidRPr="001B01FC">
              <w:rPr>
                <w:b/>
              </w:rPr>
              <w:t xml:space="preserve">Yes % </w:t>
            </w:r>
          </w:p>
        </w:tc>
        <w:tc>
          <w:tcPr>
            <w:tcW w:w="992" w:type="dxa"/>
            <w:shd w:val="clear" w:color="auto" w:fill="D3D3D3"/>
            <w:noWrap/>
          </w:tcPr>
          <w:p w14:paraId="7326B31B" w14:textId="77777777" w:rsidR="004A4132" w:rsidRPr="001B01FC" w:rsidRDefault="004A4132" w:rsidP="004A4132">
            <w:pPr>
              <w:cnfStyle w:val="100000000000" w:firstRow="1" w:lastRow="0" w:firstColumn="0" w:lastColumn="0" w:oddVBand="0" w:evenVBand="0" w:oddHBand="0" w:evenHBand="0" w:firstRowFirstColumn="0" w:firstRowLastColumn="0" w:lastRowFirstColumn="0" w:lastRowLastColumn="0"/>
              <w:rPr>
                <w:b/>
              </w:rPr>
            </w:pPr>
            <w:r w:rsidRPr="001B01FC">
              <w:rPr>
                <w:b/>
              </w:rPr>
              <w:t xml:space="preserve">No </w:t>
            </w:r>
          </w:p>
        </w:tc>
        <w:tc>
          <w:tcPr>
            <w:tcW w:w="992" w:type="dxa"/>
            <w:shd w:val="clear" w:color="auto" w:fill="D3D3D3"/>
          </w:tcPr>
          <w:p w14:paraId="2EB2181B" w14:textId="77777777" w:rsidR="004A4132" w:rsidRPr="001B01FC" w:rsidRDefault="004A4132" w:rsidP="004A4132">
            <w:pPr>
              <w:cnfStyle w:val="100000000000" w:firstRow="1" w:lastRow="0" w:firstColumn="0" w:lastColumn="0" w:oddVBand="0" w:evenVBand="0" w:oddHBand="0" w:evenHBand="0" w:firstRowFirstColumn="0" w:firstRowLastColumn="0" w:lastRowFirstColumn="0" w:lastRowLastColumn="0"/>
              <w:rPr>
                <w:b/>
              </w:rPr>
            </w:pPr>
            <w:r w:rsidRPr="001B01FC">
              <w:rPr>
                <w:b/>
              </w:rPr>
              <w:t xml:space="preserve">No % </w:t>
            </w:r>
          </w:p>
        </w:tc>
      </w:tr>
      <w:tr w:rsidR="00585E2D" w:rsidRPr="004A4132" w14:paraId="2B63121B" w14:textId="77777777" w:rsidTr="00DD3B75">
        <w:trPr>
          <w:cnfStyle w:val="000000100000" w:firstRow="0" w:lastRow="0" w:firstColumn="0" w:lastColumn="0" w:oddVBand="0" w:evenVBand="0" w:oddHBand="1" w:evenHBand="0" w:firstRowFirstColumn="0" w:firstRowLastColumn="0" w:lastRowFirstColumn="0" w:lastRowLastColumn="0"/>
          <w:trHeight w:hRule="exact" w:val="695"/>
        </w:trPr>
        <w:tc>
          <w:tcPr>
            <w:cnfStyle w:val="001000000000" w:firstRow="0" w:lastRow="0" w:firstColumn="1" w:lastColumn="0" w:oddVBand="0" w:evenVBand="0" w:oddHBand="0" w:evenHBand="0" w:firstRowFirstColumn="0" w:firstRowLastColumn="0" w:lastRowFirstColumn="0" w:lastRowLastColumn="0"/>
            <w:tcW w:w="5240" w:type="dxa"/>
            <w:shd w:val="clear" w:color="000000" w:fill="auto"/>
            <w:noWrap/>
          </w:tcPr>
          <w:p w14:paraId="00A2B1AB" w14:textId="77777777" w:rsidR="00585E2D" w:rsidRPr="004A4132" w:rsidRDefault="00585E2D" w:rsidP="00585E2D">
            <w:r w:rsidRPr="004A4132">
              <w:t>Do you know how to make a complaint?</w:t>
            </w:r>
          </w:p>
        </w:tc>
        <w:tc>
          <w:tcPr>
            <w:tcW w:w="992" w:type="dxa"/>
            <w:shd w:val="clear" w:color="000000" w:fill="auto"/>
            <w:noWrap/>
            <w:vAlign w:val="bottom"/>
          </w:tcPr>
          <w:p w14:paraId="7C86AA56"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324</w:t>
            </w:r>
          </w:p>
        </w:tc>
        <w:tc>
          <w:tcPr>
            <w:tcW w:w="993" w:type="dxa"/>
            <w:shd w:val="clear" w:color="000000" w:fill="auto"/>
            <w:noWrap/>
            <w:vAlign w:val="bottom"/>
          </w:tcPr>
          <w:p w14:paraId="554199F1"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82%</w:t>
            </w:r>
          </w:p>
        </w:tc>
        <w:tc>
          <w:tcPr>
            <w:tcW w:w="992" w:type="dxa"/>
            <w:shd w:val="clear" w:color="000000" w:fill="auto"/>
            <w:noWrap/>
            <w:vAlign w:val="bottom"/>
          </w:tcPr>
          <w:p w14:paraId="50BB850C"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72</w:t>
            </w:r>
          </w:p>
        </w:tc>
        <w:tc>
          <w:tcPr>
            <w:tcW w:w="992" w:type="dxa"/>
            <w:shd w:val="clear" w:color="000000" w:fill="auto"/>
            <w:vAlign w:val="bottom"/>
          </w:tcPr>
          <w:p w14:paraId="44EBF6AD"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18%</w:t>
            </w:r>
          </w:p>
        </w:tc>
      </w:tr>
      <w:tr w:rsidR="00585E2D" w:rsidRPr="004A4132" w14:paraId="09A95714" w14:textId="77777777" w:rsidTr="00DD3B75">
        <w:trPr>
          <w:cnfStyle w:val="000000010000" w:firstRow="0" w:lastRow="0" w:firstColumn="0" w:lastColumn="0" w:oddVBand="0" w:evenVBand="0" w:oddHBand="0" w:evenHBand="1" w:firstRowFirstColumn="0" w:firstRowLastColumn="0" w:lastRowFirstColumn="0" w:lastRowLastColumn="0"/>
          <w:trHeight w:hRule="exact" w:val="695"/>
        </w:trPr>
        <w:tc>
          <w:tcPr>
            <w:cnfStyle w:val="001000000000" w:firstRow="0" w:lastRow="0" w:firstColumn="1" w:lastColumn="0" w:oddVBand="0" w:evenVBand="0" w:oddHBand="0" w:evenHBand="0" w:firstRowFirstColumn="0" w:firstRowLastColumn="0" w:lastRowFirstColumn="0" w:lastRowLastColumn="0"/>
            <w:tcW w:w="5240" w:type="dxa"/>
            <w:shd w:val="clear" w:color="000000" w:fill="auto"/>
            <w:noWrap/>
          </w:tcPr>
          <w:p w14:paraId="12BA65AF" w14:textId="77777777" w:rsidR="00585E2D" w:rsidRPr="004A4132" w:rsidRDefault="00585E2D" w:rsidP="00585E2D">
            <w:r w:rsidRPr="004A4132">
              <w:t>Have you made a complaint in this prison?</w:t>
            </w:r>
          </w:p>
        </w:tc>
        <w:tc>
          <w:tcPr>
            <w:tcW w:w="992" w:type="dxa"/>
            <w:shd w:val="clear" w:color="000000" w:fill="auto"/>
            <w:noWrap/>
            <w:vAlign w:val="bottom"/>
          </w:tcPr>
          <w:p w14:paraId="13DBB62E"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178</w:t>
            </w:r>
          </w:p>
        </w:tc>
        <w:tc>
          <w:tcPr>
            <w:tcW w:w="993" w:type="dxa"/>
            <w:shd w:val="clear" w:color="000000" w:fill="auto"/>
            <w:noWrap/>
            <w:vAlign w:val="bottom"/>
          </w:tcPr>
          <w:p w14:paraId="6EE8C0C0"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45%</w:t>
            </w:r>
          </w:p>
        </w:tc>
        <w:tc>
          <w:tcPr>
            <w:tcW w:w="992" w:type="dxa"/>
            <w:shd w:val="clear" w:color="000000" w:fill="auto"/>
            <w:noWrap/>
            <w:vAlign w:val="bottom"/>
          </w:tcPr>
          <w:p w14:paraId="72376EDF"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220</w:t>
            </w:r>
          </w:p>
        </w:tc>
        <w:tc>
          <w:tcPr>
            <w:tcW w:w="992" w:type="dxa"/>
            <w:shd w:val="clear" w:color="000000" w:fill="auto"/>
            <w:vAlign w:val="bottom"/>
          </w:tcPr>
          <w:p w14:paraId="53A55B38"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55%</w:t>
            </w:r>
          </w:p>
        </w:tc>
      </w:tr>
      <w:tr w:rsidR="00585E2D" w:rsidRPr="004A4132" w14:paraId="302FD63A" w14:textId="77777777" w:rsidTr="00DD3B75">
        <w:trPr>
          <w:cnfStyle w:val="000000100000" w:firstRow="0" w:lastRow="0" w:firstColumn="0" w:lastColumn="0" w:oddVBand="0" w:evenVBand="0" w:oddHBand="1" w:evenHBand="0" w:firstRowFirstColumn="0" w:firstRowLastColumn="0" w:lastRowFirstColumn="0" w:lastRowLastColumn="0"/>
          <w:trHeight w:hRule="exact" w:val="695"/>
        </w:trPr>
        <w:tc>
          <w:tcPr>
            <w:cnfStyle w:val="001000000000" w:firstRow="0" w:lastRow="0" w:firstColumn="1" w:lastColumn="0" w:oddVBand="0" w:evenVBand="0" w:oddHBand="0" w:evenHBand="0" w:firstRowFirstColumn="0" w:firstRowLastColumn="0" w:lastRowFirstColumn="0" w:lastRowLastColumn="0"/>
            <w:tcW w:w="5240" w:type="dxa"/>
            <w:shd w:val="clear" w:color="000000" w:fill="auto"/>
            <w:noWrap/>
          </w:tcPr>
          <w:p w14:paraId="407E44AD" w14:textId="77777777" w:rsidR="00585E2D" w:rsidRPr="004A4132" w:rsidRDefault="00585E2D" w:rsidP="00585E2D">
            <w:r w:rsidRPr="004A4132">
              <w:t>Do you feel complaints are dealt with fairly?</w:t>
            </w:r>
          </w:p>
        </w:tc>
        <w:tc>
          <w:tcPr>
            <w:tcW w:w="992" w:type="dxa"/>
            <w:shd w:val="clear" w:color="000000" w:fill="auto"/>
            <w:noWrap/>
            <w:vAlign w:val="bottom"/>
          </w:tcPr>
          <w:p w14:paraId="471D7358"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71</w:t>
            </w:r>
          </w:p>
        </w:tc>
        <w:tc>
          <w:tcPr>
            <w:tcW w:w="993" w:type="dxa"/>
            <w:shd w:val="clear" w:color="000000" w:fill="auto"/>
            <w:noWrap/>
            <w:vAlign w:val="bottom"/>
          </w:tcPr>
          <w:p w14:paraId="4FDED048"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20%</w:t>
            </w:r>
          </w:p>
        </w:tc>
        <w:tc>
          <w:tcPr>
            <w:tcW w:w="992" w:type="dxa"/>
            <w:shd w:val="clear" w:color="000000" w:fill="auto"/>
            <w:noWrap/>
            <w:vAlign w:val="bottom"/>
          </w:tcPr>
          <w:p w14:paraId="31E947C7"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285</w:t>
            </w:r>
          </w:p>
        </w:tc>
        <w:tc>
          <w:tcPr>
            <w:tcW w:w="992" w:type="dxa"/>
            <w:shd w:val="clear" w:color="000000" w:fill="auto"/>
            <w:vAlign w:val="bottom"/>
          </w:tcPr>
          <w:p w14:paraId="5D736D2A"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80%</w:t>
            </w:r>
          </w:p>
        </w:tc>
      </w:tr>
      <w:tr w:rsidR="00585E2D" w:rsidRPr="004A4132" w14:paraId="06946E35" w14:textId="77777777" w:rsidTr="00DD3B75">
        <w:trPr>
          <w:cnfStyle w:val="000000010000" w:firstRow="0" w:lastRow="0" w:firstColumn="0" w:lastColumn="0" w:oddVBand="0" w:evenVBand="0" w:oddHBand="0" w:evenHBand="1" w:firstRowFirstColumn="0" w:firstRowLastColumn="0" w:lastRowFirstColumn="0" w:lastRowLastColumn="0"/>
          <w:trHeight w:hRule="exact" w:val="842"/>
        </w:trPr>
        <w:tc>
          <w:tcPr>
            <w:cnfStyle w:val="001000000000" w:firstRow="0" w:lastRow="0" w:firstColumn="1" w:lastColumn="0" w:oddVBand="0" w:evenVBand="0" w:oddHBand="0" w:evenHBand="0" w:firstRowFirstColumn="0" w:firstRowLastColumn="0" w:lastRowFirstColumn="0" w:lastRowLastColumn="0"/>
            <w:tcW w:w="5240" w:type="dxa"/>
            <w:shd w:val="clear" w:color="000000" w:fill="auto"/>
            <w:noWrap/>
          </w:tcPr>
          <w:p w14:paraId="363A2D1D" w14:textId="77777777" w:rsidR="00585E2D" w:rsidRPr="004A4132" w:rsidRDefault="00585E2D" w:rsidP="00585E2D">
            <w:r w:rsidRPr="004A4132">
              <w:t>Do you feel complaints are dealt with promptly? (within three days)</w:t>
            </w:r>
          </w:p>
        </w:tc>
        <w:tc>
          <w:tcPr>
            <w:tcW w:w="992" w:type="dxa"/>
            <w:shd w:val="clear" w:color="000000" w:fill="auto"/>
            <w:noWrap/>
            <w:vAlign w:val="bottom"/>
          </w:tcPr>
          <w:p w14:paraId="70E1744B"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53</w:t>
            </w:r>
          </w:p>
        </w:tc>
        <w:tc>
          <w:tcPr>
            <w:tcW w:w="993" w:type="dxa"/>
            <w:shd w:val="clear" w:color="000000" w:fill="auto"/>
            <w:noWrap/>
            <w:vAlign w:val="bottom"/>
          </w:tcPr>
          <w:p w14:paraId="14375B62"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15%</w:t>
            </w:r>
          </w:p>
        </w:tc>
        <w:tc>
          <w:tcPr>
            <w:tcW w:w="992" w:type="dxa"/>
            <w:shd w:val="clear" w:color="000000" w:fill="auto"/>
            <w:noWrap/>
            <w:vAlign w:val="bottom"/>
          </w:tcPr>
          <w:p w14:paraId="2AB97513"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304</w:t>
            </w:r>
          </w:p>
        </w:tc>
        <w:tc>
          <w:tcPr>
            <w:tcW w:w="992" w:type="dxa"/>
            <w:shd w:val="clear" w:color="000000" w:fill="auto"/>
            <w:vAlign w:val="bottom"/>
          </w:tcPr>
          <w:p w14:paraId="27CD35C4"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85%</w:t>
            </w:r>
          </w:p>
        </w:tc>
      </w:tr>
      <w:tr w:rsidR="00585E2D" w:rsidRPr="004A4132" w14:paraId="28644AEB" w14:textId="77777777" w:rsidTr="00DD3B75">
        <w:trPr>
          <w:cnfStyle w:val="000000100000" w:firstRow="0" w:lastRow="0" w:firstColumn="0" w:lastColumn="0" w:oddVBand="0" w:evenVBand="0" w:oddHBand="1" w:evenHBand="0" w:firstRowFirstColumn="0" w:firstRowLastColumn="0" w:lastRowFirstColumn="0" w:lastRowLastColumn="0"/>
          <w:trHeight w:hRule="exact" w:val="570"/>
        </w:trPr>
        <w:tc>
          <w:tcPr>
            <w:cnfStyle w:val="001000000000" w:firstRow="0" w:lastRow="0" w:firstColumn="1" w:lastColumn="0" w:oddVBand="0" w:evenVBand="0" w:oddHBand="0" w:evenHBand="0" w:firstRowFirstColumn="0" w:firstRowLastColumn="0" w:lastRowFirstColumn="0" w:lastRowLastColumn="0"/>
            <w:tcW w:w="5240" w:type="dxa"/>
            <w:shd w:val="clear" w:color="000000" w:fill="auto"/>
            <w:noWrap/>
          </w:tcPr>
          <w:p w14:paraId="07549E1B" w14:textId="77777777" w:rsidR="00585E2D" w:rsidRPr="004A4132" w:rsidRDefault="00585E2D" w:rsidP="00585E2D">
            <w:r w:rsidRPr="004A4132">
              <w:t>Do you have faith in the complaints system?</w:t>
            </w:r>
          </w:p>
        </w:tc>
        <w:tc>
          <w:tcPr>
            <w:tcW w:w="992" w:type="dxa"/>
            <w:shd w:val="clear" w:color="000000" w:fill="auto"/>
            <w:noWrap/>
            <w:vAlign w:val="bottom"/>
          </w:tcPr>
          <w:p w14:paraId="544223C9"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49</w:t>
            </w:r>
          </w:p>
        </w:tc>
        <w:tc>
          <w:tcPr>
            <w:tcW w:w="993" w:type="dxa"/>
            <w:shd w:val="clear" w:color="000000" w:fill="auto"/>
            <w:noWrap/>
            <w:vAlign w:val="bottom"/>
          </w:tcPr>
          <w:p w14:paraId="0863B5C8"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13%</w:t>
            </w:r>
          </w:p>
        </w:tc>
        <w:tc>
          <w:tcPr>
            <w:tcW w:w="992" w:type="dxa"/>
            <w:shd w:val="clear" w:color="000000" w:fill="auto"/>
            <w:noWrap/>
            <w:vAlign w:val="bottom"/>
          </w:tcPr>
          <w:p w14:paraId="74417260"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325</w:t>
            </w:r>
          </w:p>
        </w:tc>
        <w:tc>
          <w:tcPr>
            <w:tcW w:w="992" w:type="dxa"/>
            <w:shd w:val="clear" w:color="000000" w:fill="auto"/>
            <w:vAlign w:val="bottom"/>
          </w:tcPr>
          <w:p w14:paraId="0DCDB9F9" w14:textId="77777777" w:rsidR="00585E2D" w:rsidRPr="00585E2D" w:rsidRDefault="00585E2D" w:rsidP="00585E2D">
            <w:pPr>
              <w:jc w:val="right"/>
              <w:cnfStyle w:val="000000100000" w:firstRow="0" w:lastRow="0" w:firstColumn="0" w:lastColumn="0" w:oddVBand="0" w:evenVBand="0" w:oddHBand="1" w:evenHBand="0" w:firstRowFirstColumn="0" w:firstRowLastColumn="0" w:lastRowFirstColumn="0" w:lastRowLastColumn="0"/>
            </w:pPr>
            <w:r w:rsidRPr="00585E2D">
              <w:t>87%</w:t>
            </w:r>
          </w:p>
        </w:tc>
      </w:tr>
      <w:tr w:rsidR="00585E2D" w:rsidRPr="004A4132" w14:paraId="777DECA7" w14:textId="77777777" w:rsidTr="00DD3B75">
        <w:trPr>
          <w:cnfStyle w:val="000000010000" w:firstRow="0" w:lastRow="0" w:firstColumn="0" w:lastColumn="0" w:oddVBand="0" w:evenVBand="0" w:oddHBand="0" w:evenHBand="1" w:firstRowFirstColumn="0" w:firstRowLastColumn="0" w:lastRowFirstColumn="0" w:lastRowLastColumn="0"/>
          <w:trHeight w:hRule="exact" w:val="695"/>
        </w:trPr>
        <w:tc>
          <w:tcPr>
            <w:cnfStyle w:val="001000000000" w:firstRow="0" w:lastRow="0" w:firstColumn="1" w:lastColumn="0" w:oddVBand="0" w:evenVBand="0" w:oddHBand="0" w:evenHBand="0" w:firstRowFirstColumn="0" w:firstRowLastColumn="0" w:lastRowFirstColumn="0" w:lastRowLastColumn="0"/>
            <w:tcW w:w="5240" w:type="dxa"/>
            <w:shd w:val="clear" w:color="000000" w:fill="auto"/>
            <w:noWrap/>
          </w:tcPr>
          <w:p w14:paraId="2A9ADB76" w14:textId="77777777" w:rsidR="00585E2D" w:rsidRPr="004A4132" w:rsidRDefault="00585E2D" w:rsidP="00585E2D">
            <w:r w:rsidRPr="004A4132">
              <w:t>Would you make a complaint if the situation warranted it?</w:t>
            </w:r>
          </w:p>
        </w:tc>
        <w:tc>
          <w:tcPr>
            <w:tcW w:w="992" w:type="dxa"/>
            <w:shd w:val="clear" w:color="000000" w:fill="auto"/>
            <w:noWrap/>
            <w:vAlign w:val="bottom"/>
          </w:tcPr>
          <w:p w14:paraId="11E1F94A"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316</w:t>
            </w:r>
          </w:p>
        </w:tc>
        <w:tc>
          <w:tcPr>
            <w:tcW w:w="993" w:type="dxa"/>
            <w:shd w:val="clear" w:color="000000" w:fill="auto"/>
            <w:noWrap/>
            <w:vAlign w:val="bottom"/>
          </w:tcPr>
          <w:p w14:paraId="252540EF"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82%</w:t>
            </w:r>
          </w:p>
        </w:tc>
        <w:tc>
          <w:tcPr>
            <w:tcW w:w="992" w:type="dxa"/>
            <w:shd w:val="clear" w:color="000000" w:fill="auto"/>
            <w:noWrap/>
            <w:vAlign w:val="bottom"/>
          </w:tcPr>
          <w:p w14:paraId="2138DB61"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69</w:t>
            </w:r>
          </w:p>
        </w:tc>
        <w:tc>
          <w:tcPr>
            <w:tcW w:w="992" w:type="dxa"/>
            <w:shd w:val="clear" w:color="000000" w:fill="auto"/>
            <w:vAlign w:val="bottom"/>
          </w:tcPr>
          <w:p w14:paraId="1D44E7D1" w14:textId="77777777" w:rsidR="00585E2D" w:rsidRPr="00585E2D" w:rsidRDefault="00585E2D" w:rsidP="00585E2D">
            <w:pPr>
              <w:jc w:val="right"/>
              <w:cnfStyle w:val="000000010000" w:firstRow="0" w:lastRow="0" w:firstColumn="0" w:lastColumn="0" w:oddVBand="0" w:evenVBand="0" w:oddHBand="0" w:evenHBand="1" w:firstRowFirstColumn="0" w:firstRowLastColumn="0" w:lastRowFirstColumn="0" w:lastRowLastColumn="0"/>
            </w:pPr>
            <w:r w:rsidRPr="00585E2D">
              <w:t>18%</w:t>
            </w:r>
          </w:p>
        </w:tc>
      </w:tr>
    </w:tbl>
    <w:p w14:paraId="34ECB78F" w14:textId="77777777" w:rsidR="004A4132" w:rsidRPr="004A4132" w:rsidRDefault="004A4132" w:rsidP="001B01FC">
      <w:pPr>
        <w:pStyle w:val="Heading2"/>
      </w:pPr>
      <w:bookmarkStart w:id="220" w:name="_Toc952949"/>
      <w:bookmarkStart w:id="221" w:name="_Toc15288582"/>
      <w:r w:rsidRPr="004A4132">
        <w:t>Section 4: Safety</w:t>
      </w:r>
      <w:bookmarkEnd w:id="220"/>
      <w:bookmarkEnd w:id="221"/>
    </w:p>
    <w:tbl>
      <w:tblPr>
        <w:tblStyle w:val="TableGrid"/>
        <w:tblW w:w="9351" w:type="dxa"/>
        <w:tblLook w:val="04A0" w:firstRow="1" w:lastRow="0" w:firstColumn="1" w:lastColumn="0" w:noHBand="0" w:noVBand="1"/>
      </w:tblPr>
      <w:tblGrid>
        <w:gridCol w:w="7161"/>
        <w:gridCol w:w="1089"/>
        <w:gridCol w:w="1101"/>
      </w:tblGrid>
      <w:tr w:rsidR="004A4132" w:rsidRPr="004A4132" w14:paraId="628DD6C7" w14:textId="77777777" w:rsidTr="00E27870">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161" w:type="dxa"/>
            <w:shd w:val="clear" w:color="auto" w:fill="D3D3D3"/>
            <w:noWrap/>
            <w:hideMark/>
          </w:tcPr>
          <w:p w14:paraId="784AAA35" w14:textId="77777777" w:rsidR="004A4132" w:rsidRPr="00672289" w:rsidRDefault="004A4132" w:rsidP="004A4132">
            <w:pPr>
              <w:rPr>
                <w:b/>
              </w:rPr>
            </w:pPr>
            <w:r w:rsidRPr="00672289">
              <w:rPr>
                <w:b/>
              </w:rPr>
              <w:t>Have you ever felt unsafe in this Prison?</w:t>
            </w:r>
          </w:p>
        </w:tc>
        <w:tc>
          <w:tcPr>
            <w:tcW w:w="1089" w:type="dxa"/>
            <w:shd w:val="clear" w:color="auto" w:fill="D3D3D3"/>
            <w:noWrap/>
          </w:tcPr>
          <w:p w14:paraId="6370BB79"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1101" w:type="dxa"/>
            <w:shd w:val="clear" w:color="auto" w:fill="D3D3D3"/>
            <w:noWrap/>
          </w:tcPr>
          <w:p w14:paraId="76D4F37C"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DD3B75" w:rsidRPr="004A4132" w14:paraId="7483D528" w14:textId="77777777" w:rsidTr="00DD3B75">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161" w:type="dxa"/>
            <w:shd w:val="clear" w:color="000000" w:fill="auto"/>
            <w:noWrap/>
          </w:tcPr>
          <w:p w14:paraId="76757E82" w14:textId="77777777" w:rsidR="00DD3B75" w:rsidRPr="004A4132" w:rsidRDefault="00DD3B75" w:rsidP="00DD3B75">
            <w:r w:rsidRPr="004A4132">
              <w:t>Yes</w:t>
            </w:r>
          </w:p>
        </w:tc>
        <w:tc>
          <w:tcPr>
            <w:tcW w:w="1089" w:type="dxa"/>
            <w:shd w:val="clear" w:color="000000" w:fill="auto"/>
            <w:noWrap/>
            <w:vAlign w:val="bottom"/>
          </w:tcPr>
          <w:p w14:paraId="148348DA" w14:textId="77777777" w:rsidR="00DD3B75" w:rsidRPr="00A170F7" w:rsidRDefault="00DD3B75" w:rsidP="00A170F7">
            <w:pPr>
              <w:jc w:val="right"/>
              <w:cnfStyle w:val="000000100000" w:firstRow="0" w:lastRow="0" w:firstColumn="0" w:lastColumn="0" w:oddVBand="0" w:evenVBand="0" w:oddHBand="1" w:evenHBand="0" w:firstRowFirstColumn="0" w:firstRowLastColumn="0" w:lastRowFirstColumn="0" w:lastRowLastColumn="0"/>
            </w:pPr>
            <w:r w:rsidRPr="00A170F7">
              <w:t>187</w:t>
            </w:r>
          </w:p>
        </w:tc>
        <w:tc>
          <w:tcPr>
            <w:tcW w:w="1101" w:type="dxa"/>
            <w:shd w:val="clear" w:color="000000" w:fill="auto"/>
            <w:noWrap/>
            <w:vAlign w:val="bottom"/>
          </w:tcPr>
          <w:p w14:paraId="0B8E7DFC" w14:textId="77777777" w:rsidR="00DD3B75" w:rsidRPr="00A170F7" w:rsidRDefault="00DD3B75" w:rsidP="00A170F7">
            <w:pPr>
              <w:jc w:val="right"/>
              <w:cnfStyle w:val="000000100000" w:firstRow="0" w:lastRow="0" w:firstColumn="0" w:lastColumn="0" w:oddVBand="0" w:evenVBand="0" w:oddHBand="1" w:evenHBand="0" w:firstRowFirstColumn="0" w:firstRowLastColumn="0" w:lastRowFirstColumn="0" w:lastRowLastColumn="0"/>
            </w:pPr>
            <w:r w:rsidRPr="00A170F7">
              <w:t>46%</w:t>
            </w:r>
          </w:p>
        </w:tc>
      </w:tr>
      <w:tr w:rsidR="00DD3B75" w:rsidRPr="004A4132" w14:paraId="100D1686" w14:textId="77777777" w:rsidTr="00DD3B75">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161" w:type="dxa"/>
            <w:shd w:val="clear" w:color="000000" w:fill="auto"/>
            <w:noWrap/>
            <w:hideMark/>
          </w:tcPr>
          <w:p w14:paraId="00954A9C" w14:textId="77777777" w:rsidR="00DD3B75" w:rsidRPr="004A4132" w:rsidRDefault="00DD3B75" w:rsidP="00DD3B75">
            <w:r w:rsidRPr="004A4132">
              <w:t>No</w:t>
            </w:r>
          </w:p>
        </w:tc>
        <w:tc>
          <w:tcPr>
            <w:tcW w:w="1089" w:type="dxa"/>
            <w:shd w:val="clear" w:color="000000" w:fill="auto"/>
            <w:noWrap/>
            <w:vAlign w:val="bottom"/>
          </w:tcPr>
          <w:p w14:paraId="7A5BE583" w14:textId="77777777" w:rsidR="00DD3B75" w:rsidRPr="00A170F7" w:rsidRDefault="00DD3B75" w:rsidP="00A170F7">
            <w:pPr>
              <w:jc w:val="right"/>
              <w:cnfStyle w:val="000000010000" w:firstRow="0" w:lastRow="0" w:firstColumn="0" w:lastColumn="0" w:oddVBand="0" w:evenVBand="0" w:oddHBand="0" w:evenHBand="1" w:firstRowFirstColumn="0" w:firstRowLastColumn="0" w:lastRowFirstColumn="0" w:lastRowLastColumn="0"/>
            </w:pPr>
            <w:r w:rsidRPr="00A170F7">
              <w:t>216</w:t>
            </w:r>
          </w:p>
        </w:tc>
        <w:tc>
          <w:tcPr>
            <w:tcW w:w="1101" w:type="dxa"/>
            <w:shd w:val="clear" w:color="000000" w:fill="auto"/>
            <w:noWrap/>
            <w:vAlign w:val="bottom"/>
          </w:tcPr>
          <w:p w14:paraId="3280BE30" w14:textId="77777777" w:rsidR="00DD3B75" w:rsidRPr="00A170F7" w:rsidRDefault="00DD3B75" w:rsidP="00A170F7">
            <w:pPr>
              <w:jc w:val="right"/>
              <w:cnfStyle w:val="000000010000" w:firstRow="0" w:lastRow="0" w:firstColumn="0" w:lastColumn="0" w:oddVBand="0" w:evenVBand="0" w:oddHBand="0" w:evenHBand="1" w:firstRowFirstColumn="0" w:firstRowLastColumn="0" w:lastRowFirstColumn="0" w:lastRowLastColumn="0"/>
            </w:pPr>
            <w:r w:rsidRPr="00A170F7">
              <w:t>54%</w:t>
            </w:r>
          </w:p>
        </w:tc>
      </w:tr>
      <w:tr w:rsidR="00DD3B75" w:rsidRPr="004A4132" w14:paraId="414DDE7E" w14:textId="77777777" w:rsidTr="00DD3B75">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161" w:type="dxa"/>
            <w:shd w:val="clear" w:color="000000" w:fill="D3D3D3"/>
            <w:noWrap/>
            <w:hideMark/>
          </w:tcPr>
          <w:p w14:paraId="6125D969" w14:textId="77777777" w:rsidR="00DD3B75" w:rsidRPr="00672289" w:rsidRDefault="00DD3B75" w:rsidP="00DD3B75">
            <w:pPr>
              <w:rPr>
                <w:b/>
              </w:rPr>
            </w:pPr>
            <w:r w:rsidRPr="00672289">
              <w:rPr>
                <w:b/>
              </w:rPr>
              <w:t>Total</w:t>
            </w:r>
          </w:p>
        </w:tc>
        <w:tc>
          <w:tcPr>
            <w:tcW w:w="1089" w:type="dxa"/>
            <w:shd w:val="clear" w:color="000000" w:fill="D3D3D3"/>
            <w:noWrap/>
            <w:vAlign w:val="bottom"/>
          </w:tcPr>
          <w:p w14:paraId="04127CF8" w14:textId="77777777" w:rsidR="00DD3B75" w:rsidRPr="00A170F7" w:rsidRDefault="00DD3B75" w:rsidP="00A170F7">
            <w:pPr>
              <w:jc w:val="right"/>
              <w:cnfStyle w:val="000000100000" w:firstRow="0" w:lastRow="0" w:firstColumn="0" w:lastColumn="0" w:oddVBand="0" w:evenVBand="0" w:oddHBand="1" w:evenHBand="0" w:firstRowFirstColumn="0" w:firstRowLastColumn="0" w:lastRowFirstColumn="0" w:lastRowLastColumn="0"/>
              <w:rPr>
                <w:b/>
              </w:rPr>
            </w:pPr>
            <w:r w:rsidRPr="00A170F7">
              <w:rPr>
                <w:b/>
              </w:rPr>
              <w:t>403</w:t>
            </w:r>
          </w:p>
        </w:tc>
        <w:tc>
          <w:tcPr>
            <w:tcW w:w="1101" w:type="dxa"/>
            <w:shd w:val="clear" w:color="000000" w:fill="D3D3D3"/>
            <w:noWrap/>
            <w:vAlign w:val="bottom"/>
          </w:tcPr>
          <w:p w14:paraId="5450F82E" w14:textId="77777777" w:rsidR="00DD3B75" w:rsidRPr="00A170F7" w:rsidRDefault="00DD3B75" w:rsidP="00A170F7">
            <w:pPr>
              <w:jc w:val="right"/>
              <w:cnfStyle w:val="000000100000" w:firstRow="0" w:lastRow="0" w:firstColumn="0" w:lastColumn="0" w:oddVBand="0" w:evenVBand="0" w:oddHBand="1" w:evenHBand="0" w:firstRowFirstColumn="0" w:firstRowLastColumn="0" w:lastRowFirstColumn="0" w:lastRowLastColumn="0"/>
            </w:pPr>
            <w:r w:rsidRPr="00A170F7">
              <w:t> </w:t>
            </w:r>
          </w:p>
        </w:tc>
      </w:tr>
    </w:tbl>
    <w:p w14:paraId="635D632F" w14:textId="77777777" w:rsidR="004A4132" w:rsidRDefault="004A4132" w:rsidP="004A4132">
      <w:bookmarkStart w:id="222" w:name="_Toc457484467"/>
    </w:p>
    <w:tbl>
      <w:tblPr>
        <w:tblStyle w:val="TableGrid"/>
        <w:tblW w:w="9351" w:type="dxa"/>
        <w:tblLook w:val="04A0" w:firstRow="1" w:lastRow="0" w:firstColumn="1" w:lastColumn="0" w:noHBand="0" w:noVBand="1"/>
      </w:tblPr>
      <w:tblGrid>
        <w:gridCol w:w="7148"/>
        <w:gridCol w:w="1087"/>
        <w:gridCol w:w="1116"/>
      </w:tblGrid>
      <w:tr w:rsidR="00A170F7" w14:paraId="1728D5A0" w14:textId="77777777" w:rsidTr="00BB5592">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148" w:type="dxa"/>
            <w:shd w:val="clear" w:color="auto" w:fill="D3D3D3"/>
            <w:noWrap/>
            <w:hideMark/>
          </w:tcPr>
          <w:p w14:paraId="10B2F2FF" w14:textId="77777777" w:rsidR="00A170F7" w:rsidRDefault="00A170F7" w:rsidP="00BB5592">
            <w:pPr>
              <w:rPr>
                <w:b/>
                <w:bCs/>
                <w:color w:val="000000"/>
              </w:rPr>
            </w:pPr>
            <w:r>
              <w:rPr>
                <w:b/>
                <w:bCs/>
                <w:color w:val="000000"/>
              </w:rPr>
              <w:t>Do you feel unsafe in this Prison at the moment?</w:t>
            </w:r>
          </w:p>
        </w:tc>
        <w:tc>
          <w:tcPr>
            <w:tcW w:w="1087" w:type="dxa"/>
            <w:shd w:val="clear" w:color="auto" w:fill="D3D3D3"/>
            <w:noWrap/>
          </w:tcPr>
          <w:p w14:paraId="3C20C9D9" w14:textId="77777777" w:rsidR="00A170F7" w:rsidRDefault="00A170F7" w:rsidP="00BB5592">
            <w:pPr>
              <w:cnfStyle w:val="100000000000" w:firstRow="1" w:lastRow="0" w:firstColumn="0" w:lastColumn="0" w:oddVBand="0" w:evenVBand="0" w:oddHBand="0" w:evenHBand="0" w:firstRowFirstColumn="0" w:firstRowLastColumn="0" w:lastRowFirstColumn="0" w:lastRowLastColumn="0"/>
              <w:rPr>
                <w:b/>
                <w:bCs/>
                <w:color w:val="000000"/>
              </w:rPr>
            </w:pPr>
          </w:p>
        </w:tc>
        <w:tc>
          <w:tcPr>
            <w:tcW w:w="1116" w:type="dxa"/>
            <w:shd w:val="clear" w:color="auto" w:fill="D3D3D3"/>
            <w:noWrap/>
          </w:tcPr>
          <w:p w14:paraId="50EC5FED" w14:textId="77777777" w:rsidR="00A170F7" w:rsidRDefault="00A170F7" w:rsidP="00BB5592">
            <w:pPr>
              <w:cnfStyle w:val="100000000000" w:firstRow="1" w:lastRow="0" w:firstColumn="0" w:lastColumn="0" w:oddVBand="0" w:evenVBand="0" w:oddHBand="0" w:evenHBand="0" w:firstRowFirstColumn="0" w:firstRowLastColumn="0" w:lastRowFirstColumn="0" w:lastRowLastColumn="0"/>
              <w:rPr>
                <w:b/>
                <w:bCs/>
                <w:color w:val="000000"/>
              </w:rPr>
            </w:pPr>
          </w:p>
        </w:tc>
      </w:tr>
      <w:tr w:rsidR="00732965" w14:paraId="285579EB" w14:textId="77777777" w:rsidTr="00BB5592">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14981C64" w14:textId="77777777" w:rsidR="00732965" w:rsidRDefault="00732965" w:rsidP="00732965">
            <w:pPr>
              <w:rPr>
                <w:color w:val="000000"/>
              </w:rPr>
            </w:pPr>
            <w:r>
              <w:rPr>
                <w:color w:val="000000"/>
              </w:rPr>
              <w:t>Yes</w:t>
            </w:r>
          </w:p>
        </w:tc>
        <w:tc>
          <w:tcPr>
            <w:tcW w:w="1087" w:type="dxa"/>
            <w:shd w:val="clear" w:color="000000" w:fill="auto"/>
            <w:noWrap/>
            <w:vAlign w:val="bottom"/>
          </w:tcPr>
          <w:p w14:paraId="2A85E3D3"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rPr>
                <w:color w:val="000000"/>
              </w:rPr>
            </w:pPr>
            <w:r w:rsidRPr="00732965">
              <w:rPr>
                <w:color w:val="000000"/>
              </w:rPr>
              <w:t>93</w:t>
            </w:r>
          </w:p>
        </w:tc>
        <w:tc>
          <w:tcPr>
            <w:tcW w:w="1116" w:type="dxa"/>
            <w:shd w:val="clear" w:color="000000" w:fill="auto"/>
            <w:noWrap/>
            <w:vAlign w:val="bottom"/>
          </w:tcPr>
          <w:p w14:paraId="6D81D1AB"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rPr>
                <w:color w:val="000000"/>
              </w:rPr>
            </w:pPr>
            <w:r w:rsidRPr="00732965">
              <w:rPr>
                <w:color w:val="000000"/>
              </w:rPr>
              <w:t>23%</w:t>
            </w:r>
          </w:p>
        </w:tc>
      </w:tr>
      <w:tr w:rsidR="00732965" w14:paraId="6134EFA1" w14:textId="77777777" w:rsidTr="00BB5592">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hideMark/>
          </w:tcPr>
          <w:p w14:paraId="7232FC51" w14:textId="77777777" w:rsidR="00732965" w:rsidRDefault="00732965" w:rsidP="00732965">
            <w:pPr>
              <w:rPr>
                <w:color w:val="000000"/>
              </w:rPr>
            </w:pPr>
            <w:r>
              <w:rPr>
                <w:color w:val="000000"/>
              </w:rPr>
              <w:t>No</w:t>
            </w:r>
          </w:p>
        </w:tc>
        <w:tc>
          <w:tcPr>
            <w:tcW w:w="1087" w:type="dxa"/>
            <w:shd w:val="clear" w:color="000000" w:fill="auto"/>
            <w:noWrap/>
            <w:vAlign w:val="bottom"/>
          </w:tcPr>
          <w:p w14:paraId="2906A85D"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rPr>
                <w:color w:val="000000"/>
              </w:rPr>
            </w:pPr>
            <w:r w:rsidRPr="00732965">
              <w:rPr>
                <w:color w:val="000000"/>
              </w:rPr>
              <w:t>307</w:t>
            </w:r>
          </w:p>
        </w:tc>
        <w:tc>
          <w:tcPr>
            <w:tcW w:w="1116" w:type="dxa"/>
            <w:shd w:val="clear" w:color="000000" w:fill="auto"/>
            <w:noWrap/>
            <w:vAlign w:val="bottom"/>
          </w:tcPr>
          <w:p w14:paraId="7F75B1DA"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rPr>
                <w:color w:val="000000"/>
              </w:rPr>
            </w:pPr>
            <w:r w:rsidRPr="00732965">
              <w:rPr>
                <w:color w:val="000000"/>
              </w:rPr>
              <w:t>77%</w:t>
            </w:r>
          </w:p>
        </w:tc>
      </w:tr>
      <w:tr w:rsidR="00732965" w14:paraId="1B5A5635" w14:textId="77777777" w:rsidTr="00BB5592">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148" w:type="dxa"/>
            <w:shd w:val="clear" w:color="000000" w:fill="D3D3D3"/>
            <w:noWrap/>
            <w:hideMark/>
          </w:tcPr>
          <w:p w14:paraId="46D9E202" w14:textId="77777777" w:rsidR="00732965" w:rsidRDefault="00732965" w:rsidP="00732965">
            <w:pPr>
              <w:rPr>
                <w:b/>
                <w:bCs/>
                <w:color w:val="000000"/>
              </w:rPr>
            </w:pPr>
            <w:r>
              <w:rPr>
                <w:b/>
                <w:bCs/>
                <w:color w:val="000000"/>
              </w:rPr>
              <w:t>Total</w:t>
            </w:r>
          </w:p>
        </w:tc>
        <w:tc>
          <w:tcPr>
            <w:tcW w:w="1087" w:type="dxa"/>
            <w:shd w:val="clear" w:color="000000" w:fill="D3D3D3"/>
            <w:noWrap/>
            <w:vAlign w:val="bottom"/>
          </w:tcPr>
          <w:p w14:paraId="2FC03D7F"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rPr>
                <w:b/>
                <w:color w:val="000000"/>
              </w:rPr>
            </w:pPr>
            <w:r w:rsidRPr="00732965">
              <w:rPr>
                <w:b/>
                <w:color w:val="000000"/>
              </w:rPr>
              <w:t>400</w:t>
            </w:r>
          </w:p>
        </w:tc>
        <w:tc>
          <w:tcPr>
            <w:tcW w:w="1116" w:type="dxa"/>
            <w:shd w:val="clear" w:color="000000" w:fill="D3D3D3"/>
            <w:noWrap/>
            <w:vAlign w:val="bottom"/>
          </w:tcPr>
          <w:p w14:paraId="7D03F1A6"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rPr>
                <w:color w:val="000000"/>
              </w:rPr>
            </w:pPr>
            <w:r w:rsidRPr="00732965">
              <w:rPr>
                <w:color w:val="000000"/>
              </w:rPr>
              <w:t> </w:t>
            </w:r>
          </w:p>
        </w:tc>
      </w:tr>
    </w:tbl>
    <w:p w14:paraId="73A9EE1E" w14:textId="77777777" w:rsidR="00A170F7" w:rsidRDefault="00A170F7" w:rsidP="00A170F7">
      <w:pPr>
        <w:spacing w:after="0"/>
        <w:ind w:right="-58"/>
        <w:rPr>
          <w:b/>
          <w:bCs/>
          <w:iCs/>
        </w:rPr>
      </w:pPr>
    </w:p>
    <w:tbl>
      <w:tblPr>
        <w:tblStyle w:val="TableGrid"/>
        <w:tblW w:w="9351" w:type="dxa"/>
        <w:tblLook w:val="04A0" w:firstRow="1" w:lastRow="0" w:firstColumn="1" w:lastColumn="0" w:noHBand="0" w:noVBand="1"/>
      </w:tblPr>
      <w:tblGrid>
        <w:gridCol w:w="7148"/>
        <w:gridCol w:w="1087"/>
        <w:gridCol w:w="1116"/>
      </w:tblGrid>
      <w:tr w:rsidR="00A170F7" w14:paraId="712C5A3B" w14:textId="77777777" w:rsidTr="00BB5592">
        <w:trPr>
          <w:cnfStyle w:val="100000000000" w:firstRow="1" w:lastRow="0" w:firstColumn="0" w:lastColumn="0" w:oddVBand="0" w:evenVBand="0" w:oddHBand="0"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auto" w:fill="D3D3D3"/>
            <w:noWrap/>
            <w:hideMark/>
          </w:tcPr>
          <w:p w14:paraId="5920DDF2" w14:textId="77777777" w:rsidR="00A170F7" w:rsidRPr="00883645" w:rsidRDefault="00A170F7" w:rsidP="00BB5592">
            <w:pPr>
              <w:rPr>
                <w:b/>
                <w:bCs/>
                <w:color w:val="000000"/>
              </w:rPr>
            </w:pPr>
            <w:r w:rsidRPr="00883645">
              <w:rPr>
                <w:b/>
                <w:bCs/>
                <w:color w:val="000000"/>
              </w:rPr>
              <w:t>Ha</w:t>
            </w:r>
            <w:r>
              <w:rPr>
                <w:b/>
                <w:bCs/>
                <w:color w:val="000000"/>
              </w:rPr>
              <w:t>ve you been victimised in this P</w:t>
            </w:r>
            <w:r w:rsidRPr="00883645">
              <w:rPr>
                <w:b/>
                <w:bCs/>
                <w:color w:val="000000"/>
              </w:rPr>
              <w:t>rison?</w:t>
            </w:r>
          </w:p>
        </w:tc>
        <w:tc>
          <w:tcPr>
            <w:tcW w:w="1087" w:type="dxa"/>
            <w:shd w:val="clear" w:color="auto" w:fill="D3D3D3"/>
            <w:noWrap/>
          </w:tcPr>
          <w:p w14:paraId="5CEF803A" w14:textId="77777777" w:rsidR="00A170F7" w:rsidRDefault="00A170F7" w:rsidP="00BB5592">
            <w:pPr>
              <w:cnfStyle w:val="100000000000" w:firstRow="1" w:lastRow="0" w:firstColumn="0" w:lastColumn="0" w:oddVBand="0" w:evenVBand="0" w:oddHBand="0" w:evenHBand="0" w:firstRowFirstColumn="0" w:firstRowLastColumn="0" w:lastRowFirstColumn="0" w:lastRowLastColumn="0"/>
              <w:rPr>
                <w:b/>
                <w:bCs/>
                <w:color w:val="000000"/>
              </w:rPr>
            </w:pPr>
          </w:p>
        </w:tc>
        <w:tc>
          <w:tcPr>
            <w:tcW w:w="1116" w:type="dxa"/>
            <w:shd w:val="clear" w:color="auto" w:fill="D3D3D3"/>
            <w:noWrap/>
          </w:tcPr>
          <w:p w14:paraId="6B171FD0" w14:textId="77777777" w:rsidR="00A170F7" w:rsidRDefault="00A170F7" w:rsidP="00BB5592">
            <w:pPr>
              <w:cnfStyle w:val="100000000000" w:firstRow="1" w:lastRow="0" w:firstColumn="0" w:lastColumn="0" w:oddVBand="0" w:evenVBand="0" w:oddHBand="0" w:evenHBand="0" w:firstRowFirstColumn="0" w:firstRowLastColumn="0" w:lastRowFirstColumn="0" w:lastRowLastColumn="0"/>
              <w:rPr>
                <w:b/>
                <w:bCs/>
                <w:color w:val="000000"/>
              </w:rPr>
            </w:pPr>
          </w:p>
        </w:tc>
      </w:tr>
      <w:tr w:rsidR="00732965" w14:paraId="5A17CFB3" w14:textId="77777777" w:rsidTr="00BB5592">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4D8E8A62" w14:textId="77777777" w:rsidR="00732965" w:rsidRDefault="00732965" w:rsidP="00732965">
            <w:pPr>
              <w:rPr>
                <w:color w:val="000000"/>
              </w:rPr>
            </w:pPr>
            <w:r>
              <w:rPr>
                <w:color w:val="000000"/>
              </w:rPr>
              <w:t>Yes</w:t>
            </w:r>
          </w:p>
        </w:tc>
        <w:tc>
          <w:tcPr>
            <w:tcW w:w="1087" w:type="dxa"/>
            <w:shd w:val="clear" w:color="000000" w:fill="auto"/>
            <w:noWrap/>
            <w:vAlign w:val="bottom"/>
          </w:tcPr>
          <w:p w14:paraId="705FC2AA"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rPr>
                <w:color w:val="000000"/>
              </w:rPr>
            </w:pPr>
            <w:r w:rsidRPr="00732965">
              <w:rPr>
                <w:color w:val="000000"/>
              </w:rPr>
              <w:t>208</w:t>
            </w:r>
          </w:p>
        </w:tc>
        <w:tc>
          <w:tcPr>
            <w:tcW w:w="1116" w:type="dxa"/>
            <w:shd w:val="clear" w:color="000000" w:fill="auto"/>
            <w:noWrap/>
            <w:vAlign w:val="bottom"/>
          </w:tcPr>
          <w:p w14:paraId="24BBF7A2"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rPr>
                <w:color w:val="000000"/>
              </w:rPr>
            </w:pPr>
            <w:r w:rsidRPr="00732965">
              <w:rPr>
                <w:color w:val="000000"/>
              </w:rPr>
              <w:t>52%</w:t>
            </w:r>
          </w:p>
        </w:tc>
      </w:tr>
      <w:tr w:rsidR="00732965" w14:paraId="094C462B" w14:textId="77777777" w:rsidTr="00BB5592">
        <w:trPr>
          <w:cnfStyle w:val="000000010000" w:firstRow="0" w:lastRow="0" w:firstColumn="0" w:lastColumn="0" w:oddVBand="0" w:evenVBand="0" w:oddHBand="0" w:evenHBand="1"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hideMark/>
          </w:tcPr>
          <w:p w14:paraId="5E87FBAA" w14:textId="77777777" w:rsidR="00732965" w:rsidRDefault="00732965" w:rsidP="00732965">
            <w:pPr>
              <w:rPr>
                <w:color w:val="000000"/>
              </w:rPr>
            </w:pPr>
            <w:r>
              <w:rPr>
                <w:color w:val="000000"/>
              </w:rPr>
              <w:t>No</w:t>
            </w:r>
          </w:p>
        </w:tc>
        <w:tc>
          <w:tcPr>
            <w:tcW w:w="1087" w:type="dxa"/>
            <w:shd w:val="clear" w:color="000000" w:fill="auto"/>
            <w:noWrap/>
            <w:vAlign w:val="bottom"/>
          </w:tcPr>
          <w:p w14:paraId="21CE8958"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rPr>
                <w:color w:val="000000"/>
              </w:rPr>
            </w:pPr>
            <w:r w:rsidRPr="00732965">
              <w:rPr>
                <w:color w:val="000000"/>
              </w:rPr>
              <w:t>192</w:t>
            </w:r>
          </w:p>
        </w:tc>
        <w:tc>
          <w:tcPr>
            <w:tcW w:w="1116" w:type="dxa"/>
            <w:shd w:val="clear" w:color="000000" w:fill="auto"/>
            <w:noWrap/>
            <w:vAlign w:val="bottom"/>
          </w:tcPr>
          <w:p w14:paraId="0B77AD9E"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rPr>
                <w:color w:val="000000"/>
              </w:rPr>
            </w:pPr>
            <w:r w:rsidRPr="00732965">
              <w:rPr>
                <w:color w:val="000000"/>
              </w:rPr>
              <w:t>48%</w:t>
            </w:r>
          </w:p>
        </w:tc>
      </w:tr>
      <w:tr w:rsidR="00732965" w14:paraId="4DE2A716" w14:textId="77777777" w:rsidTr="00BB5592">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000000" w:fill="D3D3D3"/>
            <w:noWrap/>
            <w:hideMark/>
          </w:tcPr>
          <w:p w14:paraId="4E2C82D6" w14:textId="77777777" w:rsidR="00732965" w:rsidRDefault="00732965" w:rsidP="00732965">
            <w:pPr>
              <w:rPr>
                <w:b/>
                <w:bCs/>
                <w:color w:val="000000"/>
              </w:rPr>
            </w:pPr>
            <w:r>
              <w:rPr>
                <w:b/>
                <w:bCs/>
                <w:color w:val="000000"/>
              </w:rPr>
              <w:t>Total</w:t>
            </w:r>
          </w:p>
        </w:tc>
        <w:tc>
          <w:tcPr>
            <w:tcW w:w="1087" w:type="dxa"/>
            <w:shd w:val="clear" w:color="000000" w:fill="D3D3D3"/>
            <w:noWrap/>
            <w:vAlign w:val="bottom"/>
          </w:tcPr>
          <w:p w14:paraId="1CA433D2"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rPr>
                <w:b/>
                <w:color w:val="000000"/>
              </w:rPr>
            </w:pPr>
            <w:r w:rsidRPr="00732965">
              <w:rPr>
                <w:b/>
                <w:color w:val="000000"/>
              </w:rPr>
              <w:t>400</w:t>
            </w:r>
          </w:p>
        </w:tc>
        <w:tc>
          <w:tcPr>
            <w:tcW w:w="1116" w:type="dxa"/>
            <w:shd w:val="clear" w:color="000000" w:fill="D3D3D3"/>
            <w:noWrap/>
            <w:vAlign w:val="bottom"/>
          </w:tcPr>
          <w:p w14:paraId="6264BE3A"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rPr>
                <w:color w:val="000000"/>
              </w:rPr>
            </w:pPr>
            <w:r w:rsidRPr="00732965">
              <w:rPr>
                <w:color w:val="000000"/>
              </w:rPr>
              <w:t> </w:t>
            </w:r>
          </w:p>
        </w:tc>
      </w:tr>
      <w:bookmarkEnd w:id="222"/>
    </w:tbl>
    <w:p w14:paraId="0B30E60A" w14:textId="77777777" w:rsidR="004A4132" w:rsidRPr="004A4132" w:rsidRDefault="004A4132" w:rsidP="004A4132"/>
    <w:tbl>
      <w:tblPr>
        <w:tblStyle w:val="TableGrid"/>
        <w:tblW w:w="9341" w:type="dxa"/>
        <w:tblLayout w:type="fixed"/>
        <w:tblLook w:val="04A0" w:firstRow="1" w:lastRow="0" w:firstColumn="1" w:lastColumn="0" w:noHBand="0" w:noVBand="1"/>
      </w:tblPr>
      <w:tblGrid>
        <w:gridCol w:w="7148"/>
        <w:gridCol w:w="1093"/>
        <w:gridCol w:w="1100"/>
      </w:tblGrid>
      <w:tr w:rsidR="004A4132" w:rsidRPr="004A4132" w14:paraId="38229505" w14:textId="77777777" w:rsidTr="00E27870">
        <w:trPr>
          <w:cnfStyle w:val="100000000000" w:firstRow="1" w:lastRow="0" w:firstColumn="0" w:lastColumn="0" w:oddVBand="0" w:evenVBand="0" w:oddHBand="0"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auto" w:fill="D3D3D3"/>
            <w:noWrap/>
          </w:tcPr>
          <w:p w14:paraId="6DF5C873" w14:textId="77777777" w:rsidR="004A4132" w:rsidRPr="00672289" w:rsidRDefault="004A4132" w:rsidP="004A4132">
            <w:pPr>
              <w:rPr>
                <w:b/>
              </w:rPr>
            </w:pPr>
            <w:r w:rsidRPr="00672289">
              <w:rPr>
                <w:b/>
              </w:rPr>
              <w:t>Have you been victimised in this Prison?</w:t>
            </w:r>
          </w:p>
        </w:tc>
        <w:tc>
          <w:tcPr>
            <w:tcW w:w="1093" w:type="dxa"/>
            <w:shd w:val="clear" w:color="auto" w:fill="D3D3D3"/>
            <w:noWrap/>
          </w:tcPr>
          <w:p w14:paraId="0917D42C"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1100" w:type="dxa"/>
            <w:shd w:val="clear" w:color="auto" w:fill="D3D3D3"/>
            <w:noWrap/>
          </w:tcPr>
          <w:p w14:paraId="72336124"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32965" w:rsidRPr="004A4132" w14:paraId="02497B94" w14:textId="77777777" w:rsidTr="00BB5592">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21BBACDF" w14:textId="77777777" w:rsidR="00732965" w:rsidRPr="004A4132" w:rsidRDefault="00732965" w:rsidP="00732965">
            <w:r w:rsidRPr="004A4132">
              <w:t>If Yes, was it another prisoner?</w:t>
            </w:r>
          </w:p>
        </w:tc>
        <w:tc>
          <w:tcPr>
            <w:tcW w:w="1093" w:type="dxa"/>
            <w:shd w:val="clear" w:color="000000" w:fill="auto"/>
            <w:noWrap/>
            <w:vAlign w:val="bottom"/>
          </w:tcPr>
          <w:p w14:paraId="37E3A880"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pPr>
            <w:r w:rsidRPr="00732965">
              <w:t>30</w:t>
            </w:r>
          </w:p>
        </w:tc>
        <w:tc>
          <w:tcPr>
            <w:tcW w:w="1100" w:type="dxa"/>
            <w:shd w:val="clear" w:color="000000" w:fill="auto"/>
            <w:noWrap/>
            <w:vAlign w:val="bottom"/>
          </w:tcPr>
          <w:p w14:paraId="33C406E6"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pPr>
            <w:r w:rsidRPr="00732965">
              <w:t>15%</w:t>
            </w:r>
          </w:p>
        </w:tc>
      </w:tr>
      <w:tr w:rsidR="00732965" w:rsidRPr="004A4132" w14:paraId="591E83A2" w14:textId="77777777" w:rsidTr="00BB5592">
        <w:trPr>
          <w:cnfStyle w:val="000000010000" w:firstRow="0" w:lastRow="0" w:firstColumn="0" w:lastColumn="0" w:oddVBand="0" w:evenVBand="0" w:oddHBand="0" w:evenHBand="1"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58167DF5" w14:textId="77777777" w:rsidR="00732965" w:rsidRPr="004A4132" w:rsidRDefault="00732965" w:rsidP="00732965">
            <w:r w:rsidRPr="004A4132">
              <w:t>If Yes, was it a group of prisoners?</w:t>
            </w:r>
          </w:p>
        </w:tc>
        <w:tc>
          <w:tcPr>
            <w:tcW w:w="1093" w:type="dxa"/>
            <w:shd w:val="clear" w:color="000000" w:fill="auto"/>
            <w:noWrap/>
            <w:vAlign w:val="bottom"/>
          </w:tcPr>
          <w:p w14:paraId="71EB0BC0"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pPr>
            <w:r w:rsidRPr="00732965">
              <w:t>35</w:t>
            </w:r>
          </w:p>
        </w:tc>
        <w:tc>
          <w:tcPr>
            <w:tcW w:w="1100" w:type="dxa"/>
            <w:shd w:val="clear" w:color="000000" w:fill="auto"/>
            <w:noWrap/>
            <w:vAlign w:val="bottom"/>
          </w:tcPr>
          <w:p w14:paraId="612EBD3C"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pPr>
            <w:r w:rsidRPr="00732965">
              <w:t>18%</w:t>
            </w:r>
          </w:p>
        </w:tc>
      </w:tr>
      <w:tr w:rsidR="00732965" w:rsidRPr="004A4132" w14:paraId="5EFEA689" w14:textId="77777777" w:rsidTr="00BB5592">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02ACB9B8" w14:textId="77777777" w:rsidR="00732965" w:rsidRPr="004A4132" w:rsidRDefault="00732965" w:rsidP="00732965">
            <w:r w:rsidRPr="004A4132">
              <w:t>If Yes, was it member of staff?</w:t>
            </w:r>
          </w:p>
        </w:tc>
        <w:tc>
          <w:tcPr>
            <w:tcW w:w="1093" w:type="dxa"/>
            <w:shd w:val="clear" w:color="000000" w:fill="auto"/>
            <w:noWrap/>
            <w:vAlign w:val="bottom"/>
          </w:tcPr>
          <w:p w14:paraId="375D6F7B"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pPr>
            <w:r w:rsidRPr="00732965">
              <w:t>55</w:t>
            </w:r>
          </w:p>
        </w:tc>
        <w:tc>
          <w:tcPr>
            <w:tcW w:w="1100" w:type="dxa"/>
            <w:shd w:val="clear" w:color="000000" w:fill="auto"/>
            <w:noWrap/>
            <w:vAlign w:val="bottom"/>
          </w:tcPr>
          <w:p w14:paraId="168A9EE6"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pPr>
            <w:r w:rsidRPr="00732965">
              <w:t>28%</w:t>
            </w:r>
          </w:p>
        </w:tc>
      </w:tr>
      <w:tr w:rsidR="00732965" w:rsidRPr="004A4132" w14:paraId="6DD46121" w14:textId="77777777" w:rsidTr="00BB5592">
        <w:trPr>
          <w:cnfStyle w:val="000000010000" w:firstRow="0" w:lastRow="0" w:firstColumn="0" w:lastColumn="0" w:oddVBand="0" w:evenVBand="0" w:oddHBand="0" w:evenHBand="1"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000000" w:fill="auto"/>
            <w:noWrap/>
          </w:tcPr>
          <w:p w14:paraId="6A47AC76" w14:textId="77777777" w:rsidR="00732965" w:rsidRPr="004A4132" w:rsidRDefault="00732965" w:rsidP="0046214A">
            <w:r w:rsidRPr="004A4132">
              <w:t xml:space="preserve">If </w:t>
            </w:r>
            <w:r w:rsidR="0046214A">
              <w:t>Y</w:t>
            </w:r>
            <w:r w:rsidRPr="004A4132">
              <w:t>es, was it both staff and prisoners?</w:t>
            </w:r>
          </w:p>
        </w:tc>
        <w:tc>
          <w:tcPr>
            <w:tcW w:w="1093" w:type="dxa"/>
            <w:shd w:val="clear" w:color="000000" w:fill="auto"/>
            <w:noWrap/>
            <w:vAlign w:val="bottom"/>
          </w:tcPr>
          <w:p w14:paraId="5AB00AC6"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pPr>
            <w:r w:rsidRPr="00732965">
              <w:t>80</w:t>
            </w:r>
          </w:p>
        </w:tc>
        <w:tc>
          <w:tcPr>
            <w:tcW w:w="1100" w:type="dxa"/>
            <w:shd w:val="clear" w:color="000000" w:fill="auto"/>
            <w:noWrap/>
            <w:vAlign w:val="bottom"/>
          </w:tcPr>
          <w:p w14:paraId="2E9A3AF4"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pPr>
            <w:r w:rsidRPr="00732965">
              <w:t>40%</w:t>
            </w:r>
          </w:p>
        </w:tc>
      </w:tr>
      <w:tr w:rsidR="00732965" w:rsidRPr="004A4132" w14:paraId="18B6C453" w14:textId="77777777" w:rsidTr="00BB5592">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7148" w:type="dxa"/>
            <w:shd w:val="clear" w:color="000000" w:fill="D3D3D3"/>
            <w:noWrap/>
          </w:tcPr>
          <w:p w14:paraId="079F1B90" w14:textId="77777777" w:rsidR="00732965" w:rsidRPr="00672289" w:rsidRDefault="00732965" w:rsidP="00732965">
            <w:pPr>
              <w:rPr>
                <w:b/>
              </w:rPr>
            </w:pPr>
            <w:r w:rsidRPr="00672289">
              <w:rPr>
                <w:b/>
              </w:rPr>
              <w:t>Total</w:t>
            </w:r>
          </w:p>
        </w:tc>
        <w:tc>
          <w:tcPr>
            <w:tcW w:w="1093" w:type="dxa"/>
            <w:shd w:val="clear" w:color="000000" w:fill="D3D3D3"/>
            <w:noWrap/>
            <w:vAlign w:val="bottom"/>
          </w:tcPr>
          <w:p w14:paraId="7DF11E6D"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rPr>
                <w:b/>
              </w:rPr>
            </w:pPr>
            <w:r w:rsidRPr="00732965">
              <w:rPr>
                <w:b/>
              </w:rPr>
              <w:t>200</w:t>
            </w:r>
          </w:p>
        </w:tc>
        <w:tc>
          <w:tcPr>
            <w:tcW w:w="1100" w:type="dxa"/>
            <w:shd w:val="clear" w:color="000000" w:fill="D3D3D3"/>
            <w:noWrap/>
            <w:vAlign w:val="bottom"/>
          </w:tcPr>
          <w:p w14:paraId="262947DE"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pPr>
            <w:r w:rsidRPr="00732965">
              <w:t> </w:t>
            </w:r>
          </w:p>
        </w:tc>
      </w:tr>
    </w:tbl>
    <w:p w14:paraId="3696723B" w14:textId="77777777" w:rsidR="00672289" w:rsidRDefault="00672289" w:rsidP="004A4132"/>
    <w:p w14:paraId="44A8FF40" w14:textId="77777777" w:rsidR="004A4132" w:rsidRPr="004A4132" w:rsidRDefault="004A4132" w:rsidP="00672289">
      <w:pPr>
        <w:pStyle w:val="Heading4"/>
      </w:pPr>
      <w:r w:rsidRPr="004A4132">
        <w:t>Assaults</w:t>
      </w:r>
    </w:p>
    <w:tbl>
      <w:tblPr>
        <w:tblStyle w:val="TableGrid"/>
        <w:tblW w:w="9351" w:type="dxa"/>
        <w:tblLayout w:type="fixed"/>
        <w:tblLook w:val="04A0" w:firstRow="1" w:lastRow="0" w:firstColumn="1" w:lastColumn="0" w:noHBand="0" w:noVBand="1"/>
      </w:tblPr>
      <w:tblGrid>
        <w:gridCol w:w="5807"/>
        <w:gridCol w:w="886"/>
        <w:gridCol w:w="886"/>
        <w:gridCol w:w="886"/>
        <w:gridCol w:w="886"/>
      </w:tblGrid>
      <w:tr w:rsidR="004A4132" w:rsidRPr="004A4132" w14:paraId="698CD850" w14:textId="77777777" w:rsidTr="00E27870">
        <w:trPr>
          <w:cnfStyle w:val="100000000000" w:firstRow="1" w:lastRow="0" w:firstColumn="0" w:lastColumn="0" w:oddVBand="0" w:evenVBand="0" w:oddHBand="0"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5807" w:type="dxa"/>
            <w:shd w:val="clear" w:color="auto" w:fill="D3D3D3"/>
            <w:noWrap/>
            <w:hideMark/>
          </w:tcPr>
          <w:p w14:paraId="22550E79" w14:textId="77777777" w:rsidR="004A4132" w:rsidRPr="00672289" w:rsidRDefault="004A4132" w:rsidP="004A4132">
            <w:pPr>
              <w:rPr>
                <w:b/>
              </w:rPr>
            </w:pPr>
            <w:bookmarkStart w:id="223" w:name="_Toc457484469"/>
            <w:r w:rsidRPr="00672289">
              <w:rPr>
                <w:b/>
              </w:rPr>
              <w:t>Physical assaults</w:t>
            </w:r>
          </w:p>
        </w:tc>
        <w:tc>
          <w:tcPr>
            <w:tcW w:w="886" w:type="dxa"/>
            <w:shd w:val="clear" w:color="auto" w:fill="D3D3D3"/>
            <w:noWrap/>
          </w:tcPr>
          <w:p w14:paraId="3418F1BA"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Yes</w:t>
            </w:r>
          </w:p>
        </w:tc>
        <w:tc>
          <w:tcPr>
            <w:tcW w:w="886" w:type="dxa"/>
            <w:shd w:val="clear" w:color="auto" w:fill="D3D3D3"/>
            <w:noWrap/>
          </w:tcPr>
          <w:p w14:paraId="3BFE4822"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 xml:space="preserve">Yes % </w:t>
            </w:r>
          </w:p>
        </w:tc>
        <w:tc>
          <w:tcPr>
            <w:tcW w:w="886" w:type="dxa"/>
            <w:shd w:val="clear" w:color="auto" w:fill="D3D3D3"/>
            <w:noWrap/>
          </w:tcPr>
          <w:p w14:paraId="252218D8"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 xml:space="preserve">No </w:t>
            </w:r>
          </w:p>
        </w:tc>
        <w:tc>
          <w:tcPr>
            <w:tcW w:w="886" w:type="dxa"/>
            <w:shd w:val="clear" w:color="auto" w:fill="D3D3D3"/>
          </w:tcPr>
          <w:p w14:paraId="281FDDCD"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 xml:space="preserve">No % </w:t>
            </w:r>
          </w:p>
        </w:tc>
      </w:tr>
      <w:tr w:rsidR="00732965" w:rsidRPr="004A4132" w14:paraId="621A4CC0" w14:textId="77777777" w:rsidTr="00BB559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5B5362E8" w14:textId="77777777" w:rsidR="00732965" w:rsidRPr="004A4132" w:rsidRDefault="00732965" w:rsidP="00732965">
            <w:r w:rsidRPr="004A4132">
              <w:t>Have you been assaulted in this Prison?</w:t>
            </w:r>
          </w:p>
        </w:tc>
        <w:tc>
          <w:tcPr>
            <w:tcW w:w="886" w:type="dxa"/>
            <w:shd w:val="clear" w:color="000000" w:fill="auto"/>
            <w:noWrap/>
            <w:vAlign w:val="bottom"/>
          </w:tcPr>
          <w:p w14:paraId="29064310"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pPr>
            <w:r w:rsidRPr="00732965">
              <w:t>117</w:t>
            </w:r>
          </w:p>
        </w:tc>
        <w:tc>
          <w:tcPr>
            <w:tcW w:w="886" w:type="dxa"/>
            <w:shd w:val="clear" w:color="000000" w:fill="auto"/>
            <w:noWrap/>
            <w:vAlign w:val="bottom"/>
          </w:tcPr>
          <w:p w14:paraId="70477C0D"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pPr>
            <w:r w:rsidRPr="00732965">
              <w:t>29%</w:t>
            </w:r>
          </w:p>
        </w:tc>
        <w:tc>
          <w:tcPr>
            <w:tcW w:w="886" w:type="dxa"/>
            <w:shd w:val="clear" w:color="000000" w:fill="auto"/>
            <w:noWrap/>
            <w:vAlign w:val="bottom"/>
          </w:tcPr>
          <w:p w14:paraId="016EE441"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pPr>
            <w:r w:rsidRPr="00732965">
              <w:t>285</w:t>
            </w:r>
          </w:p>
        </w:tc>
        <w:tc>
          <w:tcPr>
            <w:tcW w:w="886" w:type="dxa"/>
            <w:shd w:val="clear" w:color="000000" w:fill="auto"/>
            <w:vAlign w:val="bottom"/>
          </w:tcPr>
          <w:p w14:paraId="163749E3" w14:textId="77777777" w:rsidR="00732965" w:rsidRPr="00732965" w:rsidRDefault="00732965" w:rsidP="00732965">
            <w:pPr>
              <w:jc w:val="right"/>
              <w:cnfStyle w:val="000000100000" w:firstRow="0" w:lastRow="0" w:firstColumn="0" w:lastColumn="0" w:oddVBand="0" w:evenVBand="0" w:oddHBand="1" w:evenHBand="0" w:firstRowFirstColumn="0" w:firstRowLastColumn="0" w:lastRowFirstColumn="0" w:lastRowLastColumn="0"/>
            </w:pPr>
            <w:r w:rsidRPr="00732965">
              <w:t>71%</w:t>
            </w:r>
          </w:p>
        </w:tc>
      </w:tr>
      <w:tr w:rsidR="00732965" w:rsidRPr="004A4132" w14:paraId="25D7B632" w14:textId="77777777" w:rsidTr="00BB5592">
        <w:trPr>
          <w:cnfStyle w:val="000000010000" w:firstRow="0" w:lastRow="0" w:firstColumn="0" w:lastColumn="0" w:oddVBand="0" w:evenVBand="0" w:oddHBand="0" w:evenHBand="1" w:firstRowFirstColumn="0" w:firstRowLastColumn="0" w:lastRowFirstColumn="0" w:lastRowLastColumn="0"/>
          <w:trHeight w:hRule="exact" w:val="447"/>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25FF4B70" w14:textId="77777777" w:rsidR="00732965" w:rsidRPr="004A4132" w:rsidRDefault="00732965" w:rsidP="00732965">
            <w:r w:rsidRPr="004A4132">
              <w:t>Did you report the incident?</w:t>
            </w:r>
          </w:p>
        </w:tc>
        <w:tc>
          <w:tcPr>
            <w:tcW w:w="886" w:type="dxa"/>
            <w:shd w:val="clear" w:color="000000" w:fill="auto"/>
            <w:noWrap/>
            <w:vAlign w:val="bottom"/>
          </w:tcPr>
          <w:p w14:paraId="4DFDD636"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pPr>
            <w:r w:rsidRPr="00732965">
              <w:t>40</w:t>
            </w:r>
          </w:p>
        </w:tc>
        <w:tc>
          <w:tcPr>
            <w:tcW w:w="886" w:type="dxa"/>
            <w:shd w:val="clear" w:color="000000" w:fill="auto"/>
            <w:noWrap/>
            <w:vAlign w:val="bottom"/>
          </w:tcPr>
          <w:p w14:paraId="1E0FBD3F"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pPr>
            <w:r w:rsidRPr="00732965">
              <w:t>34%</w:t>
            </w:r>
          </w:p>
        </w:tc>
        <w:tc>
          <w:tcPr>
            <w:tcW w:w="886" w:type="dxa"/>
            <w:shd w:val="clear" w:color="000000" w:fill="auto"/>
            <w:noWrap/>
            <w:vAlign w:val="bottom"/>
          </w:tcPr>
          <w:p w14:paraId="5CDBD561"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pPr>
            <w:r w:rsidRPr="00732965">
              <w:t>76</w:t>
            </w:r>
          </w:p>
        </w:tc>
        <w:tc>
          <w:tcPr>
            <w:tcW w:w="886" w:type="dxa"/>
            <w:shd w:val="clear" w:color="000000" w:fill="auto"/>
            <w:vAlign w:val="bottom"/>
          </w:tcPr>
          <w:p w14:paraId="7895CC9E" w14:textId="77777777" w:rsidR="00732965" w:rsidRPr="00732965" w:rsidRDefault="00732965" w:rsidP="00732965">
            <w:pPr>
              <w:jc w:val="right"/>
              <w:cnfStyle w:val="000000010000" w:firstRow="0" w:lastRow="0" w:firstColumn="0" w:lastColumn="0" w:oddVBand="0" w:evenVBand="0" w:oddHBand="0" w:evenHBand="1" w:firstRowFirstColumn="0" w:firstRowLastColumn="0" w:lastRowFirstColumn="0" w:lastRowLastColumn="0"/>
            </w:pPr>
            <w:r w:rsidRPr="00732965">
              <w:t>66%</w:t>
            </w:r>
          </w:p>
        </w:tc>
      </w:tr>
    </w:tbl>
    <w:p w14:paraId="5F756C1C" w14:textId="77777777" w:rsidR="004A4132" w:rsidRPr="004A4132" w:rsidRDefault="004A4132" w:rsidP="004A4132"/>
    <w:tbl>
      <w:tblPr>
        <w:tblStyle w:val="TableGrid"/>
        <w:tblW w:w="9333" w:type="dxa"/>
        <w:tblLayout w:type="fixed"/>
        <w:tblLook w:val="04A0" w:firstRow="1" w:lastRow="0" w:firstColumn="1" w:lastColumn="0" w:noHBand="0" w:noVBand="1"/>
      </w:tblPr>
      <w:tblGrid>
        <w:gridCol w:w="5797"/>
        <w:gridCol w:w="884"/>
        <w:gridCol w:w="884"/>
        <w:gridCol w:w="884"/>
        <w:gridCol w:w="884"/>
      </w:tblGrid>
      <w:tr w:rsidR="004A4132" w:rsidRPr="004A4132" w14:paraId="11FE49F5" w14:textId="77777777" w:rsidTr="0046214A">
        <w:trPr>
          <w:cnfStyle w:val="100000000000" w:firstRow="1" w:lastRow="0" w:firstColumn="0" w:lastColumn="0" w:oddVBand="0" w:evenVBand="0" w:oddHBand="0"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797" w:type="dxa"/>
            <w:shd w:val="clear" w:color="auto" w:fill="D3D3D3"/>
            <w:noWrap/>
            <w:hideMark/>
          </w:tcPr>
          <w:p w14:paraId="36C1671B" w14:textId="77777777" w:rsidR="004A4132" w:rsidRPr="00672289" w:rsidRDefault="004A4132" w:rsidP="004A4132">
            <w:pPr>
              <w:rPr>
                <w:b/>
              </w:rPr>
            </w:pPr>
            <w:r w:rsidRPr="00672289">
              <w:rPr>
                <w:b/>
              </w:rPr>
              <w:t>Sexual assaults</w:t>
            </w:r>
          </w:p>
        </w:tc>
        <w:tc>
          <w:tcPr>
            <w:tcW w:w="884" w:type="dxa"/>
            <w:shd w:val="clear" w:color="auto" w:fill="D3D3D3"/>
            <w:noWrap/>
          </w:tcPr>
          <w:p w14:paraId="349D5718"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Yes</w:t>
            </w:r>
          </w:p>
        </w:tc>
        <w:tc>
          <w:tcPr>
            <w:tcW w:w="884" w:type="dxa"/>
            <w:shd w:val="clear" w:color="auto" w:fill="D3D3D3"/>
            <w:noWrap/>
          </w:tcPr>
          <w:p w14:paraId="1322F6DC"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 xml:space="preserve">Yes % </w:t>
            </w:r>
          </w:p>
        </w:tc>
        <w:tc>
          <w:tcPr>
            <w:tcW w:w="884" w:type="dxa"/>
            <w:shd w:val="clear" w:color="auto" w:fill="D3D3D3"/>
            <w:noWrap/>
          </w:tcPr>
          <w:p w14:paraId="3F64FFCF"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 xml:space="preserve">No </w:t>
            </w:r>
          </w:p>
        </w:tc>
        <w:tc>
          <w:tcPr>
            <w:tcW w:w="884" w:type="dxa"/>
            <w:shd w:val="clear" w:color="auto" w:fill="D3D3D3"/>
          </w:tcPr>
          <w:p w14:paraId="20B67048"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 xml:space="preserve">No % </w:t>
            </w:r>
          </w:p>
        </w:tc>
      </w:tr>
      <w:tr w:rsidR="0046214A" w:rsidRPr="004A4132" w14:paraId="7C86D773" w14:textId="77777777" w:rsidTr="0046214A">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797" w:type="dxa"/>
            <w:shd w:val="clear" w:color="000000" w:fill="auto"/>
            <w:noWrap/>
          </w:tcPr>
          <w:p w14:paraId="636800A3" w14:textId="77777777" w:rsidR="0046214A" w:rsidRPr="004A4132" w:rsidRDefault="0046214A" w:rsidP="0046214A">
            <w:r w:rsidRPr="004A4132">
              <w:t>Have you been sexually assaulted while in prison?</w:t>
            </w:r>
          </w:p>
        </w:tc>
        <w:tc>
          <w:tcPr>
            <w:tcW w:w="884" w:type="dxa"/>
            <w:shd w:val="clear" w:color="000000" w:fill="auto"/>
            <w:noWrap/>
            <w:vAlign w:val="bottom"/>
          </w:tcPr>
          <w:p w14:paraId="27ED55BE"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35</w:t>
            </w:r>
          </w:p>
        </w:tc>
        <w:tc>
          <w:tcPr>
            <w:tcW w:w="884" w:type="dxa"/>
            <w:shd w:val="clear" w:color="000000" w:fill="auto"/>
            <w:noWrap/>
            <w:vAlign w:val="bottom"/>
          </w:tcPr>
          <w:p w14:paraId="56FF1C69"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9%</w:t>
            </w:r>
          </w:p>
        </w:tc>
        <w:tc>
          <w:tcPr>
            <w:tcW w:w="884" w:type="dxa"/>
            <w:shd w:val="clear" w:color="000000" w:fill="auto"/>
            <w:noWrap/>
            <w:vAlign w:val="bottom"/>
          </w:tcPr>
          <w:p w14:paraId="13F1BF70"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341</w:t>
            </w:r>
          </w:p>
        </w:tc>
        <w:tc>
          <w:tcPr>
            <w:tcW w:w="884" w:type="dxa"/>
            <w:shd w:val="clear" w:color="000000" w:fill="auto"/>
            <w:vAlign w:val="bottom"/>
          </w:tcPr>
          <w:p w14:paraId="3C49F69E"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91%</w:t>
            </w:r>
          </w:p>
        </w:tc>
      </w:tr>
      <w:tr w:rsidR="0046214A" w:rsidRPr="004A4132" w14:paraId="3A498D85" w14:textId="77777777" w:rsidTr="0046214A">
        <w:trPr>
          <w:cnfStyle w:val="000000010000" w:firstRow="0" w:lastRow="0" w:firstColumn="0" w:lastColumn="0" w:oddVBand="0" w:evenVBand="0" w:oddHBand="0" w:evenHBand="1"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797" w:type="dxa"/>
            <w:shd w:val="clear" w:color="000000" w:fill="auto"/>
            <w:noWrap/>
          </w:tcPr>
          <w:p w14:paraId="5C043EA0" w14:textId="77777777" w:rsidR="0046214A" w:rsidRPr="004A4132" w:rsidRDefault="0046214A" w:rsidP="0046214A">
            <w:r>
              <w:t>If Y</w:t>
            </w:r>
            <w:r w:rsidRPr="004A4132">
              <w:t>es, did it happen at this Prison</w:t>
            </w:r>
            <w:r>
              <w:t>?</w:t>
            </w:r>
            <w:r w:rsidRPr="004A4132">
              <w:t xml:space="preserve"> </w:t>
            </w:r>
          </w:p>
        </w:tc>
        <w:tc>
          <w:tcPr>
            <w:tcW w:w="884" w:type="dxa"/>
            <w:shd w:val="clear" w:color="000000" w:fill="auto"/>
            <w:noWrap/>
            <w:vAlign w:val="bottom"/>
          </w:tcPr>
          <w:p w14:paraId="29E3770A"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16</w:t>
            </w:r>
          </w:p>
        </w:tc>
        <w:tc>
          <w:tcPr>
            <w:tcW w:w="884" w:type="dxa"/>
            <w:shd w:val="clear" w:color="000000" w:fill="auto"/>
            <w:noWrap/>
            <w:vAlign w:val="bottom"/>
          </w:tcPr>
          <w:p w14:paraId="165A783A"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46%</w:t>
            </w:r>
          </w:p>
        </w:tc>
        <w:tc>
          <w:tcPr>
            <w:tcW w:w="884" w:type="dxa"/>
            <w:shd w:val="clear" w:color="000000" w:fill="auto"/>
            <w:noWrap/>
            <w:vAlign w:val="bottom"/>
          </w:tcPr>
          <w:p w14:paraId="27C30863"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19</w:t>
            </w:r>
          </w:p>
        </w:tc>
        <w:tc>
          <w:tcPr>
            <w:tcW w:w="884" w:type="dxa"/>
            <w:shd w:val="clear" w:color="000000" w:fill="auto"/>
            <w:vAlign w:val="bottom"/>
          </w:tcPr>
          <w:p w14:paraId="0025841A"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54%</w:t>
            </w:r>
          </w:p>
        </w:tc>
      </w:tr>
      <w:tr w:rsidR="0046214A" w:rsidRPr="004A4132" w14:paraId="37651387" w14:textId="77777777" w:rsidTr="0046214A">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797" w:type="dxa"/>
            <w:shd w:val="clear" w:color="000000" w:fill="auto"/>
            <w:noWrap/>
          </w:tcPr>
          <w:p w14:paraId="32C70A60" w14:textId="77777777" w:rsidR="0046214A" w:rsidRPr="004A4132" w:rsidRDefault="0046214A" w:rsidP="0046214A">
            <w:r w:rsidRPr="004A4132">
              <w:t>Did you report the incident?</w:t>
            </w:r>
          </w:p>
        </w:tc>
        <w:tc>
          <w:tcPr>
            <w:tcW w:w="884" w:type="dxa"/>
            <w:shd w:val="clear" w:color="000000" w:fill="auto"/>
            <w:noWrap/>
            <w:vAlign w:val="bottom"/>
          </w:tcPr>
          <w:p w14:paraId="18E5CBAF"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14</w:t>
            </w:r>
          </w:p>
        </w:tc>
        <w:tc>
          <w:tcPr>
            <w:tcW w:w="884" w:type="dxa"/>
            <w:shd w:val="clear" w:color="000000" w:fill="auto"/>
            <w:noWrap/>
            <w:vAlign w:val="bottom"/>
          </w:tcPr>
          <w:p w14:paraId="42C3C500"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41%</w:t>
            </w:r>
          </w:p>
        </w:tc>
        <w:tc>
          <w:tcPr>
            <w:tcW w:w="884" w:type="dxa"/>
            <w:shd w:val="clear" w:color="000000" w:fill="auto"/>
            <w:noWrap/>
            <w:vAlign w:val="bottom"/>
          </w:tcPr>
          <w:p w14:paraId="6B697554"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20</w:t>
            </w:r>
          </w:p>
        </w:tc>
        <w:tc>
          <w:tcPr>
            <w:tcW w:w="884" w:type="dxa"/>
            <w:shd w:val="clear" w:color="000000" w:fill="auto"/>
            <w:vAlign w:val="bottom"/>
          </w:tcPr>
          <w:p w14:paraId="47C6F9AC"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59%</w:t>
            </w:r>
          </w:p>
        </w:tc>
      </w:tr>
    </w:tbl>
    <w:p w14:paraId="3BAAE5EE"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5807"/>
        <w:gridCol w:w="886"/>
        <w:gridCol w:w="886"/>
        <w:gridCol w:w="886"/>
        <w:gridCol w:w="886"/>
      </w:tblGrid>
      <w:tr w:rsidR="004A4132" w:rsidRPr="004A4132" w14:paraId="01D76B11" w14:textId="77777777" w:rsidTr="00E27870">
        <w:trPr>
          <w:cnfStyle w:val="100000000000" w:firstRow="1" w:lastRow="0" w:firstColumn="0" w:lastColumn="0" w:oddVBand="0" w:evenVBand="0" w:oddHBand="0" w:evenHBand="0" w:firstRowFirstColumn="0" w:firstRowLastColumn="0" w:lastRowFirstColumn="0" w:lastRowLastColumn="0"/>
          <w:trHeight w:hRule="exact" w:val="706"/>
        </w:trPr>
        <w:tc>
          <w:tcPr>
            <w:cnfStyle w:val="001000000000" w:firstRow="0" w:lastRow="0" w:firstColumn="1" w:lastColumn="0" w:oddVBand="0" w:evenVBand="0" w:oddHBand="0" w:evenHBand="0" w:firstRowFirstColumn="0" w:firstRowLastColumn="0" w:lastRowFirstColumn="0" w:lastRowLastColumn="0"/>
            <w:tcW w:w="5807" w:type="dxa"/>
            <w:shd w:val="clear" w:color="auto" w:fill="D3D3D3"/>
            <w:noWrap/>
            <w:hideMark/>
          </w:tcPr>
          <w:p w14:paraId="2643A4AB" w14:textId="77777777" w:rsidR="004A4132" w:rsidRPr="00672289" w:rsidRDefault="004A4132" w:rsidP="004A4132">
            <w:pPr>
              <w:rPr>
                <w:b/>
              </w:rPr>
            </w:pPr>
            <w:r w:rsidRPr="00672289">
              <w:rPr>
                <w:b/>
              </w:rPr>
              <w:t>Please answer the following questions about staff in this Prison:</w:t>
            </w:r>
          </w:p>
        </w:tc>
        <w:tc>
          <w:tcPr>
            <w:tcW w:w="886" w:type="dxa"/>
            <w:shd w:val="clear" w:color="auto" w:fill="D3D3D3"/>
            <w:noWrap/>
          </w:tcPr>
          <w:p w14:paraId="0C10F95C"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Yes</w:t>
            </w:r>
          </w:p>
        </w:tc>
        <w:tc>
          <w:tcPr>
            <w:tcW w:w="886" w:type="dxa"/>
            <w:shd w:val="clear" w:color="auto" w:fill="D3D3D3"/>
            <w:noWrap/>
          </w:tcPr>
          <w:p w14:paraId="023AEB9C"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Yes %</w:t>
            </w:r>
          </w:p>
        </w:tc>
        <w:tc>
          <w:tcPr>
            <w:tcW w:w="886" w:type="dxa"/>
            <w:shd w:val="clear" w:color="auto" w:fill="D3D3D3"/>
            <w:noWrap/>
          </w:tcPr>
          <w:p w14:paraId="296D6117"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No</w:t>
            </w:r>
          </w:p>
        </w:tc>
        <w:tc>
          <w:tcPr>
            <w:tcW w:w="886" w:type="dxa"/>
            <w:shd w:val="clear" w:color="auto" w:fill="D3D3D3"/>
          </w:tcPr>
          <w:p w14:paraId="643289A5"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No %</w:t>
            </w:r>
          </w:p>
        </w:tc>
      </w:tr>
      <w:tr w:rsidR="0046214A" w:rsidRPr="004A4132" w14:paraId="163087B7" w14:textId="77777777" w:rsidTr="00BB5592">
        <w:trPr>
          <w:cnfStyle w:val="000000100000" w:firstRow="0" w:lastRow="0" w:firstColumn="0" w:lastColumn="0" w:oddVBand="0" w:evenVBand="0" w:oddHBand="1" w:evenHBand="0" w:firstRowFirstColumn="0" w:firstRowLastColumn="0" w:lastRowFirstColumn="0" w:lastRowLastColumn="0"/>
          <w:trHeight w:hRule="exact" w:val="762"/>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403322C6" w14:textId="77777777" w:rsidR="0046214A" w:rsidRPr="004A4132" w:rsidRDefault="0046214A" w:rsidP="0046214A">
            <w:r w:rsidRPr="004A4132">
              <w:t>Is there a member of staff you can turn to for help if you have a problem?</w:t>
            </w:r>
          </w:p>
        </w:tc>
        <w:tc>
          <w:tcPr>
            <w:tcW w:w="886" w:type="dxa"/>
            <w:shd w:val="clear" w:color="000000" w:fill="auto"/>
            <w:noWrap/>
            <w:vAlign w:val="bottom"/>
          </w:tcPr>
          <w:p w14:paraId="04C9D73C"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245</w:t>
            </w:r>
          </w:p>
        </w:tc>
        <w:tc>
          <w:tcPr>
            <w:tcW w:w="886" w:type="dxa"/>
            <w:shd w:val="clear" w:color="000000" w:fill="auto"/>
            <w:noWrap/>
            <w:vAlign w:val="bottom"/>
          </w:tcPr>
          <w:p w14:paraId="4E52BFFC"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64%</w:t>
            </w:r>
          </w:p>
        </w:tc>
        <w:tc>
          <w:tcPr>
            <w:tcW w:w="886" w:type="dxa"/>
            <w:shd w:val="clear" w:color="000000" w:fill="auto"/>
            <w:noWrap/>
            <w:vAlign w:val="bottom"/>
          </w:tcPr>
          <w:p w14:paraId="579C004F"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140</w:t>
            </w:r>
          </w:p>
        </w:tc>
        <w:tc>
          <w:tcPr>
            <w:tcW w:w="886" w:type="dxa"/>
            <w:shd w:val="clear" w:color="000000" w:fill="auto"/>
            <w:vAlign w:val="bottom"/>
          </w:tcPr>
          <w:p w14:paraId="16C4C7C5"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36%</w:t>
            </w:r>
          </w:p>
        </w:tc>
      </w:tr>
      <w:tr w:rsidR="0046214A" w:rsidRPr="004A4132" w14:paraId="2E88A4E4" w14:textId="77777777" w:rsidTr="00BB5592">
        <w:trPr>
          <w:cnfStyle w:val="000000010000" w:firstRow="0" w:lastRow="0" w:firstColumn="0" w:lastColumn="0" w:oddVBand="0" w:evenVBand="0" w:oddHBand="0" w:evenHBand="1" w:firstRowFirstColumn="0" w:firstRowLastColumn="0" w:lastRowFirstColumn="0" w:lastRowLastColumn="0"/>
          <w:trHeight w:hRule="exact" w:val="499"/>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5ED34554" w14:textId="77777777" w:rsidR="0046214A" w:rsidRPr="004A4132" w:rsidRDefault="0046214A" w:rsidP="0046214A">
            <w:r w:rsidRPr="004A4132">
              <w:t>Do most staff treat you with respect?</w:t>
            </w:r>
          </w:p>
        </w:tc>
        <w:tc>
          <w:tcPr>
            <w:tcW w:w="886" w:type="dxa"/>
            <w:shd w:val="clear" w:color="000000" w:fill="auto"/>
            <w:noWrap/>
            <w:vAlign w:val="bottom"/>
          </w:tcPr>
          <w:p w14:paraId="6A179D27"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260</w:t>
            </w:r>
          </w:p>
        </w:tc>
        <w:tc>
          <w:tcPr>
            <w:tcW w:w="886" w:type="dxa"/>
            <w:shd w:val="clear" w:color="000000" w:fill="auto"/>
            <w:noWrap/>
            <w:vAlign w:val="bottom"/>
          </w:tcPr>
          <w:p w14:paraId="26F4C1C1"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65%</w:t>
            </w:r>
          </w:p>
        </w:tc>
        <w:tc>
          <w:tcPr>
            <w:tcW w:w="886" w:type="dxa"/>
            <w:shd w:val="clear" w:color="000000" w:fill="auto"/>
            <w:noWrap/>
            <w:vAlign w:val="bottom"/>
          </w:tcPr>
          <w:p w14:paraId="16B9C1C3"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137</w:t>
            </w:r>
          </w:p>
        </w:tc>
        <w:tc>
          <w:tcPr>
            <w:tcW w:w="886" w:type="dxa"/>
            <w:shd w:val="clear" w:color="000000" w:fill="auto"/>
            <w:vAlign w:val="bottom"/>
          </w:tcPr>
          <w:p w14:paraId="6F4B159A"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35%</w:t>
            </w:r>
          </w:p>
        </w:tc>
      </w:tr>
      <w:tr w:rsidR="0046214A" w:rsidRPr="004A4132" w14:paraId="6B4F3D40" w14:textId="77777777" w:rsidTr="00BB5592">
        <w:trPr>
          <w:cnfStyle w:val="000000100000" w:firstRow="0" w:lastRow="0" w:firstColumn="0" w:lastColumn="0" w:oddVBand="0" w:evenVBand="0" w:oddHBand="1" w:evenHBand="0" w:firstRowFirstColumn="0" w:firstRowLastColumn="0" w:lastRowFirstColumn="0" w:lastRowLastColumn="0"/>
          <w:trHeight w:hRule="exact" w:val="503"/>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4B2A80B1" w14:textId="3AEE63D5" w:rsidR="0046214A" w:rsidRPr="004A4132" w:rsidRDefault="0046214A" w:rsidP="00E8375E">
            <w:r w:rsidRPr="004A4132">
              <w:t xml:space="preserve">Do you know who your case </w:t>
            </w:r>
            <w:r w:rsidR="00E8375E">
              <w:t>officer</w:t>
            </w:r>
            <w:r w:rsidRPr="004A4132">
              <w:t xml:space="preserve"> is?</w:t>
            </w:r>
          </w:p>
        </w:tc>
        <w:tc>
          <w:tcPr>
            <w:tcW w:w="886" w:type="dxa"/>
            <w:shd w:val="clear" w:color="000000" w:fill="auto"/>
            <w:noWrap/>
            <w:vAlign w:val="bottom"/>
          </w:tcPr>
          <w:p w14:paraId="3897D32E"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256</w:t>
            </w:r>
          </w:p>
        </w:tc>
        <w:tc>
          <w:tcPr>
            <w:tcW w:w="886" w:type="dxa"/>
            <w:shd w:val="clear" w:color="000000" w:fill="auto"/>
            <w:noWrap/>
            <w:vAlign w:val="bottom"/>
          </w:tcPr>
          <w:p w14:paraId="338D4D20"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64%</w:t>
            </w:r>
          </w:p>
        </w:tc>
        <w:tc>
          <w:tcPr>
            <w:tcW w:w="886" w:type="dxa"/>
            <w:shd w:val="clear" w:color="000000" w:fill="auto"/>
            <w:noWrap/>
            <w:vAlign w:val="bottom"/>
          </w:tcPr>
          <w:p w14:paraId="4ED48E0E"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145</w:t>
            </w:r>
          </w:p>
        </w:tc>
        <w:tc>
          <w:tcPr>
            <w:tcW w:w="886" w:type="dxa"/>
            <w:shd w:val="clear" w:color="000000" w:fill="auto"/>
            <w:vAlign w:val="bottom"/>
          </w:tcPr>
          <w:p w14:paraId="4B5A8939"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36%</w:t>
            </w:r>
          </w:p>
        </w:tc>
      </w:tr>
      <w:tr w:rsidR="0046214A" w:rsidRPr="004A4132" w14:paraId="1700F6C8" w14:textId="77777777" w:rsidTr="00BB5592">
        <w:trPr>
          <w:cnfStyle w:val="000000010000" w:firstRow="0" w:lastRow="0" w:firstColumn="0" w:lastColumn="0" w:oddVBand="0" w:evenVBand="0" w:oddHBand="0" w:evenHBand="1"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59EDAF84" w14:textId="77777777" w:rsidR="0046214A" w:rsidRPr="004A4132" w:rsidRDefault="0046214A" w:rsidP="0046214A">
            <w:r w:rsidRPr="004A4132">
              <w:t>Did you meet with your case officer within the first week?</w:t>
            </w:r>
          </w:p>
        </w:tc>
        <w:tc>
          <w:tcPr>
            <w:tcW w:w="886" w:type="dxa"/>
            <w:shd w:val="clear" w:color="000000" w:fill="auto"/>
            <w:noWrap/>
            <w:vAlign w:val="bottom"/>
          </w:tcPr>
          <w:p w14:paraId="0E73511E"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91</w:t>
            </w:r>
          </w:p>
        </w:tc>
        <w:tc>
          <w:tcPr>
            <w:tcW w:w="886" w:type="dxa"/>
            <w:shd w:val="clear" w:color="000000" w:fill="auto"/>
            <w:noWrap/>
            <w:vAlign w:val="bottom"/>
          </w:tcPr>
          <w:p w14:paraId="78FBB088"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23%</w:t>
            </w:r>
          </w:p>
        </w:tc>
        <w:tc>
          <w:tcPr>
            <w:tcW w:w="886" w:type="dxa"/>
            <w:shd w:val="clear" w:color="000000" w:fill="auto"/>
            <w:noWrap/>
            <w:vAlign w:val="bottom"/>
          </w:tcPr>
          <w:p w14:paraId="6AB039EE"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309</w:t>
            </w:r>
          </w:p>
        </w:tc>
        <w:tc>
          <w:tcPr>
            <w:tcW w:w="886" w:type="dxa"/>
            <w:shd w:val="clear" w:color="000000" w:fill="auto"/>
            <w:vAlign w:val="bottom"/>
          </w:tcPr>
          <w:p w14:paraId="05AB484A" w14:textId="77777777" w:rsidR="0046214A" w:rsidRPr="0046214A" w:rsidRDefault="0046214A" w:rsidP="0046214A">
            <w:pPr>
              <w:jc w:val="right"/>
              <w:cnfStyle w:val="000000010000" w:firstRow="0" w:lastRow="0" w:firstColumn="0" w:lastColumn="0" w:oddVBand="0" w:evenVBand="0" w:oddHBand="0" w:evenHBand="1" w:firstRowFirstColumn="0" w:firstRowLastColumn="0" w:lastRowFirstColumn="0" w:lastRowLastColumn="0"/>
            </w:pPr>
            <w:r w:rsidRPr="0046214A">
              <w:t>77%</w:t>
            </w:r>
          </w:p>
        </w:tc>
      </w:tr>
      <w:tr w:rsidR="0046214A" w:rsidRPr="004A4132" w14:paraId="4769BC58" w14:textId="77777777" w:rsidTr="00BB5592">
        <w:trPr>
          <w:cnfStyle w:val="000000100000" w:firstRow="0" w:lastRow="0" w:firstColumn="0" w:lastColumn="0" w:oddVBand="0" w:evenVBand="0" w:oddHBand="1"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5807" w:type="dxa"/>
            <w:shd w:val="clear" w:color="000000" w:fill="auto"/>
            <w:noWrap/>
          </w:tcPr>
          <w:p w14:paraId="1B081D77" w14:textId="77777777" w:rsidR="0046214A" w:rsidRPr="004A4132" w:rsidRDefault="0046214A" w:rsidP="0046214A">
            <w:r w:rsidRPr="004A4132">
              <w:t>Do you see your case officer at least once a week?</w:t>
            </w:r>
          </w:p>
        </w:tc>
        <w:tc>
          <w:tcPr>
            <w:tcW w:w="886" w:type="dxa"/>
            <w:shd w:val="clear" w:color="000000" w:fill="auto"/>
            <w:noWrap/>
            <w:vAlign w:val="bottom"/>
          </w:tcPr>
          <w:p w14:paraId="215F2AA9"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36</w:t>
            </w:r>
          </w:p>
        </w:tc>
        <w:tc>
          <w:tcPr>
            <w:tcW w:w="886" w:type="dxa"/>
            <w:shd w:val="clear" w:color="000000" w:fill="auto"/>
            <w:noWrap/>
            <w:vAlign w:val="bottom"/>
          </w:tcPr>
          <w:p w14:paraId="5AF4535C"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9%</w:t>
            </w:r>
          </w:p>
        </w:tc>
        <w:tc>
          <w:tcPr>
            <w:tcW w:w="886" w:type="dxa"/>
            <w:shd w:val="clear" w:color="000000" w:fill="auto"/>
            <w:noWrap/>
            <w:vAlign w:val="bottom"/>
          </w:tcPr>
          <w:p w14:paraId="6A2ED293"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366</w:t>
            </w:r>
          </w:p>
        </w:tc>
        <w:tc>
          <w:tcPr>
            <w:tcW w:w="886" w:type="dxa"/>
            <w:shd w:val="clear" w:color="000000" w:fill="auto"/>
            <w:vAlign w:val="bottom"/>
          </w:tcPr>
          <w:p w14:paraId="21514FA9" w14:textId="77777777" w:rsidR="0046214A" w:rsidRPr="0046214A" w:rsidRDefault="0046214A" w:rsidP="0046214A">
            <w:pPr>
              <w:jc w:val="right"/>
              <w:cnfStyle w:val="000000100000" w:firstRow="0" w:lastRow="0" w:firstColumn="0" w:lastColumn="0" w:oddVBand="0" w:evenVBand="0" w:oddHBand="1" w:evenHBand="0" w:firstRowFirstColumn="0" w:firstRowLastColumn="0" w:lastRowFirstColumn="0" w:lastRowLastColumn="0"/>
            </w:pPr>
            <w:r w:rsidRPr="0046214A">
              <w:t>91%</w:t>
            </w:r>
          </w:p>
        </w:tc>
      </w:tr>
    </w:tbl>
    <w:p w14:paraId="3E6B4D6B" w14:textId="329907DA" w:rsidR="004A4132" w:rsidRPr="004A4132" w:rsidRDefault="004A4132" w:rsidP="00672289">
      <w:pPr>
        <w:pStyle w:val="Heading2"/>
      </w:pPr>
      <w:bookmarkStart w:id="224" w:name="_Toc952950"/>
      <w:bookmarkStart w:id="225" w:name="_Toc15288583"/>
      <w:bookmarkEnd w:id="223"/>
      <w:r w:rsidRPr="004A4132">
        <w:t>Section 5: Health</w:t>
      </w:r>
      <w:bookmarkEnd w:id="224"/>
      <w:r w:rsidR="00E8375E">
        <w:t xml:space="preserve"> and wellbeing</w:t>
      </w:r>
      <w:bookmarkEnd w:id="225"/>
    </w:p>
    <w:tbl>
      <w:tblPr>
        <w:tblStyle w:val="TableGrid"/>
        <w:tblW w:w="9333" w:type="dxa"/>
        <w:tblLayout w:type="fixed"/>
        <w:tblLook w:val="04A0" w:firstRow="1" w:lastRow="0" w:firstColumn="1" w:lastColumn="0" w:noHBand="0" w:noVBand="1"/>
      </w:tblPr>
      <w:tblGrid>
        <w:gridCol w:w="5718"/>
        <w:gridCol w:w="903"/>
        <w:gridCol w:w="904"/>
        <w:gridCol w:w="904"/>
        <w:gridCol w:w="904"/>
      </w:tblGrid>
      <w:tr w:rsidR="004A4132" w:rsidRPr="004A4132" w14:paraId="297D882A" w14:textId="77777777" w:rsidTr="00A13B9C">
        <w:trPr>
          <w:cnfStyle w:val="100000000000" w:firstRow="1" w:lastRow="0" w:firstColumn="0" w:lastColumn="0" w:oddVBand="0" w:evenVBand="0" w:oddHBand="0"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5718" w:type="dxa"/>
            <w:shd w:val="clear" w:color="auto" w:fill="D3D3D3"/>
            <w:noWrap/>
            <w:hideMark/>
          </w:tcPr>
          <w:p w14:paraId="3585C65B" w14:textId="77777777" w:rsidR="004A4132" w:rsidRPr="00672289" w:rsidRDefault="004A4132" w:rsidP="004A4132">
            <w:pPr>
              <w:rPr>
                <w:b/>
              </w:rPr>
            </w:pPr>
            <w:r w:rsidRPr="00672289">
              <w:rPr>
                <w:b/>
              </w:rPr>
              <w:t>When you first arrived in this Prison, did staff ask you if you needed any help with any of the following?</w:t>
            </w:r>
          </w:p>
        </w:tc>
        <w:tc>
          <w:tcPr>
            <w:tcW w:w="903" w:type="dxa"/>
            <w:shd w:val="clear" w:color="auto" w:fill="D3D3D3"/>
            <w:noWrap/>
          </w:tcPr>
          <w:p w14:paraId="68176BA5"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Yes</w:t>
            </w:r>
          </w:p>
        </w:tc>
        <w:tc>
          <w:tcPr>
            <w:tcW w:w="904" w:type="dxa"/>
            <w:shd w:val="clear" w:color="auto" w:fill="D3D3D3"/>
            <w:noWrap/>
          </w:tcPr>
          <w:p w14:paraId="658989EE"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 xml:space="preserve">Yes % </w:t>
            </w:r>
          </w:p>
        </w:tc>
        <w:tc>
          <w:tcPr>
            <w:tcW w:w="904" w:type="dxa"/>
            <w:shd w:val="clear" w:color="auto" w:fill="D3D3D3"/>
            <w:noWrap/>
          </w:tcPr>
          <w:p w14:paraId="687D6C5D"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 xml:space="preserve">No </w:t>
            </w:r>
          </w:p>
        </w:tc>
        <w:tc>
          <w:tcPr>
            <w:tcW w:w="904" w:type="dxa"/>
            <w:shd w:val="clear" w:color="auto" w:fill="D3D3D3"/>
          </w:tcPr>
          <w:p w14:paraId="2EB3241F"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r w:rsidRPr="00672289">
              <w:rPr>
                <w:b/>
              </w:rPr>
              <w:t xml:space="preserve">No % </w:t>
            </w:r>
          </w:p>
        </w:tc>
      </w:tr>
      <w:tr w:rsidR="004A4132" w:rsidRPr="004A4132" w14:paraId="0FD4C305" w14:textId="77777777" w:rsidTr="00A13B9C">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4FDD7100" w14:textId="77777777" w:rsidR="004A4132" w:rsidRPr="004A4132" w:rsidRDefault="004A4132" w:rsidP="004A4132">
            <w:r w:rsidRPr="004A4132">
              <w:t>Reading and writing?</w:t>
            </w:r>
          </w:p>
        </w:tc>
        <w:tc>
          <w:tcPr>
            <w:tcW w:w="903" w:type="dxa"/>
            <w:shd w:val="clear" w:color="000000" w:fill="auto"/>
            <w:noWrap/>
          </w:tcPr>
          <w:p w14:paraId="7D44DA3F"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125</w:t>
            </w:r>
          </w:p>
        </w:tc>
        <w:tc>
          <w:tcPr>
            <w:tcW w:w="904" w:type="dxa"/>
            <w:shd w:val="clear" w:color="000000" w:fill="auto"/>
            <w:noWrap/>
          </w:tcPr>
          <w:p w14:paraId="5575AD81"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32%</w:t>
            </w:r>
          </w:p>
        </w:tc>
        <w:tc>
          <w:tcPr>
            <w:tcW w:w="904" w:type="dxa"/>
            <w:shd w:val="clear" w:color="000000" w:fill="auto"/>
            <w:noWrap/>
          </w:tcPr>
          <w:p w14:paraId="1E8E0934"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270</w:t>
            </w:r>
          </w:p>
        </w:tc>
        <w:tc>
          <w:tcPr>
            <w:tcW w:w="904" w:type="dxa"/>
            <w:shd w:val="clear" w:color="000000" w:fill="auto"/>
          </w:tcPr>
          <w:p w14:paraId="4A03D37A"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68%</w:t>
            </w:r>
          </w:p>
        </w:tc>
      </w:tr>
      <w:tr w:rsidR="004A4132" w:rsidRPr="004A4132" w14:paraId="4E462AAD" w14:textId="77777777" w:rsidTr="00A13B9C">
        <w:trPr>
          <w:cnfStyle w:val="000000010000" w:firstRow="0" w:lastRow="0" w:firstColumn="0" w:lastColumn="0" w:oddVBand="0" w:evenVBand="0" w:oddHBand="0" w:evenHBand="1"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704A462B" w14:textId="77777777" w:rsidR="004A4132" w:rsidRPr="004A4132" w:rsidRDefault="004A4132" w:rsidP="004A4132">
            <w:r w:rsidRPr="004A4132">
              <w:t>Not being able to smoke?</w:t>
            </w:r>
          </w:p>
        </w:tc>
        <w:tc>
          <w:tcPr>
            <w:tcW w:w="903" w:type="dxa"/>
            <w:shd w:val="clear" w:color="000000" w:fill="auto"/>
            <w:noWrap/>
          </w:tcPr>
          <w:p w14:paraId="6C72D807" w14:textId="77777777" w:rsidR="004A4132" w:rsidRPr="004A4132" w:rsidRDefault="00BB5592" w:rsidP="00DA10EC">
            <w:pPr>
              <w:jc w:val="right"/>
              <w:cnfStyle w:val="000000010000" w:firstRow="0" w:lastRow="0" w:firstColumn="0" w:lastColumn="0" w:oddVBand="0" w:evenVBand="0" w:oddHBand="0" w:evenHBand="1" w:firstRowFirstColumn="0" w:firstRowLastColumn="0" w:lastRowFirstColumn="0" w:lastRowLastColumn="0"/>
            </w:pPr>
            <w:r>
              <w:t>160</w:t>
            </w:r>
          </w:p>
        </w:tc>
        <w:tc>
          <w:tcPr>
            <w:tcW w:w="904" w:type="dxa"/>
            <w:shd w:val="clear" w:color="000000" w:fill="auto"/>
            <w:noWrap/>
          </w:tcPr>
          <w:p w14:paraId="0CD680DA" w14:textId="77777777" w:rsidR="004A4132" w:rsidRPr="004A4132" w:rsidRDefault="00BB5592" w:rsidP="00DA10EC">
            <w:pPr>
              <w:jc w:val="right"/>
              <w:cnfStyle w:val="000000010000" w:firstRow="0" w:lastRow="0" w:firstColumn="0" w:lastColumn="0" w:oddVBand="0" w:evenVBand="0" w:oddHBand="0" w:evenHBand="1" w:firstRowFirstColumn="0" w:firstRowLastColumn="0" w:lastRowFirstColumn="0" w:lastRowLastColumn="0"/>
            </w:pPr>
            <w:r>
              <w:t>41</w:t>
            </w:r>
            <w:r w:rsidR="00DA10EC">
              <w:t>%</w:t>
            </w:r>
          </w:p>
        </w:tc>
        <w:tc>
          <w:tcPr>
            <w:tcW w:w="904" w:type="dxa"/>
            <w:shd w:val="clear" w:color="000000" w:fill="auto"/>
            <w:noWrap/>
          </w:tcPr>
          <w:p w14:paraId="1C19EBDC" w14:textId="77777777" w:rsidR="004A4132" w:rsidRPr="004A4132" w:rsidRDefault="00BB5592" w:rsidP="00DA10EC">
            <w:pPr>
              <w:jc w:val="right"/>
              <w:cnfStyle w:val="000000010000" w:firstRow="0" w:lastRow="0" w:firstColumn="0" w:lastColumn="0" w:oddVBand="0" w:evenVBand="0" w:oddHBand="0" w:evenHBand="1" w:firstRowFirstColumn="0" w:firstRowLastColumn="0" w:lastRowFirstColumn="0" w:lastRowLastColumn="0"/>
            </w:pPr>
            <w:r>
              <w:t>234</w:t>
            </w:r>
          </w:p>
        </w:tc>
        <w:tc>
          <w:tcPr>
            <w:tcW w:w="904" w:type="dxa"/>
            <w:shd w:val="clear" w:color="000000" w:fill="auto"/>
          </w:tcPr>
          <w:p w14:paraId="297A2766" w14:textId="77777777" w:rsidR="004A4132" w:rsidRPr="004A4132" w:rsidRDefault="00BB5592" w:rsidP="00DA10EC">
            <w:pPr>
              <w:jc w:val="right"/>
              <w:cnfStyle w:val="000000010000" w:firstRow="0" w:lastRow="0" w:firstColumn="0" w:lastColumn="0" w:oddVBand="0" w:evenVBand="0" w:oddHBand="0" w:evenHBand="1" w:firstRowFirstColumn="0" w:firstRowLastColumn="0" w:lastRowFirstColumn="0" w:lastRowLastColumn="0"/>
            </w:pPr>
            <w:r>
              <w:t>59</w:t>
            </w:r>
            <w:r w:rsidR="00DA10EC">
              <w:t>%</w:t>
            </w:r>
          </w:p>
        </w:tc>
      </w:tr>
      <w:tr w:rsidR="004A4132" w:rsidRPr="004A4132" w14:paraId="6F273B37" w14:textId="77777777" w:rsidTr="00A13B9C">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74E018A5" w14:textId="77777777" w:rsidR="004A4132" w:rsidRPr="004A4132" w:rsidRDefault="004A4132" w:rsidP="004A4132">
            <w:r w:rsidRPr="004A4132">
              <w:t>Loss of property?</w:t>
            </w:r>
          </w:p>
        </w:tc>
        <w:tc>
          <w:tcPr>
            <w:tcW w:w="903" w:type="dxa"/>
            <w:shd w:val="clear" w:color="000000" w:fill="auto"/>
            <w:noWrap/>
          </w:tcPr>
          <w:p w14:paraId="541E5E10"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84</w:t>
            </w:r>
          </w:p>
        </w:tc>
        <w:tc>
          <w:tcPr>
            <w:tcW w:w="904" w:type="dxa"/>
            <w:shd w:val="clear" w:color="000000" w:fill="auto"/>
            <w:noWrap/>
          </w:tcPr>
          <w:p w14:paraId="2C0B69D9"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21</w:t>
            </w:r>
            <w:r w:rsidR="00DA10EC">
              <w:t>%</w:t>
            </w:r>
          </w:p>
        </w:tc>
        <w:tc>
          <w:tcPr>
            <w:tcW w:w="904" w:type="dxa"/>
            <w:shd w:val="clear" w:color="000000" w:fill="auto"/>
            <w:noWrap/>
          </w:tcPr>
          <w:p w14:paraId="4CE88219"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314</w:t>
            </w:r>
          </w:p>
        </w:tc>
        <w:tc>
          <w:tcPr>
            <w:tcW w:w="904" w:type="dxa"/>
            <w:shd w:val="clear" w:color="000000" w:fill="auto"/>
          </w:tcPr>
          <w:p w14:paraId="0ED3D1E0"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79</w:t>
            </w:r>
            <w:r w:rsidR="00DA10EC">
              <w:t>%</w:t>
            </w:r>
          </w:p>
        </w:tc>
      </w:tr>
      <w:tr w:rsidR="004A4132" w:rsidRPr="004A4132" w14:paraId="1D2CB137" w14:textId="77777777" w:rsidTr="00A13B9C">
        <w:trPr>
          <w:cnfStyle w:val="000000010000" w:firstRow="0" w:lastRow="0" w:firstColumn="0" w:lastColumn="0" w:oddVBand="0" w:evenVBand="0" w:oddHBand="0" w:evenHBand="1"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4F1799B3" w14:textId="77777777" w:rsidR="004A4132" w:rsidRPr="004A4132" w:rsidRDefault="004A4132" w:rsidP="004A4132">
            <w:r w:rsidRPr="004A4132">
              <w:t>Feeling scared?</w:t>
            </w:r>
          </w:p>
        </w:tc>
        <w:tc>
          <w:tcPr>
            <w:tcW w:w="903" w:type="dxa"/>
            <w:shd w:val="clear" w:color="000000" w:fill="auto"/>
            <w:noWrap/>
          </w:tcPr>
          <w:p w14:paraId="57705772" w14:textId="77777777" w:rsidR="004A4132" w:rsidRPr="004A4132" w:rsidRDefault="00BB5592" w:rsidP="00DA10EC">
            <w:pPr>
              <w:jc w:val="right"/>
              <w:cnfStyle w:val="000000010000" w:firstRow="0" w:lastRow="0" w:firstColumn="0" w:lastColumn="0" w:oddVBand="0" w:evenVBand="0" w:oddHBand="0" w:evenHBand="1" w:firstRowFirstColumn="0" w:firstRowLastColumn="0" w:lastRowFirstColumn="0" w:lastRowLastColumn="0"/>
            </w:pPr>
            <w:r>
              <w:t>157</w:t>
            </w:r>
          </w:p>
        </w:tc>
        <w:tc>
          <w:tcPr>
            <w:tcW w:w="904" w:type="dxa"/>
            <w:shd w:val="clear" w:color="000000" w:fill="auto"/>
            <w:noWrap/>
          </w:tcPr>
          <w:p w14:paraId="0BD78E14" w14:textId="77777777" w:rsidR="004A4132" w:rsidRPr="004A4132" w:rsidRDefault="00BB5592" w:rsidP="00DA10EC">
            <w:pPr>
              <w:jc w:val="right"/>
              <w:cnfStyle w:val="000000010000" w:firstRow="0" w:lastRow="0" w:firstColumn="0" w:lastColumn="0" w:oddVBand="0" w:evenVBand="0" w:oddHBand="0" w:evenHBand="1" w:firstRowFirstColumn="0" w:firstRowLastColumn="0" w:lastRowFirstColumn="0" w:lastRowLastColumn="0"/>
            </w:pPr>
            <w:r>
              <w:t>40</w:t>
            </w:r>
            <w:r w:rsidR="00DA10EC">
              <w:t>%</w:t>
            </w:r>
          </w:p>
        </w:tc>
        <w:tc>
          <w:tcPr>
            <w:tcW w:w="904" w:type="dxa"/>
            <w:shd w:val="clear" w:color="000000" w:fill="auto"/>
            <w:noWrap/>
          </w:tcPr>
          <w:p w14:paraId="67724AB0" w14:textId="77777777" w:rsidR="004A4132" w:rsidRPr="004A4132" w:rsidRDefault="00BB5592" w:rsidP="00DA10EC">
            <w:pPr>
              <w:jc w:val="right"/>
              <w:cnfStyle w:val="000000010000" w:firstRow="0" w:lastRow="0" w:firstColumn="0" w:lastColumn="0" w:oddVBand="0" w:evenVBand="0" w:oddHBand="0" w:evenHBand="1" w:firstRowFirstColumn="0" w:firstRowLastColumn="0" w:lastRowFirstColumn="0" w:lastRowLastColumn="0"/>
            </w:pPr>
            <w:r>
              <w:t>233</w:t>
            </w:r>
          </w:p>
        </w:tc>
        <w:tc>
          <w:tcPr>
            <w:tcW w:w="904" w:type="dxa"/>
            <w:shd w:val="clear" w:color="000000" w:fill="auto"/>
          </w:tcPr>
          <w:p w14:paraId="26A82F56" w14:textId="77777777" w:rsidR="004A4132" w:rsidRPr="004A4132" w:rsidRDefault="00BB5592" w:rsidP="00DA10EC">
            <w:pPr>
              <w:jc w:val="right"/>
              <w:cnfStyle w:val="000000010000" w:firstRow="0" w:lastRow="0" w:firstColumn="0" w:lastColumn="0" w:oddVBand="0" w:evenVBand="0" w:oddHBand="0" w:evenHBand="1" w:firstRowFirstColumn="0" w:firstRowLastColumn="0" w:lastRowFirstColumn="0" w:lastRowLastColumn="0"/>
            </w:pPr>
            <w:r>
              <w:t>60</w:t>
            </w:r>
            <w:r w:rsidR="00DA10EC">
              <w:t>%</w:t>
            </w:r>
          </w:p>
        </w:tc>
      </w:tr>
      <w:tr w:rsidR="004A4132" w:rsidRPr="004A4132" w14:paraId="333AA2F5" w14:textId="77777777" w:rsidTr="00A13B9C">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56973C95" w14:textId="77777777" w:rsidR="004A4132" w:rsidRPr="004A4132" w:rsidRDefault="004A4132" w:rsidP="004A4132">
            <w:r w:rsidRPr="004A4132">
              <w:t>Gang problems?</w:t>
            </w:r>
          </w:p>
        </w:tc>
        <w:tc>
          <w:tcPr>
            <w:tcW w:w="903" w:type="dxa"/>
            <w:shd w:val="clear" w:color="000000" w:fill="auto"/>
            <w:noWrap/>
          </w:tcPr>
          <w:p w14:paraId="02FC036A"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132</w:t>
            </w:r>
          </w:p>
        </w:tc>
        <w:tc>
          <w:tcPr>
            <w:tcW w:w="904" w:type="dxa"/>
            <w:shd w:val="clear" w:color="000000" w:fill="auto"/>
            <w:noWrap/>
          </w:tcPr>
          <w:p w14:paraId="191BA079"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33</w:t>
            </w:r>
            <w:r w:rsidR="00DA10EC">
              <w:t>%</w:t>
            </w:r>
          </w:p>
        </w:tc>
        <w:tc>
          <w:tcPr>
            <w:tcW w:w="904" w:type="dxa"/>
            <w:shd w:val="clear" w:color="000000" w:fill="auto"/>
            <w:noWrap/>
          </w:tcPr>
          <w:p w14:paraId="53E806D1"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267</w:t>
            </w:r>
          </w:p>
        </w:tc>
        <w:tc>
          <w:tcPr>
            <w:tcW w:w="904" w:type="dxa"/>
            <w:shd w:val="clear" w:color="000000" w:fill="auto"/>
          </w:tcPr>
          <w:p w14:paraId="075A6E00" w14:textId="77777777" w:rsidR="004A4132" w:rsidRPr="004A4132" w:rsidRDefault="00BB5592" w:rsidP="00DA10EC">
            <w:pPr>
              <w:jc w:val="right"/>
              <w:cnfStyle w:val="000000100000" w:firstRow="0" w:lastRow="0" w:firstColumn="0" w:lastColumn="0" w:oddVBand="0" w:evenVBand="0" w:oddHBand="1" w:evenHBand="0" w:firstRowFirstColumn="0" w:firstRowLastColumn="0" w:lastRowFirstColumn="0" w:lastRowLastColumn="0"/>
            </w:pPr>
            <w:r>
              <w:t>67</w:t>
            </w:r>
            <w:r w:rsidR="00DA10EC">
              <w:t>%</w:t>
            </w:r>
          </w:p>
        </w:tc>
      </w:tr>
      <w:tr w:rsidR="004A4132" w:rsidRPr="004A4132" w14:paraId="4D33C7DE" w14:textId="77777777" w:rsidTr="00A13B9C">
        <w:trPr>
          <w:cnfStyle w:val="000000010000" w:firstRow="0" w:lastRow="0" w:firstColumn="0" w:lastColumn="0" w:oddVBand="0" w:evenVBand="0" w:oddHBand="0" w:evenHBand="1"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6B8A6A3E" w14:textId="77777777" w:rsidR="004A4132" w:rsidRPr="004A4132" w:rsidRDefault="004A4132" w:rsidP="004A4132">
            <w:r w:rsidRPr="004A4132">
              <w:t>Contacting family?</w:t>
            </w:r>
          </w:p>
        </w:tc>
        <w:tc>
          <w:tcPr>
            <w:tcW w:w="903" w:type="dxa"/>
            <w:shd w:val="clear" w:color="000000" w:fill="auto"/>
            <w:noWrap/>
          </w:tcPr>
          <w:p w14:paraId="381AB32D"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156</w:t>
            </w:r>
          </w:p>
        </w:tc>
        <w:tc>
          <w:tcPr>
            <w:tcW w:w="904" w:type="dxa"/>
            <w:shd w:val="clear" w:color="000000" w:fill="auto"/>
            <w:noWrap/>
          </w:tcPr>
          <w:p w14:paraId="7358997D"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39%</w:t>
            </w:r>
          </w:p>
        </w:tc>
        <w:tc>
          <w:tcPr>
            <w:tcW w:w="904" w:type="dxa"/>
            <w:shd w:val="clear" w:color="000000" w:fill="auto"/>
            <w:noWrap/>
          </w:tcPr>
          <w:p w14:paraId="29054FF1"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245</w:t>
            </w:r>
          </w:p>
        </w:tc>
        <w:tc>
          <w:tcPr>
            <w:tcW w:w="904" w:type="dxa"/>
            <w:shd w:val="clear" w:color="000000" w:fill="auto"/>
          </w:tcPr>
          <w:p w14:paraId="4BD88A05"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61%</w:t>
            </w:r>
          </w:p>
        </w:tc>
      </w:tr>
      <w:tr w:rsidR="004A4132" w:rsidRPr="004A4132" w14:paraId="7AD734D3" w14:textId="77777777" w:rsidTr="00A13B9C">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5687789F" w14:textId="77777777" w:rsidR="004A4132" w:rsidRPr="004A4132" w:rsidRDefault="004A4132" w:rsidP="004A4132">
            <w:r w:rsidRPr="004A4132">
              <w:t>Money worries?</w:t>
            </w:r>
          </w:p>
        </w:tc>
        <w:tc>
          <w:tcPr>
            <w:tcW w:w="903" w:type="dxa"/>
            <w:shd w:val="clear" w:color="000000" w:fill="auto"/>
            <w:noWrap/>
          </w:tcPr>
          <w:p w14:paraId="262B57F6"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60</w:t>
            </w:r>
          </w:p>
        </w:tc>
        <w:tc>
          <w:tcPr>
            <w:tcW w:w="904" w:type="dxa"/>
            <w:shd w:val="clear" w:color="000000" w:fill="auto"/>
            <w:noWrap/>
          </w:tcPr>
          <w:p w14:paraId="67DA36EE"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15%</w:t>
            </w:r>
          </w:p>
        </w:tc>
        <w:tc>
          <w:tcPr>
            <w:tcW w:w="904" w:type="dxa"/>
            <w:shd w:val="clear" w:color="000000" w:fill="auto"/>
            <w:noWrap/>
          </w:tcPr>
          <w:p w14:paraId="397A3C00"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336</w:t>
            </w:r>
          </w:p>
        </w:tc>
        <w:tc>
          <w:tcPr>
            <w:tcW w:w="904" w:type="dxa"/>
            <w:shd w:val="clear" w:color="000000" w:fill="auto"/>
          </w:tcPr>
          <w:p w14:paraId="215CA94A"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85%</w:t>
            </w:r>
          </w:p>
        </w:tc>
      </w:tr>
      <w:tr w:rsidR="004A4132" w:rsidRPr="004A4132" w14:paraId="0BA90AE1" w14:textId="77777777" w:rsidTr="00A13B9C">
        <w:trPr>
          <w:cnfStyle w:val="000000010000" w:firstRow="0" w:lastRow="0" w:firstColumn="0" w:lastColumn="0" w:oddVBand="0" w:evenVBand="0" w:oddHBand="0" w:evenHBand="1"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2D1284A8" w14:textId="77777777" w:rsidR="004A4132" w:rsidRPr="004A4132" w:rsidRDefault="004A4132" w:rsidP="004A4132">
            <w:r w:rsidRPr="004A4132">
              <w:t>Feeling worried/upset/needing someone to talk to?</w:t>
            </w:r>
          </w:p>
        </w:tc>
        <w:tc>
          <w:tcPr>
            <w:tcW w:w="903" w:type="dxa"/>
            <w:shd w:val="clear" w:color="000000" w:fill="auto"/>
            <w:noWrap/>
          </w:tcPr>
          <w:p w14:paraId="3A77DA34"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140</w:t>
            </w:r>
          </w:p>
        </w:tc>
        <w:tc>
          <w:tcPr>
            <w:tcW w:w="904" w:type="dxa"/>
            <w:shd w:val="clear" w:color="000000" w:fill="auto"/>
            <w:noWrap/>
          </w:tcPr>
          <w:p w14:paraId="22FAC712"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35%</w:t>
            </w:r>
          </w:p>
        </w:tc>
        <w:tc>
          <w:tcPr>
            <w:tcW w:w="904" w:type="dxa"/>
            <w:shd w:val="clear" w:color="000000" w:fill="auto"/>
            <w:noWrap/>
          </w:tcPr>
          <w:p w14:paraId="09B3D0A3"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260</w:t>
            </w:r>
          </w:p>
        </w:tc>
        <w:tc>
          <w:tcPr>
            <w:tcW w:w="904" w:type="dxa"/>
            <w:shd w:val="clear" w:color="000000" w:fill="auto"/>
          </w:tcPr>
          <w:p w14:paraId="5257C18C"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65%</w:t>
            </w:r>
          </w:p>
        </w:tc>
      </w:tr>
      <w:tr w:rsidR="004A4132" w:rsidRPr="004A4132" w14:paraId="583B96D3" w14:textId="77777777" w:rsidTr="00A13B9C">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6F13063E" w14:textId="77777777" w:rsidR="004A4132" w:rsidRPr="004A4132" w:rsidRDefault="004A4132" w:rsidP="004A4132">
            <w:r w:rsidRPr="004A4132">
              <w:t>Health problems?</w:t>
            </w:r>
          </w:p>
        </w:tc>
        <w:tc>
          <w:tcPr>
            <w:tcW w:w="903" w:type="dxa"/>
            <w:shd w:val="clear" w:color="000000" w:fill="auto"/>
            <w:noWrap/>
          </w:tcPr>
          <w:p w14:paraId="47E374AE"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272</w:t>
            </w:r>
          </w:p>
        </w:tc>
        <w:tc>
          <w:tcPr>
            <w:tcW w:w="904" w:type="dxa"/>
            <w:shd w:val="clear" w:color="000000" w:fill="auto"/>
            <w:noWrap/>
          </w:tcPr>
          <w:p w14:paraId="7C00104C"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68%</w:t>
            </w:r>
          </w:p>
        </w:tc>
        <w:tc>
          <w:tcPr>
            <w:tcW w:w="904" w:type="dxa"/>
            <w:shd w:val="clear" w:color="000000" w:fill="auto"/>
            <w:noWrap/>
          </w:tcPr>
          <w:p w14:paraId="297E32B1"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129</w:t>
            </w:r>
          </w:p>
        </w:tc>
        <w:tc>
          <w:tcPr>
            <w:tcW w:w="904" w:type="dxa"/>
            <w:shd w:val="clear" w:color="000000" w:fill="auto"/>
          </w:tcPr>
          <w:p w14:paraId="696B662C"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32%</w:t>
            </w:r>
          </w:p>
        </w:tc>
      </w:tr>
      <w:tr w:rsidR="004A4132" w:rsidRPr="004A4132" w14:paraId="3014AC8B" w14:textId="77777777" w:rsidTr="00A13B9C">
        <w:trPr>
          <w:cnfStyle w:val="000000010000" w:firstRow="0" w:lastRow="0" w:firstColumn="0" w:lastColumn="0" w:oddVBand="0" w:evenVBand="0" w:oddHBand="0" w:evenHBand="1"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000000" w:fill="auto"/>
            <w:noWrap/>
          </w:tcPr>
          <w:p w14:paraId="01160BA0" w14:textId="77777777" w:rsidR="004A4132" w:rsidRPr="004A4132" w:rsidRDefault="004A4132" w:rsidP="004A4132">
            <w:r w:rsidRPr="004A4132">
              <w:t>Getting phone numbers approved?</w:t>
            </w:r>
          </w:p>
        </w:tc>
        <w:tc>
          <w:tcPr>
            <w:tcW w:w="903" w:type="dxa"/>
            <w:shd w:val="clear" w:color="000000" w:fill="auto"/>
            <w:noWrap/>
          </w:tcPr>
          <w:p w14:paraId="45C8ACFA"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163</w:t>
            </w:r>
          </w:p>
        </w:tc>
        <w:tc>
          <w:tcPr>
            <w:tcW w:w="904" w:type="dxa"/>
            <w:shd w:val="clear" w:color="000000" w:fill="auto"/>
            <w:noWrap/>
          </w:tcPr>
          <w:p w14:paraId="3EA0C0F9"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41%</w:t>
            </w:r>
          </w:p>
        </w:tc>
        <w:tc>
          <w:tcPr>
            <w:tcW w:w="904" w:type="dxa"/>
            <w:shd w:val="clear" w:color="000000" w:fill="auto"/>
            <w:noWrap/>
          </w:tcPr>
          <w:p w14:paraId="3817E0B5"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238</w:t>
            </w:r>
          </w:p>
        </w:tc>
        <w:tc>
          <w:tcPr>
            <w:tcW w:w="904" w:type="dxa"/>
            <w:shd w:val="clear" w:color="000000" w:fill="auto"/>
          </w:tcPr>
          <w:p w14:paraId="071447D7" w14:textId="77777777" w:rsidR="004A4132" w:rsidRPr="004A4132" w:rsidRDefault="00DA10EC" w:rsidP="00DA10EC">
            <w:pPr>
              <w:jc w:val="right"/>
              <w:cnfStyle w:val="000000010000" w:firstRow="0" w:lastRow="0" w:firstColumn="0" w:lastColumn="0" w:oddVBand="0" w:evenVBand="0" w:oddHBand="0" w:evenHBand="1" w:firstRowFirstColumn="0" w:firstRowLastColumn="0" w:lastRowFirstColumn="0" w:lastRowLastColumn="0"/>
            </w:pPr>
            <w:r>
              <w:t>59%</w:t>
            </w:r>
          </w:p>
        </w:tc>
      </w:tr>
      <w:tr w:rsidR="004A4132" w:rsidRPr="004A4132" w14:paraId="5CBE5819" w14:textId="77777777" w:rsidTr="00A13B9C">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5718" w:type="dxa"/>
            <w:shd w:val="clear" w:color="auto" w:fill="auto"/>
            <w:noWrap/>
          </w:tcPr>
          <w:p w14:paraId="242C1522" w14:textId="77777777" w:rsidR="004A4132" w:rsidRPr="004A4132" w:rsidRDefault="004A4132" w:rsidP="004A4132">
            <w:r w:rsidRPr="004A4132">
              <w:t>Did you have any problems when you first arrived?</w:t>
            </w:r>
          </w:p>
        </w:tc>
        <w:tc>
          <w:tcPr>
            <w:tcW w:w="903" w:type="dxa"/>
            <w:shd w:val="clear" w:color="auto" w:fill="auto"/>
            <w:noWrap/>
          </w:tcPr>
          <w:p w14:paraId="4A337B83"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201</w:t>
            </w:r>
          </w:p>
        </w:tc>
        <w:tc>
          <w:tcPr>
            <w:tcW w:w="904" w:type="dxa"/>
            <w:shd w:val="clear" w:color="auto" w:fill="auto"/>
            <w:noWrap/>
          </w:tcPr>
          <w:p w14:paraId="34163957"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52%</w:t>
            </w:r>
          </w:p>
        </w:tc>
        <w:tc>
          <w:tcPr>
            <w:tcW w:w="904" w:type="dxa"/>
            <w:shd w:val="clear" w:color="auto" w:fill="auto"/>
            <w:noWrap/>
          </w:tcPr>
          <w:p w14:paraId="53A295E5"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187</w:t>
            </w:r>
          </w:p>
        </w:tc>
        <w:tc>
          <w:tcPr>
            <w:tcW w:w="904" w:type="dxa"/>
            <w:shd w:val="clear" w:color="auto" w:fill="auto"/>
          </w:tcPr>
          <w:p w14:paraId="1F5D637C" w14:textId="77777777" w:rsidR="004A4132" w:rsidRPr="004A4132" w:rsidRDefault="00DA10EC" w:rsidP="00DA10EC">
            <w:pPr>
              <w:jc w:val="right"/>
              <w:cnfStyle w:val="000000100000" w:firstRow="0" w:lastRow="0" w:firstColumn="0" w:lastColumn="0" w:oddVBand="0" w:evenVBand="0" w:oddHBand="1" w:evenHBand="0" w:firstRowFirstColumn="0" w:firstRowLastColumn="0" w:lastRowFirstColumn="0" w:lastRowLastColumn="0"/>
            </w:pPr>
            <w:r>
              <w:t>48%</w:t>
            </w:r>
          </w:p>
        </w:tc>
      </w:tr>
    </w:tbl>
    <w:p w14:paraId="0D469EF0"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600"/>
        <w:gridCol w:w="875"/>
        <w:gridCol w:w="876"/>
      </w:tblGrid>
      <w:tr w:rsidR="004A4132" w:rsidRPr="004A4132" w14:paraId="49384EFE" w14:textId="77777777" w:rsidTr="00E27870">
        <w:trPr>
          <w:cnfStyle w:val="100000000000" w:firstRow="1" w:lastRow="0" w:firstColumn="0" w:lastColumn="0" w:oddVBand="0" w:evenVBand="0" w:oddHBand="0" w:evenHBand="0" w:firstRowFirstColumn="0" w:firstRowLastColumn="0" w:lastRowFirstColumn="0" w:lastRowLastColumn="0"/>
          <w:trHeight w:hRule="exact" w:val="654"/>
        </w:trPr>
        <w:tc>
          <w:tcPr>
            <w:cnfStyle w:val="001000000000" w:firstRow="0" w:lastRow="0" w:firstColumn="1" w:lastColumn="0" w:oddVBand="0" w:evenVBand="0" w:oddHBand="0" w:evenHBand="0" w:firstRowFirstColumn="0" w:firstRowLastColumn="0" w:lastRowFirstColumn="0" w:lastRowLastColumn="0"/>
            <w:tcW w:w="7600" w:type="dxa"/>
            <w:shd w:val="clear" w:color="auto" w:fill="D3D3D3"/>
            <w:noWrap/>
            <w:hideMark/>
          </w:tcPr>
          <w:p w14:paraId="694C0738" w14:textId="77777777" w:rsidR="004A4132" w:rsidRPr="00672289" w:rsidRDefault="004A4132" w:rsidP="00672289">
            <w:pPr>
              <w:spacing w:after="0"/>
              <w:rPr>
                <w:b/>
              </w:rPr>
            </w:pPr>
            <w:r w:rsidRPr="00672289">
              <w:rPr>
                <w:b/>
              </w:rPr>
              <w:t xml:space="preserve">When you arrived in this Prison, were you given a phone call </w:t>
            </w:r>
          </w:p>
          <w:p w14:paraId="24BDEBBA" w14:textId="77777777" w:rsidR="004A4132" w:rsidRPr="004A4132" w:rsidRDefault="004A4132" w:rsidP="004A4132">
            <w:r w:rsidRPr="00672289">
              <w:rPr>
                <w:b/>
              </w:rPr>
              <w:t>(within 24 hours)?</w:t>
            </w:r>
          </w:p>
        </w:tc>
        <w:tc>
          <w:tcPr>
            <w:tcW w:w="875" w:type="dxa"/>
            <w:shd w:val="clear" w:color="auto" w:fill="D3D3D3"/>
            <w:noWrap/>
            <w:hideMark/>
          </w:tcPr>
          <w:p w14:paraId="25090621"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76" w:type="dxa"/>
            <w:shd w:val="clear" w:color="auto" w:fill="D3D3D3"/>
            <w:noWrap/>
            <w:hideMark/>
          </w:tcPr>
          <w:p w14:paraId="663CE55F"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275992" w:rsidRPr="004A4132" w14:paraId="385194D0" w14:textId="77777777" w:rsidTr="00131A70">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tcPr>
          <w:p w14:paraId="103B4C2E" w14:textId="77777777" w:rsidR="00275992" w:rsidRPr="004A4132" w:rsidRDefault="00275992" w:rsidP="00275992">
            <w:r w:rsidRPr="004A4132">
              <w:t>Yes</w:t>
            </w:r>
          </w:p>
        </w:tc>
        <w:tc>
          <w:tcPr>
            <w:tcW w:w="875" w:type="dxa"/>
            <w:shd w:val="clear" w:color="000000" w:fill="auto"/>
            <w:noWrap/>
            <w:vAlign w:val="bottom"/>
          </w:tcPr>
          <w:p w14:paraId="4DE63563"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180</w:t>
            </w:r>
          </w:p>
        </w:tc>
        <w:tc>
          <w:tcPr>
            <w:tcW w:w="876" w:type="dxa"/>
            <w:shd w:val="clear" w:color="000000" w:fill="auto"/>
            <w:noWrap/>
            <w:vAlign w:val="bottom"/>
          </w:tcPr>
          <w:p w14:paraId="139AE50B"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45%</w:t>
            </w:r>
          </w:p>
        </w:tc>
      </w:tr>
      <w:tr w:rsidR="00275992" w:rsidRPr="004A4132" w14:paraId="5FF12367" w14:textId="77777777" w:rsidTr="00131A70">
        <w:trPr>
          <w:cnfStyle w:val="000000010000" w:firstRow="0" w:lastRow="0" w:firstColumn="0" w:lastColumn="0" w:oddVBand="0" w:evenVBand="0" w:oddHBand="0" w:evenHBand="1"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hideMark/>
          </w:tcPr>
          <w:p w14:paraId="2CC6C3C9" w14:textId="77777777" w:rsidR="00275992" w:rsidRPr="004A4132" w:rsidRDefault="00275992" w:rsidP="00275992">
            <w:r w:rsidRPr="004A4132">
              <w:t>No</w:t>
            </w:r>
          </w:p>
        </w:tc>
        <w:tc>
          <w:tcPr>
            <w:tcW w:w="875" w:type="dxa"/>
            <w:shd w:val="clear" w:color="000000" w:fill="auto"/>
            <w:noWrap/>
            <w:vAlign w:val="bottom"/>
          </w:tcPr>
          <w:p w14:paraId="6051AFCA"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220</w:t>
            </w:r>
          </w:p>
        </w:tc>
        <w:tc>
          <w:tcPr>
            <w:tcW w:w="876" w:type="dxa"/>
            <w:shd w:val="clear" w:color="000000" w:fill="auto"/>
            <w:noWrap/>
            <w:vAlign w:val="bottom"/>
          </w:tcPr>
          <w:p w14:paraId="38D1B3F2"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55%</w:t>
            </w:r>
          </w:p>
        </w:tc>
      </w:tr>
      <w:tr w:rsidR="00275992" w:rsidRPr="004A4132" w14:paraId="134DD2A0" w14:textId="77777777" w:rsidTr="00131A70">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7600" w:type="dxa"/>
            <w:shd w:val="clear" w:color="000000" w:fill="D3D3D3"/>
            <w:noWrap/>
            <w:hideMark/>
          </w:tcPr>
          <w:p w14:paraId="40E8141D" w14:textId="77777777" w:rsidR="00275992" w:rsidRPr="00672289" w:rsidRDefault="00275992" w:rsidP="00275992">
            <w:pPr>
              <w:rPr>
                <w:b/>
              </w:rPr>
            </w:pPr>
            <w:r w:rsidRPr="00672289">
              <w:rPr>
                <w:b/>
              </w:rPr>
              <w:t>Total</w:t>
            </w:r>
          </w:p>
        </w:tc>
        <w:tc>
          <w:tcPr>
            <w:tcW w:w="875" w:type="dxa"/>
            <w:shd w:val="clear" w:color="000000" w:fill="D3D3D3"/>
            <w:noWrap/>
            <w:vAlign w:val="center"/>
          </w:tcPr>
          <w:p w14:paraId="22587361"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rPr>
                <w:b/>
              </w:rPr>
            </w:pPr>
            <w:r w:rsidRPr="00275992">
              <w:rPr>
                <w:b/>
              </w:rPr>
              <w:t>400</w:t>
            </w:r>
          </w:p>
        </w:tc>
        <w:tc>
          <w:tcPr>
            <w:tcW w:w="876" w:type="dxa"/>
            <w:shd w:val="clear" w:color="000000" w:fill="D3D3D3"/>
            <w:noWrap/>
            <w:vAlign w:val="bottom"/>
          </w:tcPr>
          <w:p w14:paraId="364F17B9"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 </w:t>
            </w:r>
          </w:p>
        </w:tc>
      </w:tr>
    </w:tbl>
    <w:p w14:paraId="2B96035E"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586"/>
        <w:gridCol w:w="882"/>
        <w:gridCol w:w="883"/>
      </w:tblGrid>
      <w:tr w:rsidR="004A4132" w:rsidRPr="004A4132" w14:paraId="4D467E5B" w14:textId="77777777" w:rsidTr="00E27870">
        <w:trPr>
          <w:cnfStyle w:val="100000000000" w:firstRow="1" w:lastRow="0" w:firstColumn="0" w:lastColumn="0" w:oddVBand="0" w:evenVBand="0" w:oddHBand="0"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7586" w:type="dxa"/>
            <w:shd w:val="clear" w:color="auto" w:fill="D3D3D3"/>
            <w:noWrap/>
            <w:hideMark/>
          </w:tcPr>
          <w:p w14:paraId="350BEC50" w14:textId="77777777" w:rsidR="004A4132" w:rsidRPr="00672289" w:rsidRDefault="004A4132" w:rsidP="004A4132">
            <w:pPr>
              <w:rPr>
                <w:b/>
              </w:rPr>
            </w:pPr>
            <w:r w:rsidRPr="00672289">
              <w:rPr>
                <w:b/>
              </w:rPr>
              <w:t>Did you have any problems with alcohol when you first arrived?</w:t>
            </w:r>
          </w:p>
        </w:tc>
        <w:tc>
          <w:tcPr>
            <w:tcW w:w="882" w:type="dxa"/>
            <w:shd w:val="clear" w:color="auto" w:fill="D3D3D3"/>
            <w:noWrap/>
            <w:hideMark/>
          </w:tcPr>
          <w:p w14:paraId="257597A0"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83" w:type="dxa"/>
            <w:shd w:val="clear" w:color="auto" w:fill="D3D3D3"/>
            <w:noWrap/>
            <w:hideMark/>
          </w:tcPr>
          <w:p w14:paraId="2B469172"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275992" w:rsidRPr="004A4132" w14:paraId="0BC85A8A" w14:textId="77777777" w:rsidTr="00131A70">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7586" w:type="dxa"/>
            <w:shd w:val="clear" w:color="000000" w:fill="auto"/>
            <w:noWrap/>
          </w:tcPr>
          <w:p w14:paraId="246A4EE3" w14:textId="77777777" w:rsidR="00275992" w:rsidRPr="004A4132" w:rsidRDefault="00275992" w:rsidP="00275992">
            <w:r w:rsidRPr="004A4132">
              <w:t>Yes</w:t>
            </w:r>
          </w:p>
        </w:tc>
        <w:tc>
          <w:tcPr>
            <w:tcW w:w="882" w:type="dxa"/>
            <w:shd w:val="clear" w:color="000000" w:fill="auto"/>
            <w:noWrap/>
            <w:vAlign w:val="bottom"/>
          </w:tcPr>
          <w:p w14:paraId="1D612E89"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75</w:t>
            </w:r>
          </w:p>
        </w:tc>
        <w:tc>
          <w:tcPr>
            <w:tcW w:w="883" w:type="dxa"/>
            <w:shd w:val="clear" w:color="000000" w:fill="auto"/>
            <w:noWrap/>
            <w:vAlign w:val="bottom"/>
          </w:tcPr>
          <w:p w14:paraId="34430FF8"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19%</w:t>
            </w:r>
          </w:p>
        </w:tc>
      </w:tr>
      <w:tr w:rsidR="00275992" w:rsidRPr="004A4132" w14:paraId="5418B7F8" w14:textId="77777777" w:rsidTr="00131A70">
        <w:trPr>
          <w:cnfStyle w:val="000000010000" w:firstRow="0" w:lastRow="0" w:firstColumn="0" w:lastColumn="0" w:oddVBand="0" w:evenVBand="0" w:oddHBand="0" w:evenHBand="1"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7586" w:type="dxa"/>
            <w:shd w:val="clear" w:color="000000" w:fill="auto"/>
            <w:noWrap/>
            <w:hideMark/>
          </w:tcPr>
          <w:p w14:paraId="20461183" w14:textId="77777777" w:rsidR="00275992" w:rsidRPr="004A4132" w:rsidRDefault="00275992" w:rsidP="00275992">
            <w:r w:rsidRPr="004A4132">
              <w:t>No</w:t>
            </w:r>
          </w:p>
        </w:tc>
        <w:tc>
          <w:tcPr>
            <w:tcW w:w="882" w:type="dxa"/>
            <w:shd w:val="clear" w:color="000000" w:fill="auto"/>
            <w:noWrap/>
            <w:vAlign w:val="bottom"/>
          </w:tcPr>
          <w:p w14:paraId="3B1A9CF7"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326</w:t>
            </w:r>
          </w:p>
        </w:tc>
        <w:tc>
          <w:tcPr>
            <w:tcW w:w="883" w:type="dxa"/>
            <w:shd w:val="clear" w:color="000000" w:fill="auto"/>
            <w:noWrap/>
            <w:vAlign w:val="bottom"/>
          </w:tcPr>
          <w:p w14:paraId="0704896C"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81%</w:t>
            </w:r>
          </w:p>
        </w:tc>
      </w:tr>
      <w:tr w:rsidR="00275992" w:rsidRPr="004A4132" w14:paraId="3406035B" w14:textId="77777777" w:rsidTr="00131A70">
        <w:trPr>
          <w:cnfStyle w:val="000000100000" w:firstRow="0" w:lastRow="0" w:firstColumn="0" w:lastColumn="0" w:oddVBand="0" w:evenVBand="0" w:oddHBand="1"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7586" w:type="dxa"/>
            <w:shd w:val="clear" w:color="000000" w:fill="D3D3D3"/>
            <w:noWrap/>
            <w:hideMark/>
          </w:tcPr>
          <w:p w14:paraId="535686B9" w14:textId="77777777" w:rsidR="00275992" w:rsidRPr="00672289" w:rsidRDefault="00275992" w:rsidP="00275992">
            <w:pPr>
              <w:rPr>
                <w:b/>
              </w:rPr>
            </w:pPr>
            <w:r w:rsidRPr="00672289">
              <w:rPr>
                <w:b/>
              </w:rPr>
              <w:t>Total</w:t>
            </w:r>
          </w:p>
        </w:tc>
        <w:tc>
          <w:tcPr>
            <w:tcW w:w="882" w:type="dxa"/>
            <w:shd w:val="clear" w:color="000000" w:fill="D3D3D3"/>
            <w:noWrap/>
            <w:vAlign w:val="center"/>
          </w:tcPr>
          <w:p w14:paraId="397B5B0C"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rPr>
                <w:b/>
              </w:rPr>
            </w:pPr>
            <w:r w:rsidRPr="00275992">
              <w:rPr>
                <w:b/>
              </w:rPr>
              <w:t>401</w:t>
            </w:r>
          </w:p>
        </w:tc>
        <w:tc>
          <w:tcPr>
            <w:tcW w:w="883" w:type="dxa"/>
            <w:shd w:val="clear" w:color="000000" w:fill="D3D3D3"/>
            <w:noWrap/>
            <w:vAlign w:val="bottom"/>
          </w:tcPr>
          <w:p w14:paraId="4C60AE28" w14:textId="77777777" w:rsidR="00275992" w:rsidRPr="00275992" w:rsidRDefault="00275992" w:rsidP="00275992">
            <w:pPr>
              <w:cnfStyle w:val="000000100000" w:firstRow="0" w:lastRow="0" w:firstColumn="0" w:lastColumn="0" w:oddVBand="0" w:evenVBand="0" w:oddHBand="1" w:evenHBand="0" w:firstRowFirstColumn="0" w:firstRowLastColumn="0" w:lastRowFirstColumn="0" w:lastRowLastColumn="0"/>
            </w:pPr>
            <w:r w:rsidRPr="00275992">
              <w:t> </w:t>
            </w:r>
          </w:p>
        </w:tc>
      </w:tr>
    </w:tbl>
    <w:p w14:paraId="65BB9731"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600"/>
        <w:gridCol w:w="875"/>
        <w:gridCol w:w="876"/>
      </w:tblGrid>
      <w:tr w:rsidR="004A4132" w:rsidRPr="004A4132" w14:paraId="4A5E9BB5" w14:textId="77777777" w:rsidTr="00E27870">
        <w:trPr>
          <w:cnfStyle w:val="100000000000" w:firstRow="1" w:lastRow="0" w:firstColumn="0" w:lastColumn="0" w:oddVBand="0" w:evenVBand="0" w:oddHBand="0"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600" w:type="dxa"/>
            <w:shd w:val="clear" w:color="auto" w:fill="D3D3D3"/>
            <w:noWrap/>
            <w:hideMark/>
          </w:tcPr>
          <w:p w14:paraId="68A42A89" w14:textId="77777777" w:rsidR="004A4132" w:rsidRPr="00672289" w:rsidRDefault="004A4132" w:rsidP="004A4132">
            <w:pPr>
              <w:rPr>
                <w:b/>
              </w:rPr>
            </w:pPr>
            <w:r w:rsidRPr="00672289">
              <w:rPr>
                <w:b/>
              </w:rPr>
              <w:t>Have you received any help with alcohol problems here?</w:t>
            </w:r>
          </w:p>
        </w:tc>
        <w:tc>
          <w:tcPr>
            <w:tcW w:w="875" w:type="dxa"/>
            <w:shd w:val="clear" w:color="auto" w:fill="D3D3D3"/>
            <w:noWrap/>
            <w:hideMark/>
          </w:tcPr>
          <w:p w14:paraId="7D00ADA5"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76" w:type="dxa"/>
            <w:shd w:val="clear" w:color="auto" w:fill="D3D3D3"/>
            <w:noWrap/>
          </w:tcPr>
          <w:p w14:paraId="1E129804"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275992" w:rsidRPr="004A4132" w14:paraId="22BA572E" w14:textId="77777777" w:rsidTr="00131A70">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tcPr>
          <w:p w14:paraId="2A8848D2" w14:textId="77777777" w:rsidR="00275992" w:rsidRPr="004A4132" w:rsidRDefault="00275992" w:rsidP="00275992">
            <w:r w:rsidRPr="004A4132">
              <w:t>Yes</w:t>
            </w:r>
          </w:p>
        </w:tc>
        <w:tc>
          <w:tcPr>
            <w:tcW w:w="875" w:type="dxa"/>
            <w:shd w:val="clear" w:color="000000" w:fill="auto"/>
            <w:noWrap/>
            <w:vAlign w:val="bottom"/>
          </w:tcPr>
          <w:p w14:paraId="495E6081"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55</w:t>
            </w:r>
          </w:p>
        </w:tc>
        <w:tc>
          <w:tcPr>
            <w:tcW w:w="876" w:type="dxa"/>
            <w:shd w:val="clear" w:color="000000" w:fill="auto"/>
            <w:noWrap/>
            <w:vAlign w:val="bottom"/>
          </w:tcPr>
          <w:p w14:paraId="44A901E4"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14%</w:t>
            </w:r>
          </w:p>
        </w:tc>
      </w:tr>
      <w:tr w:rsidR="00275992" w:rsidRPr="004A4132" w14:paraId="6AB410A4" w14:textId="77777777" w:rsidTr="00131A70">
        <w:trPr>
          <w:cnfStyle w:val="000000010000" w:firstRow="0" w:lastRow="0" w:firstColumn="0" w:lastColumn="0" w:oddVBand="0" w:evenVBand="0" w:oddHBand="0" w:evenHBand="1"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hideMark/>
          </w:tcPr>
          <w:p w14:paraId="61AF40E6" w14:textId="77777777" w:rsidR="00275992" w:rsidRPr="004A4132" w:rsidRDefault="00275992" w:rsidP="00275992">
            <w:r w:rsidRPr="004A4132">
              <w:t>No</w:t>
            </w:r>
          </w:p>
        </w:tc>
        <w:tc>
          <w:tcPr>
            <w:tcW w:w="875" w:type="dxa"/>
            <w:shd w:val="clear" w:color="000000" w:fill="auto"/>
            <w:noWrap/>
            <w:vAlign w:val="bottom"/>
          </w:tcPr>
          <w:p w14:paraId="1B599272"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339</w:t>
            </w:r>
          </w:p>
        </w:tc>
        <w:tc>
          <w:tcPr>
            <w:tcW w:w="876" w:type="dxa"/>
            <w:shd w:val="clear" w:color="000000" w:fill="auto"/>
            <w:noWrap/>
            <w:vAlign w:val="bottom"/>
          </w:tcPr>
          <w:p w14:paraId="5653DF8D"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86%</w:t>
            </w:r>
          </w:p>
        </w:tc>
      </w:tr>
      <w:tr w:rsidR="00275992" w:rsidRPr="004A4132" w14:paraId="5E4FCD45" w14:textId="77777777" w:rsidTr="00131A70">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600" w:type="dxa"/>
            <w:shd w:val="clear" w:color="000000" w:fill="D3D3D3"/>
            <w:noWrap/>
            <w:hideMark/>
          </w:tcPr>
          <w:p w14:paraId="18EF5D6A" w14:textId="77777777" w:rsidR="00275992" w:rsidRPr="00672289" w:rsidRDefault="00275992" w:rsidP="00275992">
            <w:pPr>
              <w:rPr>
                <w:b/>
              </w:rPr>
            </w:pPr>
            <w:r w:rsidRPr="00672289">
              <w:rPr>
                <w:b/>
              </w:rPr>
              <w:t>Total</w:t>
            </w:r>
          </w:p>
        </w:tc>
        <w:tc>
          <w:tcPr>
            <w:tcW w:w="875" w:type="dxa"/>
            <w:shd w:val="clear" w:color="000000" w:fill="D3D3D3"/>
            <w:noWrap/>
            <w:vAlign w:val="center"/>
          </w:tcPr>
          <w:p w14:paraId="31DF6C52"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rPr>
                <w:b/>
              </w:rPr>
            </w:pPr>
            <w:r w:rsidRPr="00275992">
              <w:rPr>
                <w:b/>
              </w:rPr>
              <w:t>394</w:t>
            </w:r>
          </w:p>
        </w:tc>
        <w:tc>
          <w:tcPr>
            <w:tcW w:w="876" w:type="dxa"/>
            <w:shd w:val="clear" w:color="000000" w:fill="D3D3D3"/>
            <w:noWrap/>
            <w:vAlign w:val="bottom"/>
          </w:tcPr>
          <w:p w14:paraId="634B6432" w14:textId="77777777" w:rsidR="00275992" w:rsidRPr="00275992" w:rsidRDefault="00275992" w:rsidP="00275992">
            <w:pPr>
              <w:cnfStyle w:val="000000100000" w:firstRow="0" w:lastRow="0" w:firstColumn="0" w:lastColumn="0" w:oddVBand="0" w:evenVBand="0" w:oddHBand="1" w:evenHBand="0" w:firstRowFirstColumn="0" w:firstRowLastColumn="0" w:lastRowFirstColumn="0" w:lastRowLastColumn="0"/>
            </w:pPr>
            <w:r w:rsidRPr="00275992">
              <w:t> </w:t>
            </w:r>
          </w:p>
        </w:tc>
      </w:tr>
    </w:tbl>
    <w:p w14:paraId="3682BA9E"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572"/>
        <w:gridCol w:w="889"/>
        <w:gridCol w:w="890"/>
      </w:tblGrid>
      <w:tr w:rsidR="004A4132" w:rsidRPr="004A4132" w14:paraId="6A78F876" w14:textId="77777777" w:rsidTr="00E27870">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572" w:type="dxa"/>
            <w:shd w:val="clear" w:color="auto" w:fill="D3D3D3"/>
            <w:noWrap/>
            <w:hideMark/>
          </w:tcPr>
          <w:p w14:paraId="503DFE1D" w14:textId="77777777" w:rsidR="004A4132" w:rsidRPr="00672289" w:rsidRDefault="004A4132" w:rsidP="004A4132">
            <w:pPr>
              <w:rPr>
                <w:b/>
              </w:rPr>
            </w:pPr>
            <w:r w:rsidRPr="00672289">
              <w:rPr>
                <w:b/>
              </w:rPr>
              <w:t>Did you have any problems with drugs when you first arrived?</w:t>
            </w:r>
          </w:p>
        </w:tc>
        <w:tc>
          <w:tcPr>
            <w:tcW w:w="889" w:type="dxa"/>
            <w:shd w:val="clear" w:color="auto" w:fill="D3D3D3"/>
            <w:noWrap/>
            <w:hideMark/>
          </w:tcPr>
          <w:p w14:paraId="754A79A5" w14:textId="77777777" w:rsidR="004A4132" w:rsidRPr="00672289" w:rsidRDefault="004A4132" w:rsidP="004A4132">
            <w:pPr>
              <w:cnfStyle w:val="100000000000" w:firstRow="1" w:lastRow="0" w:firstColumn="0" w:lastColumn="0" w:oddVBand="0" w:evenVBand="0" w:oddHBand="0" w:evenHBand="0" w:firstRowFirstColumn="0" w:firstRowLastColumn="0" w:lastRowFirstColumn="0" w:lastRowLastColumn="0"/>
              <w:rPr>
                <w:b/>
              </w:rPr>
            </w:pPr>
          </w:p>
        </w:tc>
        <w:tc>
          <w:tcPr>
            <w:tcW w:w="890" w:type="dxa"/>
            <w:shd w:val="clear" w:color="auto" w:fill="D3D3D3"/>
            <w:noWrap/>
            <w:hideMark/>
          </w:tcPr>
          <w:p w14:paraId="4529AA59"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275992" w:rsidRPr="004A4132" w14:paraId="5EC8639D" w14:textId="77777777" w:rsidTr="00131A7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572" w:type="dxa"/>
            <w:shd w:val="clear" w:color="000000" w:fill="auto"/>
            <w:noWrap/>
          </w:tcPr>
          <w:p w14:paraId="3DE0C8CB" w14:textId="77777777" w:rsidR="00275992" w:rsidRPr="004A4132" w:rsidRDefault="00275992" w:rsidP="00275992">
            <w:r w:rsidRPr="004A4132">
              <w:t>Yes</w:t>
            </w:r>
          </w:p>
        </w:tc>
        <w:tc>
          <w:tcPr>
            <w:tcW w:w="889" w:type="dxa"/>
            <w:shd w:val="clear" w:color="000000" w:fill="auto"/>
            <w:noWrap/>
            <w:vAlign w:val="bottom"/>
          </w:tcPr>
          <w:p w14:paraId="7383EC3C"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124</w:t>
            </w:r>
          </w:p>
        </w:tc>
        <w:tc>
          <w:tcPr>
            <w:tcW w:w="890" w:type="dxa"/>
            <w:shd w:val="clear" w:color="000000" w:fill="auto"/>
            <w:noWrap/>
            <w:vAlign w:val="bottom"/>
          </w:tcPr>
          <w:p w14:paraId="270AA77E"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31%</w:t>
            </w:r>
          </w:p>
        </w:tc>
      </w:tr>
      <w:tr w:rsidR="00275992" w:rsidRPr="004A4132" w14:paraId="7437991C" w14:textId="77777777" w:rsidTr="00131A70">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572" w:type="dxa"/>
            <w:shd w:val="clear" w:color="000000" w:fill="auto"/>
            <w:noWrap/>
            <w:hideMark/>
          </w:tcPr>
          <w:p w14:paraId="48A26BE1" w14:textId="77777777" w:rsidR="00275992" w:rsidRPr="004A4132" w:rsidRDefault="00275992" w:rsidP="00275992">
            <w:r w:rsidRPr="004A4132">
              <w:t>No</w:t>
            </w:r>
          </w:p>
        </w:tc>
        <w:tc>
          <w:tcPr>
            <w:tcW w:w="889" w:type="dxa"/>
            <w:shd w:val="clear" w:color="000000" w:fill="auto"/>
            <w:noWrap/>
            <w:vAlign w:val="bottom"/>
          </w:tcPr>
          <w:p w14:paraId="1A117B85"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276</w:t>
            </w:r>
          </w:p>
        </w:tc>
        <w:tc>
          <w:tcPr>
            <w:tcW w:w="890" w:type="dxa"/>
            <w:shd w:val="clear" w:color="000000" w:fill="auto"/>
            <w:noWrap/>
            <w:vAlign w:val="bottom"/>
          </w:tcPr>
          <w:p w14:paraId="2BBC5C8F"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69%</w:t>
            </w:r>
          </w:p>
        </w:tc>
      </w:tr>
      <w:tr w:rsidR="00275992" w:rsidRPr="004A4132" w14:paraId="5E45B12E" w14:textId="77777777" w:rsidTr="00131A7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572" w:type="dxa"/>
            <w:shd w:val="clear" w:color="000000" w:fill="D3D3D3"/>
            <w:noWrap/>
            <w:hideMark/>
          </w:tcPr>
          <w:p w14:paraId="13F9CC19" w14:textId="77777777" w:rsidR="00275992" w:rsidRPr="00672289" w:rsidRDefault="00275992" w:rsidP="00275992">
            <w:pPr>
              <w:rPr>
                <w:b/>
              </w:rPr>
            </w:pPr>
            <w:r w:rsidRPr="00672289">
              <w:rPr>
                <w:b/>
              </w:rPr>
              <w:t>Total</w:t>
            </w:r>
          </w:p>
        </w:tc>
        <w:tc>
          <w:tcPr>
            <w:tcW w:w="889" w:type="dxa"/>
            <w:shd w:val="clear" w:color="000000" w:fill="D3D3D3"/>
            <w:noWrap/>
            <w:vAlign w:val="center"/>
          </w:tcPr>
          <w:p w14:paraId="7117978C"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rPr>
                <w:b/>
              </w:rPr>
            </w:pPr>
            <w:r w:rsidRPr="00275992">
              <w:rPr>
                <w:b/>
              </w:rPr>
              <w:t>400</w:t>
            </w:r>
          </w:p>
        </w:tc>
        <w:tc>
          <w:tcPr>
            <w:tcW w:w="890" w:type="dxa"/>
            <w:shd w:val="clear" w:color="000000" w:fill="D3D3D3"/>
            <w:noWrap/>
            <w:vAlign w:val="bottom"/>
          </w:tcPr>
          <w:p w14:paraId="311DC61A" w14:textId="77777777" w:rsidR="00275992" w:rsidRPr="00275992" w:rsidRDefault="00275992" w:rsidP="00275992">
            <w:pPr>
              <w:cnfStyle w:val="000000100000" w:firstRow="0" w:lastRow="0" w:firstColumn="0" w:lastColumn="0" w:oddVBand="0" w:evenVBand="0" w:oddHBand="1" w:evenHBand="0" w:firstRowFirstColumn="0" w:firstRowLastColumn="0" w:lastRowFirstColumn="0" w:lastRowLastColumn="0"/>
            </w:pPr>
            <w:r w:rsidRPr="00275992">
              <w:t> </w:t>
            </w:r>
          </w:p>
        </w:tc>
      </w:tr>
    </w:tbl>
    <w:p w14:paraId="32AB1478"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572"/>
        <w:gridCol w:w="889"/>
        <w:gridCol w:w="890"/>
      </w:tblGrid>
      <w:tr w:rsidR="004A4132" w:rsidRPr="004A4132" w14:paraId="548294B8" w14:textId="77777777" w:rsidTr="00E27870">
        <w:trPr>
          <w:cnfStyle w:val="100000000000" w:firstRow="1" w:lastRow="0" w:firstColumn="0" w:lastColumn="0" w:oddVBand="0" w:evenVBand="0" w:oddHBand="0"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572" w:type="dxa"/>
            <w:shd w:val="clear" w:color="auto" w:fill="D3D3D3"/>
            <w:noWrap/>
            <w:hideMark/>
          </w:tcPr>
          <w:p w14:paraId="683D0281" w14:textId="77777777" w:rsidR="004A4132" w:rsidRPr="00672289" w:rsidRDefault="004A4132" w:rsidP="004A4132">
            <w:pPr>
              <w:rPr>
                <w:b/>
              </w:rPr>
            </w:pPr>
            <w:r w:rsidRPr="00672289">
              <w:rPr>
                <w:b/>
              </w:rPr>
              <w:t>Do you have any problems with drugs now?</w:t>
            </w:r>
          </w:p>
        </w:tc>
        <w:tc>
          <w:tcPr>
            <w:tcW w:w="889" w:type="dxa"/>
            <w:shd w:val="clear" w:color="auto" w:fill="D3D3D3"/>
            <w:noWrap/>
            <w:hideMark/>
          </w:tcPr>
          <w:p w14:paraId="0795F093"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90" w:type="dxa"/>
            <w:shd w:val="clear" w:color="auto" w:fill="D3D3D3"/>
            <w:noWrap/>
            <w:hideMark/>
          </w:tcPr>
          <w:p w14:paraId="1E3AE57C"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275992" w:rsidRPr="004A4132" w14:paraId="078FD20C" w14:textId="77777777" w:rsidTr="00131A70">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572" w:type="dxa"/>
            <w:shd w:val="clear" w:color="000000" w:fill="auto"/>
            <w:noWrap/>
          </w:tcPr>
          <w:p w14:paraId="30904C68" w14:textId="77777777" w:rsidR="00275992" w:rsidRPr="004A4132" w:rsidRDefault="00275992" w:rsidP="00275992">
            <w:r w:rsidRPr="004A4132">
              <w:t>Yes</w:t>
            </w:r>
          </w:p>
        </w:tc>
        <w:tc>
          <w:tcPr>
            <w:tcW w:w="889" w:type="dxa"/>
            <w:shd w:val="clear" w:color="000000" w:fill="auto"/>
            <w:noWrap/>
            <w:vAlign w:val="bottom"/>
          </w:tcPr>
          <w:p w14:paraId="2AD00B66"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53</w:t>
            </w:r>
          </w:p>
        </w:tc>
        <w:tc>
          <w:tcPr>
            <w:tcW w:w="890" w:type="dxa"/>
            <w:shd w:val="clear" w:color="000000" w:fill="auto"/>
            <w:noWrap/>
            <w:vAlign w:val="bottom"/>
          </w:tcPr>
          <w:p w14:paraId="0A5204D3"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13%</w:t>
            </w:r>
          </w:p>
        </w:tc>
      </w:tr>
      <w:tr w:rsidR="00275992" w:rsidRPr="004A4132" w14:paraId="2FF21A50" w14:textId="77777777" w:rsidTr="00131A70">
        <w:trPr>
          <w:cnfStyle w:val="000000010000" w:firstRow="0" w:lastRow="0" w:firstColumn="0" w:lastColumn="0" w:oddVBand="0" w:evenVBand="0" w:oddHBand="0" w:evenHBand="1"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572" w:type="dxa"/>
            <w:shd w:val="clear" w:color="000000" w:fill="auto"/>
            <w:noWrap/>
            <w:hideMark/>
          </w:tcPr>
          <w:p w14:paraId="3379BD19" w14:textId="77777777" w:rsidR="00275992" w:rsidRPr="004A4132" w:rsidRDefault="00275992" w:rsidP="00275992">
            <w:r w:rsidRPr="004A4132">
              <w:t>No</w:t>
            </w:r>
          </w:p>
        </w:tc>
        <w:tc>
          <w:tcPr>
            <w:tcW w:w="889" w:type="dxa"/>
            <w:shd w:val="clear" w:color="000000" w:fill="auto"/>
            <w:noWrap/>
            <w:vAlign w:val="bottom"/>
          </w:tcPr>
          <w:p w14:paraId="60583E66"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345</w:t>
            </w:r>
          </w:p>
        </w:tc>
        <w:tc>
          <w:tcPr>
            <w:tcW w:w="890" w:type="dxa"/>
            <w:shd w:val="clear" w:color="000000" w:fill="auto"/>
            <w:noWrap/>
            <w:vAlign w:val="bottom"/>
          </w:tcPr>
          <w:p w14:paraId="345EB27C"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87%</w:t>
            </w:r>
          </w:p>
        </w:tc>
      </w:tr>
      <w:tr w:rsidR="00275992" w:rsidRPr="004A4132" w14:paraId="00CDF10A" w14:textId="77777777" w:rsidTr="00131A70">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572" w:type="dxa"/>
            <w:shd w:val="clear" w:color="000000" w:fill="D3D3D3"/>
            <w:noWrap/>
            <w:hideMark/>
          </w:tcPr>
          <w:p w14:paraId="75E82BAD" w14:textId="77777777" w:rsidR="00275992" w:rsidRPr="00672289" w:rsidRDefault="00275992" w:rsidP="00275992">
            <w:pPr>
              <w:rPr>
                <w:b/>
              </w:rPr>
            </w:pPr>
            <w:r w:rsidRPr="00672289">
              <w:rPr>
                <w:b/>
              </w:rPr>
              <w:t>Total</w:t>
            </w:r>
          </w:p>
        </w:tc>
        <w:tc>
          <w:tcPr>
            <w:tcW w:w="889" w:type="dxa"/>
            <w:shd w:val="clear" w:color="000000" w:fill="D3D3D3"/>
            <w:noWrap/>
            <w:vAlign w:val="center"/>
          </w:tcPr>
          <w:p w14:paraId="66E08A06"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rPr>
                <w:b/>
              </w:rPr>
            </w:pPr>
            <w:r w:rsidRPr="00275992">
              <w:rPr>
                <w:b/>
              </w:rPr>
              <w:t>398</w:t>
            </w:r>
          </w:p>
        </w:tc>
        <w:tc>
          <w:tcPr>
            <w:tcW w:w="890" w:type="dxa"/>
            <w:shd w:val="clear" w:color="000000" w:fill="D3D3D3"/>
            <w:noWrap/>
            <w:vAlign w:val="bottom"/>
          </w:tcPr>
          <w:p w14:paraId="4F1C03E3" w14:textId="77777777" w:rsidR="00275992" w:rsidRPr="00275992" w:rsidRDefault="00275992" w:rsidP="00275992">
            <w:pPr>
              <w:cnfStyle w:val="000000100000" w:firstRow="0" w:lastRow="0" w:firstColumn="0" w:lastColumn="0" w:oddVBand="0" w:evenVBand="0" w:oddHBand="1" w:evenHBand="0" w:firstRowFirstColumn="0" w:firstRowLastColumn="0" w:lastRowFirstColumn="0" w:lastRowLastColumn="0"/>
            </w:pPr>
            <w:r w:rsidRPr="00275992">
              <w:t> </w:t>
            </w:r>
          </w:p>
        </w:tc>
      </w:tr>
    </w:tbl>
    <w:p w14:paraId="77A4AA60"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586"/>
        <w:gridCol w:w="882"/>
        <w:gridCol w:w="883"/>
      </w:tblGrid>
      <w:tr w:rsidR="004A4132" w:rsidRPr="004A4132" w14:paraId="1CC83AB7" w14:textId="77777777" w:rsidTr="00E27870">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586" w:type="dxa"/>
            <w:shd w:val="clear" w:color="auto" w:fill="D3D3D3"/>
            <w:noWrap/>
            <w:hideMark/>
          </w:tcPr>
          <w:p w14:paraId="0329295A" w14:textId="77777777" w:rsidR="004A4132" w:rsidRPr="00672289" w:rsidRDefault="004A4132" w:rsidP="004A4132">
            <w:pPr>
              <w:rPr>
                <w:b/>
              </w:rPr>
            </w:pPr>
            <w:r w:rsidRPr="00672289">
              <w:rPr>
                <w:b/>
              </w:rPr>
              <w:t>Have you received any help with any drug problems here?</w:t>
            </w:r>
          </w:p>
        </w:tc>
        <w:tc>
          <w:tcPr>
            <w:tcW w:w="882" w:type="dxa"/>
            <w:shd w:val="clear" w:color="auto" w:fill="D3D3D3"/>
            <w:noWrap/>
            <w:hideMark/>
          </w:tcPr>
          <w:p w14:paraId="5D24261A"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83" w:type="dxa"/>
            <w:shd w:val="clear" w:color="auto" w:fill="D3D3D3"/>
            <w:noWrap/>
            <w:hideMark/>
          </w:tcPr>
          <w:p w14:paraId="4ED6AD6E"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275992" w:rsidRPr="004A4132" w14:paraId="409CC2BB" w14:textId="77777777" w:rsidTr="00131A7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586" w:type="dxa"/>
            <w:shd w:val="clear" w:color="000000" w:fill="auto"/>
            <w:noWrap/>
          </w:tcPr>
          <w:p w14:paraId="48814B95" w14:textId="77777777" w:rsidR="00275992" w:rsidRPr="004A4132" w:rsidRDefault="00275992" w:rsidP="00275992">
            <w:r w:rsidRPr="004A4132">
              <w:t>Yes</w:t>
            </w:r>
          </w:p>
        </w:tc>
        <w:tc>
          <w:tcPr>
            <w:tcW w:w="882" w:type="dxa"/>
            <w:shd w:val="clear" w:color="000000" w:fill="auto"/>
            <w:noWrap/>
            <w:vAlign w:val="bottom"/>
          </w:tcPr>
          <w:p w14:paraId="233D6973"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60</w:t>
            </w:r>
          </w:p>
        </w:tc>
        <w:tc>
          <w:tcPr>
            <w:tcW w:w="883" w:type="dxa"/>
            <w:shd w:val="clear" w:color="000000" w:fill="auto"/>
            <w:noWrap/>
            <w:vAlign w:val="bottom"/>
          </w:tcPr>
          <w:p w14:paraId="06031DD9"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15%</w:t>
            </w:r>
          </w:p>
        </w:tc>
      </w:tr>
      <w:tr w:rsidR="00275992" w:rsidRPr="004A4132" w14:paraId="2964E535" w14:textId="77777777" w:rsidTr="00131A70">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586" w:type="dxa"/>
            <w:shd w:val="clear" w:color="000000" w:fill="auto"/>
            <w:noWrap/>
            <w:hideMark/>
          </w:tcPr>
          <w:p w14:paraId="58E762EA" w14:textId="77777777" w:rsidR="00275992" w:rsidRPr="004A4132" w:rsidRDefault="00275992" w:rsidP="00275992">
            <w:r w:rsidRPr="004A4132">
              <w:t>No</w:t>
            </w:r>
          </w:p>
        </w:tc>
        <w:tc>
          <w:tcPr>
            <w:tcW w:w="882" w:type="dxa"/>
            <w:shd w:val="clear" w:color="000000" w:fill="auto"/>
            <w:noWrap/>
            <w:vAlign w:val="bottom"/>
          </w:tcPr>
          <w:p w14:paraId="3FCA82D3"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334</w:t>
            </w:r>
          </w:p>
        </w:tc>
        <w:tc>
          <w:tcPr>
            <w:tcW w:w="883" w:type="dxa"/>
            <w:shd w:val="clear" w:color="000000" w:fill="auto"/>
            <w:noWrap/>
            <w:vAlign w:val="bottom"/>
          </w:tcPr>
          <w:p w14:paraId="5709ADFF"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85%</w:t>
            </w:r>
          </w:p>
        </w:tc>
      </w:tr>
      <w:tr w:rsidR="00275992" w:rsidRPr="004A4132" w14:paraId="68170D44" w14:textId="77777777" w:rsidTr="00131A7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586" w:type="dxa"/>
            <w:shd w:val="clear" w:color="000000" w:fill="D3D3D3"/>
            <w:noWrap/>
            <w:hideMark/>
          </w:tcPr>
          <w:p w14:paraId="1EB9E65E" w14:textId="77777777" w:rsidR="00275992" w:rsidRPr="00672289" w:rsidRDefault="00275992" w:rsidP="00275992">
            <w:pPr>
              <w:rPr>
                <w:b/>
              </w:rPr>
            </w:pPr>
            <w:r w:rsidRPr="00672289">
              <w:rPr>
                <w:b/>
              </w:rPr>
              <w:t>Total</w:t>
            </w:r>
          </w:p>
        </w:tc>
        <w:tc>
          <w:tcPr>
            <w:tcW w:w="882" w:type="dxa"/>
            <w:shd w:val="clear" w:color="000000" w:fill="D3D3D3"/>
            <w:noWrap/>
            <w:vAlign w:val="center"/>
          </w:tcPr>
          <w:p w14:paraId="5CC75BE5"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rPr>
                <w:b/>
              </w:rPr>
            </w:pPr>
            <w:r w:rsidRPr="00275992">
              <w:rPr>
                <w:b/>
              </w:rPr>
              <w:t>394</w:t>
            </w:r>
          </w:p>
        </w:tc>
        <w:tc>
          <w:tcPr>
            <w:tcW w:w="883" w:type="dxa"/>
            <w:shd w:val="clear" w:color="000000" w:fill="D3D3D3"/>
            <w:noWrap/>
            <w:vAlign w:val="bottom"/>
          </w:tcPr>
          <w:p w14:paraId="671D3F6C" w14:textId="77777777" w:rsidR="00275992" w:rsidRPr="00275992" w:rsidRDefault="00275992" w:rsidP="00275992">
            <w:pPr>
              <w:cnfStyle w:val="000000100000" w:firstRow="0" w:lastRow="0" w:firstColumn="0" w:lastColumn="0" w:oddVBand="0" w:evenVBand="0" w:oddHBand="1" w:evenHBand="0" w:firstRowFirstColumn="0" w:firstRowLastColumn="0" w:lastRowFirstColumn="0" w:lastRowLastColumn="0"/>
            </w:pPr>
            <w:r w:rsidRPr="00275992">
              <w:t> </w:t>
            </w:r>
          </w:p>
        </w:tc>
      </w:tr>
    </w:tbl>
    <w:p w14:paraId="5764CD48"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600"/>
        <w:gridCol w:w="875"/>
        <w:gridCol w:w="876"/>
      </w:tblGrid>
      <w:tr w:rsidR="004A4132" w:rsidRPr="004A4132" w14:paraId="20D23E4D" w14:textId="77777777" w:rsidTr="00E27870">
        <w:trPr>
          <w:cnfStyle w:val="100000000000" w:firstRow="1" w:lastRow="0" w:firstColumn="0" w:lastColumn="0" w:oddVBand="0" w:evenVBand="0" w:oddHBand="0"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600" w:type="dxa"/>
            <w:shd w:val="clear" w:color="auto" w:fill="D3D3D3"/>
            <w:noWrap/>
            <w:hideMark/>
          </w:tcPr>
          <w:p w14:paraId="51242C5B" w14:textId="77777777" w:rsidR="004A4132" w:rsidRPr="00672289" w:rsidRDefault="004A4132" w:rsidP="004A4132">
            <w:pPr>
              <w:rPr>
                <w:b/>
              </w:rPr>
            </w:pPr>
            <w:r w:rsidRPr="00672289">
              <w:rPr>
                <w:b/>
              </w:rPr>
              <w:t xml:space="preserve">Is it easy to get Illegal drugs here? </w:t>
            </w:r>
          </w:p>
        </w:tc>
        <w:tc>
          <w:tcPr>
            <w:tcW w:w="875" w:type="dxa"/>
            <w:shd w:val="clear" w:color="auto" w:fill="D3D3D3"/>
            <w:noWrap/>
            <w:hideMark/>
          </w:tcPr>
          <w:p w14:paraId="73C679CB"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76" w:type="dxa"/>
            <w:shd w:val="clear" w:color="auto" w:fill="D3D3D3"/>
            <w:noWrap/>
            <w:hideMark/>
          </w:tcPr>
          <w:p w14:paraId="203B5FAD"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275992" w:rsidRPr="004A4132" w14:paraId="2628674D" w14:textId="77777777" w:rsidTr="00131A70">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tcPr>
          <w:p w14:paraId="3CACCA44" w14:textId="77777777" w:rsidR="00275992" w:rsidRPr="004A4132" w:rsidRDefault="00275992" w:rsidP="00275992">
            <w:r w:rsidRPr="004A4132">
              <w:t>Easy</w:t>
            </w:r>
          </w:p>
        </w:tc>
        <w:tc>
          <w:tcPr>
            <w:tcW w:w="875" w:type="dxa"/>
            <w:shd w:val="clear" w:color="000000" w:fill="auto"/>
            <w:noWrap/>
            <w:vAlign w:val="bottom"/>
          </w:tcPr>
          <w:p w14:paraId="4BD878AE"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42</w:t>
            </w:r>
          </w:p>
        </w:tc>
        <w:tc>
          <w:tcPr>
            <w:tcW w:w="876" w:type="dxa"/>
            <w:shd w:val="clear" w:color="000000" w:fill="auto"/>
            <w:noWrap/>
            <w:vAlign w:val="bottom"/>
          </w:tcPr>
          <w:p w14:paraId="4A9A8D38"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10%</w:t>
            </w:r>
          </w:p>
        </w:tc>
      </w:tr>
      <w:tr w:rsidR="00275992" w:rsidRPr="004A4132" w14:paraId="77820AB6" w14:textId="77777777" w:rsidTr="00131A70">
        <w:trPr>
          <w:cnfStyle w:val="000000010000" w:firstRow="0" w:lastRow="0" w:firstColumn="0" w:lastColumn="0" w:oddVBand="0" w:evenVBand="0" w:oddHBand="0" w:evenHBand="1"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hideMark/>
          </w:tcPr>
          <w:p w14:paraId="770FB329" w14:textId="77777777" w:rsidR="00275992" w:rsidRPr="004A4132" w:rsidRDefault="00275992" w:rsidP="00275992">
            <w:r w:rsidRPr="004A4132">
              <w:t>Difficult</w:t>
            </w:r>
          </w:p>
        </w:tc>
        <w:tc>
          <w:tcPr>
            <w:tcW w:w="875" w:type="dxa"/>
            <w:shd w:val="clear" w:color="000000" w:fill="auto"/>
            <w:noWrap/>
            <w:vAlign w:val="bottom"/>
          </w:tcPr>
          <w:p w14:paraId="305922F5"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297</w:t>
            </w:r>
          </w:p>
        </w:tc>
        <w:tc>
          <w:tcPr>
            <w:tcW w:w="876" w:type="dxa"/>
            <w:shd w:val="clear" w:color="000000" w:fill="auto"/>
            <w:noWrap/>
            <w:vAlign w:val="bottom"/>
          </w:tcPr>
          <w:p w14:paraId="669EDC9B"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73%</w:t>
            </w:r>
          </w:p>
        </w:tc>
      </w:tr>
      <w:tr w:rsidR="00275992" w:rsidRPr="004A4132" w14:paraId="3C22C0A4" w14:textId="77777777" w:rsidTr="00131A70">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600" w:type="dxa"/>
            <w:shd w:val="clear" w:color="000000" w:fill="auto"/>
            <w:noWrap/>
          </w:tcPr>
          <w:p w14:paraId="52E1D13E" w14:textId="77777777" w:rsidR="00275992" w:rsidRPr="004A4132" w:rsidRDefault="00275992" w:rsidP="00275992">
            <w:r w:rsidRPr="004A4132">
              <w:t>Don’t know</w:t>
            </w:r>
          </w:p>
        </w:tc>
        <w:tc>
          <w:tcPr>
            <w:tcW w:w="875" w:type="dxa"/>
            <w:shd w:val="clear" w:color="000000" w:fill="auto"/>
            <w:noWrap/>
            <w:vAlign w:val="bottom"/>
          </w:tcPr>
          <w:p w14:paraId="3C250B5E"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66</w:t>
            </w:r>
          </w:p>
        </w:tc>
        <w:tc>
          <w:tcPr>
            <w:tcW w:w="876" w:type="dxa"/>
            <w:shd w:val="clear" w:color="000000" w:fill="auto"/>
            <w:noWrap/>
            <w:vAlign w:val="bottom"/>
          </w:tcPr>
          <w:p w14:paraId="7431F8CD"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16%</w:t>
            </w:r>
          </w:p>
        </w:tc>
      </w:tr>
      <w:tr w:rsidR="00275992" w:rsidRPr="004A4132" w14:paraId="57AE8E2C" w14:textId="77777777" w:rsidTr="00131A70">
        <w:trPr>
          <w:cnfStyle w:val="000000010000" w:firstRow="0" w:lastRow="0" w:firstColumn="0" w:lastColumn="0" w:oddVBand="0" w:evenVBand="0" w:oddHBand="0" w:evenHBand="1"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600" w:type="dxa"/>
            <w:shd w:val="clear" w:color="000000" w:fill="D3D3D3"/>
            <w:noWrap/>
            <w:hideMark/>
          </w:tcPr>
          <w:p w14:paraId="1C452A46" w14:textId="77777777" w:rsidR="00275992" w:rsidRPr="00672289" w:rsidRDefault="00275992" w:rsidP="00275992">
            <w:pPr>
              <w:rPr>
                <w:b/>
              </w:rPr>
            </w:pPr>
            <w:r w:rsidRPr="00672289">
              <w:rPr>
                <w:b/>
              </w:rPr>
              <w:t>Total</w:t>
            </w:r>
          </w:p>
        </w:tc>
        <w:tc>
          <w:tcPr>
            <w:tcW w:w="875" w:type="dxa"/>
            <w:shd w:val="clear" w:color="000000" w:fill="D3D3D3"/>
            <w:noWrap/>
            <w:vAlign w:val="bottom"/>
          </w:tcPr>
          <w:p w14:paraId="247378FA"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rPr>
                <w:b/>
              </w:rPr>
            </w:pPr>
            <w:r w:rsidRPr="00275992">
              <w:rPr>
                <w:b/>
              </w:rPr>
              <w:t>405</w:t>
            </w:r>
          </w:p>
        </w:tc>
        <w:tc>
          <w:tcPr>
            <w:tcW w:w="876" w:type="dxa"/>
            <w:shd w:val="clear" w:color="000000" w:fill="D3D3D3"/>
            <w:noWrap/>
            <w:vAlign w:val="bottom"/>
          </w:tcPr>
          <w:p w14:paraId="7CF4D579" w14:textId="77777777" w:rsidR="00275992" w:rsidRPr="00275992" w:rsidRDefault="00275992" w:rsidP="00275992">
            <w:pPr>
              <w:cnfStyle w:val="000000010000" w:firstRow="0" w:lastRow="0" w:firstColumn="0" w:lastColumn="0" w:oddVBand="0" w:evenVBand="0" w:oddHBand="0" w:evenHBand="1" w:firstRowFirstColumn="0" w:firstRowLastColumn="0" w:lastRowFirstColumn="0" w:lastRowLastColumn="0"/>
            </w:pPr>
            <w:r w:rsidRPr="00275992">
              <w:t> </w:t>
            </w:r>
          </w:p>
        </w:tc>
      </w:tr>
    </w:tbl>
    <w:p w14:paraId="5E911AB4"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655"/>
        <w:gridCol w:w="848"/>
        <w:gridCol w:w="848"/>
      </w:tblGrid>
      <w:tr w:rsidR="004A4132" w:rsidRPr="004A4132" w14:paraId="611877D1" w14:textId="77777777" w:rsidTr="00E27870">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7FBA5ABB" w14:textId="77777777" w:rsidR="004A4132" w:rsidRPr="00672289" w:rsidRDefault="004A4132" w:rsidP="004A4132">
            <w:pPr>
              <w:rPr>
                <w:b/>
              </w:rPr>
            </w:pPr>
            <w:r w:rsidRPr="00672289">
              <w:rPr>
                <w:b/>
              </w:rPr>
              <w:t>Is it easy to get tobacco/ cigarettes here?</w:t>
            </w:r>
          </w:p>
        </w:tc>
        <w:tc>
          <w:tcPr>
            <w:tcW w:w="848" w:type="dxa"/>
            <w:shd w:val="clear" w:color="auto" w:fill="D3D3D3"/>
            <w:noWrap/>
            <w:hideMark/>
          </w:tcPr>
          <w:p w14:paraId="2B37B4FE"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48" w:type="dxa"/>
            <w:shd w:val="clear" w:color="auto" w:fill="D3D3D3"/>
            <w:noWrap/>
            <w:hideMark/>
          </w:tcPr>
          <w:p w14:paraId="13272DE5"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275992" w:rsidRPr="004A4132" w14:paraId="4F0E4716" w14:textId="77777777" w:rsidTr="00131A7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02B96DAA" w14:textId="77777777" w:rsidR="00275992" w:rsidRPr="004A4132" w:rsidRDefault="00275992" w:rsidP="00275992">
            <w:r w:rsidRPr="004A4132">
              <w:t>Easy</w:t>
            </w:r>
          </w:p>
        </w:tc>
        <w:tc>
          <w:tcPr>
            <w:tcW w:w="848" w:type="dxa"/>
            <w:shd w:val="clear" w:color="000000" w:fill="auto"/>
            <w:noWrap/>
            <w:vAlign w:val="bottom"/>
          </w:tcPr>
          <w:p w14:paraId="1EB0B2FB"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48</w:t>
            </w:r>
          </w:p>
        </w:tc>
        <w:tc>
          <w:tcPr>
            <w:tcW w:w="848" w:type="dxa"/>
            <w:shd w:val="clear" w:color="000000" w:fill="auto"/>
            <w:noWrap/>
            <w:vAlign w:val="bottom"/>
          </w:tcPr>
          <w:p w14:paraId="7BCEFEB4"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12%</w:t>
            </w:r>
          </w:p>
        </w:tc>
      </w:tr>
      <w:tr w:rsidR="00275992" w:rsidRPr="004A4132" w14:paraId="7FB292B5" w14:textId="77777777" w:rsidTr="00131A70">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71C9EF08" w14:textId="77777777" w:rsidR="00275992" w:rsidRPr="004A4132" w:rsidRDefault="00275992" w:rsidP="00275992">
            <w:r w:rsidRPr="004A4132">
              <w:t>Difficult</w:t>
            </w:r>
          </w:p>
        </w:tc>
        <w:tc>
          <w:tcPr>
            <w:tcW w:w="848" w:type="dxa"/>
            <w:shd w:val="clear" w:color="000000" w:fill="auto"/>
            <w:noWrap/>
            <w:vAlign w:val="bottom"/>
          </w:tcPr>
          <w:p w14:paraId="6AE3F027"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287</w:t>
            </w:r>
          </w:p>
        </w:tc>
        <w:tc>
          <w:tcPr>
            <w:tcW w:w="848" w:type="dxa"/>
            <w:shd w:val="clear" w:color="000000" w:fill="auto"/>
            <w:noWrap/>
            <w:vAlign w:val="bottom"/>
          </w:tcPr>
          <w:p w14:paraId="4580F7E3"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71%</w:t>
            </w:r>
          </w:p>
        </w:tc>
      </w:tr>
      <w:tr w:rsidR="00275992" w:rsidRPr="004A4132" w14:paraId="72D4B039" w14:textId="77777777" w:rsidTr="00131A70">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00B32265" w14:textId="77777777" w:rsidR="00275992" w:rsidRPr="004A4132" w:rsidRDefault="00275992" w:rsidP="00275992">
            <w:r w:rsidRPr="004A4132">
              <w:t>Don’t know</w:t>
            </w:r>
          </w:p>
        </w:tc>
        <w:tc>
          <w:tcPr>
            <w:tcW w:w="848" w:type="dxa"/>
            <w:shd w:val="clear" w:color="000000" w:fill="auto"/>
            <w:noWrap/>
            <w:vAlign w:val="bottom"/>
          </w:tcPr>
          <w:p w14:paraId="733B1AE2"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69</w:t>
            </w:r>
          </w:p>
        </w:tc>
        <w:tc>
          <w:tcPr>
            <w:tcW w:w="848" w:type="dxa"/>
            <w:shd w:val="clear" w:color="000000" w:fill="auto"/>
            <w:noWrap/>
            <w:vAlign w:val="bottom"/>
          </w:tcPr>
          <w:p w14:paraId="3D835806"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17%</w:t>
            </w:r>
          </w:p>
        </w:tc>
      </w:tr>
      <w:tr w:rsidR="00275992" w:rsidRPr="004A4132" w14:paraId="1C5DE330" w14:textId="77777777" w:rsidTr="00131A70">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647976F0" w14:textId="77777777" w:rsidR="00275992" w:rsidRPr="00672289" w:rsidRDefault="00275992" w:rsidP="00275992">
            <w:pPr>
              <w:rPr>
                <w:b/>
              </w:rPr>
            </w:pPr>
            <w:r w:rsidRPr="00672289">
              <w:rPr>
                <w:b/>
              </w:rPr>
              <w:t>Total</w:t>
            </w:r>
          </w:p>
        </w:tc>
        <w:tc>
          <w:tcPr>
            <w:tcW w:w="848" w:type="dxa"/>
            <w:shd w:val="clear" w:color="000000" w:fill="D3D3D3"/>
            <w:noWrap/>
            <w:vAlign w:val="bottom"/>
          </w:tcPr>
          <w:p w14:paraId="22D4B553"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rPr>
                <w:b/>
              </w:rPr>
            </w:pPr>
            <w:r w:rsidRPr="00275992">
              <w:rPr>
                <w:b/>
              </w:rPr>
              <w:t>404</w:t>
            </w:r>
          </w:p>
        </w:tc>
        <w:tc>
          <w:tcPr>
            <w:tcW w:w="848" w:type="dxa"/>
            <w:shd w:val="clear" w:color="000000" w:fill="D3D3D3"/>
            <w:noWrap/>
            <w:vAlign w:val="bottom"/>
          </w:tcPr>
          <w:p w14:paraId="553CE65A" w14:textId="77777777" w:rsidR="00275992" w:rsidRPr="00275992" w:rsidRDefault="00275992" w:rsidP="00275992">
            <w:pPr>
              <w:cnfStyle w:val="000000010000" w:firstRow="0" w:lastRow="0" w:firstColumn="0" w:lastColumn="0" w:oddVBand="0" w:evenVBand="0" w:oddHBand="0" w:evenHBand="1" w:firstRowFirstColumn="0" w:firstRowLastColumn="0" w:lastRowFirstColumn="0" w:lastRowLastColumn="0"/>
            </w:pPr>
            <w:r w:rsidRPr="00275992">
              <w:t> </w:t>
            </w:r>
          </w:p>
        </w:tc>
      </w:tr>
    </w:tbl>
    <w:p w14:paraId="58E16FC5"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670"/>
        <w:gridCol w:w="840"/>
        <w:gridCol w:w="841"/>
      </w:tblGrid>
      <w:tr w:rsidR="004A4132" w:rsidRPr="004A4132" w14:paraId="1B0A6F86" w14:textId="77777777" w:rsidTr="00E27870">
        <w:trPr>
          <w:cnfStyle w:val="100000000000" w:firstRow="1" w:lastRow="0" w:firstColumn="0" w:lastColumn="0" w:oddVBand="0" w:evenVBand="0" w:oddHBand="0"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7670" w:type="dxa"/>
            <w:shd w:val="clear" w:color="auto" w:fill="D3D3D3"/>
            <w:noWrap/>
            <w:hideMark/>
          </w:tcPr>
          <w:p w14:paraId="5B89AF68" w14:textId="77777777" w:rsidR="004A4132" w:rsidRPr="00672289" w:rsidRDefault="004A4132" w:rsidP="004A4132">
            <w:pPr>
              <w:rPr>
                <w:b/>
              </w:rPr>
            </w:pPr>
            <w:r w:rsidRPr="00672289">
              <w:rPr>
                <w:b/>
              </w:rPr>
              <w:t>How easy or difficult is it to see the Doctor?</w:t>
            </w:r>
          </w:p>
        </w:tc>
        <w:tc>
          <w:tcPr>
            <w:tcW w:w="840" w:type="dxa"/>
            <w:shd w:val="clear" w:color="auto" w:fill="D3D3D3"/>
            <w:noWrap/>
            <w:hideMark/>
          </w:tcPr>
          <w:p w14:paraId="4C1B16A0"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41" w:type="dxa"/>
            <w:shd w:val="clear" w:color="auto" w:fill="D3D3D3"/>
            <w:noWrap/>
            <w:hideMark/>
          </w:tcPr>
          <w:p w14:paraId="463FDCE7"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275992" w:rsidRPr="004A4132" w14:paraId="7BDCA2C0" w14:textId="77777777" w:rsidTr="00131A70">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tcPr>
          <w:p w14:paraId="7A6526D7" w14:textId="77777777" w:rsidR="00275992" w:rsidRPr="004A4132" w:rsidRDefault="00275992" w:rsidP="00275992">
            <w:r w:rsidRPr="004A4132">
              <w:t>Easy</w:t>
            </w:r>
          </w:p>
        </w:tc>
        <w:tc>
          <w:tcPr>
            <w:tcW w:w="840" w:type="dxa"/>
            <w:shd w:val="clear" w:color="000000" w:fill="auto"/>
            <w:noWrap/>
            <w:vAlign w:val="bottom"/>
          </w:tcPr>
          <w:p w14:paraId="15900B08"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74</w:t>
            </w:r>
          </w:p>
        </w:tc>
        <w:tc>
          <w:tcPr>
            <w:tcW w:w="841" w:type="dxa"/>
            <w:shd w:val="clear" w:color="000000" w:fill="auto"/>
            <w:noWrap/>
            <w:vAlign w:val="bottom"/>
          </w:tcPr>
          <w:p w14:paraId="5203EE5F"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18%</w:t>
            </w:r>
          </w:p>
        </w:tc>
      </w:tr>
      <w:tr w:rsidR="00275992" w:rsidRPr="004A4132" w14:paraId="503D0F65" w14:textId="77777777" w:rsidTr="00131A70">
        <w:trPr>
          <w:cnfStyle w:val="000000010000" w:firstRow="0" w:lastRow="0" w:firstColumn="0" w:lastColumn="0" w:oddVBand="0" w:evenVBand="0" w:oddHBand="0" w:evenHBand="1"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5A5CA3B3" w14:textId="77777777" w:rsidR="00275992" w:rsidRPr="004A4132" w:rsidRDefault="00275992" w:rsidP="00275992">
            <w:r w:rsidRPr="004A4132">
              <w:t>Difficult</w:t>
            </w:r>
          </w:p>
        </w:tc>
        <w:tc>
          <w:tcPr>
            <w:tcW w:w="840" w:type="dxa"/>
            <w:shd w:val="clear" w:color="000000" w:fill="auto"/>
            <w:noWrap/>
            <w:vAlign w:val="bottom"/>
          </w:tcPr>
          <w:p w14:paraId="2F00DEEC"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285</w:t>
            </w:r>
          </w:p>
        </w:tc>
        <w:tc>
          <w:tcPr>
            <w:tcW w:w="841" w:type="dxa"/>
            <w:shd w:val="clear" w:color="000000" w:fill="auto"/>
            <w:noWrap/>
            <w:vAlign w:val="bottom"/>
          </w:tcPr>
          <w:p w14:paraId="4F74D5DB" w14:textId="77777777" w:rsidR="0027599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pPr>
            <w:r w:rsidRPr="00275992">
              <w:t>70%</w:t>
            </w:r>
          </w:p>
        </w:tc>
      </w:tr>
      <w:tr w:rsidR="00275992" w:rsidRPr="004A4132" w14:paraId="0B0A1EBC" w14:textId="77777777" w:rsidTr="00131A70">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5184718E" w14:textId="77777777" w:rsidR="00275992" w:rsidRPr="004A4132" w:rsidRDefault="00275992" w:rsidP="00275992">
            <w:r w:rsidRPr="004A4132">
              <w:t>Don't Know</w:t>
            </w:r>
          </w:p>
        </w:tc>
        <w:tc>
          <w:tcPr>
            <w:tcW w:w="840" w:type="dxa"/>
            <w:shd w:val="clear" w:color="000000" w:fill="auto"/>
            <w:noWrap/>
            <w:vAlign w:val="bottom"/>
          </w:tcPr>
          <w:p w14:paraId="61052296"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46</w:t>
            </w:r>
          </w:p>
        </w:tc>
        <w:tc>
          <w:tcPr>
            <w:tcW w:w="841" w:type="dxa"/>
            <w:shd w:val="clear" w:color="000000" w:fill="auto"/>
            <w:noWrap/>
            <w:vAlign w:val="bottom"/>
          </w:tcPr>
          <w:p w14:paraId="1D0CB1B5" w14:textId="77777777" w:rsidR="00275992" w:rsidRPr="00275992" w:rsidRDefault="00275992" w:rsidP="00275992">
            <w:pPr>
              <w:jc w:val="right"/>
              <w:cnfStyle w:val="000000100000" w:firstRow="0" w:lastRow="0" w:firstColumn="0" w:lastColumn="0" w:oddVBand="0" w:evenVBand="0" w:oddHBand="1" w:evenHBand="0" w:firstRowFirstColumn="0" w:firstRowLastColumn="0" w:lastRowFirstColumn="0" w:lastRowLastColumn="0"/>
            </w:pPr>
            <w:r w:rsidRPr="00275992">
              <w:t>11%</w:t>
            </w:r>
          </w:p>
        </w:tc>
      </w:tr>
      <w:tr w:rsidR="004A4132" w:rsidRPr="004A4132" w14:paraId="5EDF887C" w14:textId="77777777" w:rsidTr="00E27870">
        <w:trPr>
          <w:cnfStyle w:val="000000010000" w:firstRow="0" w:lastRow="0" w:firstColumn="0" w:lastColumn="0" w:oddVBand="0" w:evenVBand="0" w:oddHBand="0" w:evenHBand="1"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7670" w:type="dxa"/>
            <w:shd w:val="clear" w:color="000000" w:fill="D3D3D3"/>
            <w:noWrap/>
            <w:hideMark/>
          </w:tcPr>
          <w:p w14:paraId="1E49CBB2" w14:textId="77777777" w:rsidR="004A4132" w:rsidRPr="00672289" w:rsidRDefault="004A4132" w:rsidP="004A4132">
            <w:pPr>
              <w:rPr>
                <w:b/>
              </w:rPr>
            </w:pPr>
            <w:r w:rsidRPr="00672289">
              <w:rPr>
                <w:b/>
              </w:rPr>
              <w:t>Total</w:t>
            </w:r>
          </w:p>
        </w:tc>
        <w:tc>
          <w:tcPr>
            <w:tcW w:w="840" w:type="dxa"/>
            <w:shd w:val="clear" w:color="000000" w:fill="D3D3D3"/>
            <w:noWrap/>
          </w:tcPr>
          <w:p w14:paraId="10182463" w14:textId="77777777" w:rsidR="004A4132" w:rsidRPr="00275992" w:rsidRDefault="00275992" w:rsidP="00275992">
            <w:pPr>
              <w:jc w:val="right"/>
              <w:cnfStyle w:val="000000010000" w:firstRow="0" w:lastRow="0" w:firstColumn="0" w:lastColumn="0" w:oddVBand="0" w:evenVBand="0" w:oddHBand="0" w:evenHBand="1" w:firstRowFirstColumn="0" w:firstRowLastColumn="0" w:lastRowFirstColumn="0" w:lastRowLastColumn="0"/>
              <w:rPr>
                <w:b/>
              </w:rPr>
            </w:pPr>
            <w:r w:rsidRPr="00275992">
              <w:rPr>
                <w:b/>
              </w:rPr>
              <w:t>405</w:t>
            </w:r>
          </w:p>
        </w:tc>
        <w:tc>
          <w:tcPr>
            <w:tcW w:w="841" w:type="dxa"/>
            <w:shd w:val="clear" w:color="000000" w:fill="D3D3D3"/>
            <w:noWrap/>
          </w:tcPr>
          <w:p w14:paraId="0938B0B3" w14:textId="77777777" w:rsidR="004A4132" w:rsidRPr="004A4132" w:rsidRDefault="004A4132" w:rsidP="00275992">
            <w:pPr>
              <w:jc w:val="right"/>
              <w:cnfStyle w:val="000000010000" w:firstRow="0" w:lastRow="0" w:firstColumn="0" w:lastColumn="0" w:oddVBand="0" w:evenVBand="0" w:oddHBand="0" w:evenHBand="1" w:firstRowFirstColumn="0" w:firstRowLastColumn="0" w:lastRowFirstColumn="0" w:lastRowLastColumn="0"/>
            </w:pPr>
          </w:p>
        </w:tc>
      </w:tr>
    </w:tbl>
    <w:p w14:paraId="4083E57F" w14:textId="77777777" w:rsidR="004A4132" w:rsidRPr="004A4132" w:rsidRDefault="004A4132" w:rsidP="004A4132"/>
    <w:tbl>
      <w:tblPr>
        <w:tblStyle w:val="TableGrid"/>
        <w:tblW w:w="9351" w:type="dxa"/>
        <w:tblLayout w:type="fixed"/>
        <w:tblLook w:val="04A0" w:firstRow="1" w:lastRow="0" w:firstColumn="1" w:lastColumn="0" w:noHBand="0" w:noVBand="1"/>
      </w:tblPr>
      <w:tblGrid>
        <w:gridCol w:w="7670"/>
        <w:gridCol w:w="840"/>
        <w:gridCol w:w="841"/>
      </w:tblGrid>
      <w:tr w:rsidR="004A4132" w:rsidRPr="004A4132" w14:paraId="79D01FF9" w14:textId="77777777" w:rsidTr="00E27870">
        <w:trPr>
          <w:cnfStyle w:val="100000000000" w:firstRow="1" w:lastRow="0" w:firstColumn="0" w:lastColumn="0" w:oddVBand="0" w:evenVBand="0" w:oddHBand="0"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auto" w:fill="D3D3D3"/>
            <w:noWrap/>
            <w:hideMark/>
          </w:tcPr>
          <w:p w14:paraId="1F081AEC" w14:textId="77777777" w:rsidR="004A4132" w:rsidRPr="00672289" w:rsidRDefault="004A4132" w:rsidP="004A4132">
            <w:pPr>
              <w:rPr>
                <w:b/>
              </w:rPr>
            </w:pPr>
            <w:r w:rsidRPr="00672289">
              <w:rPr>
                <w:b/>
              </w:rPr>
              <w:t>How easy or difficult is it to see the Nurse?</w:t>
            </w:r>
          </w:p>
        </w:tc>
        <w:tc>
          <w:tcPr>
            <w:tcW w:w="840" w:type="dxa"/>
            <w:shd w:val="clear" w:color="auto" w:fill="D3D3D3"/>
            <w:noWrap/>
          </w:tcPr>
          <w:p w14:paraId="14FD84C9"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41" w:type="dxa"/>
            <w:shd w:val="clear" w:color="auto" w:fill="D3D3D3"/>
            <w:noWrap/>
            <w:hideMark/>
          </w:tcPr>
          <w:p w14:paraId="5CDBDD92"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131A70" w:rsidRPr="004A4132" w14:paraId="6D38E5A7" w14:textId="77777777" w:rsidTr="00131A70">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tcPr>
          <w:p w14:paraId="40678FEA" w14:textId="77777777" w:rsidR="00131A70" w:rsidRPr="004A4132" w:rsidRDefault="00131A70" w:rsidP="00131A70">
            <w:r w:rsidRPr="004A4132">
              <w:t>Easy</w:t>
            </w:r>
          </w:p>
        </w:tc>
        <w:tc>
          <w:tcPr>
            <w:tcW w:w="840" w:type="dxa"/>
            <w:shd w:val="clear" w:color="000000" w:fill="auto"/>
            <w:noWrap/>
            <w:vAlign w:val="bottom"/>
          </w:tcPr>
          <w:p w14:paraId="6008D29B"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164</w:t>
            </w:r>
          </w:p>
        </w:tc>
        <w:tc>
          <w:tcPr>
            <w:tcW w:w="841" w:type="dxa"/>
            <w:shd w:val="clear" w:color="000000" w:fill="auto"/>
            <w:noWrap/>
            <w:vAlign w:val="bottom"/>
          </w:tcPr>
          <w:p w14:paraId="4D8472E7"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41%</w:t>
            </w:r>
          </w:p>
        </w:tc>
      </w:tr>
      <w:tr w:rsidR="00131A70" w:rsidRPr="004A4132" w14:paraId="2D123F0D" w14:textId="77777777" w:rsidTr="00131A70">
        <w:trPr>
          <w:cnfStyle w:val="000000010000" w:firstRow="0" w:lastRow="0" w:firstColumn="0" w:lastColumn="0" w:oddVBand="0" w:evenVBand="0" w:oddHBand="0" w:evenHBand="1"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tcPr>
          <w:p w14:paraId="3ACF1A6D" w14:textId="77777777" w:rsidR="00131A70" w:rsidRPr="004A4132" w:rsidRDefault="00131A70" w:rsidP="00131A70">
            <w:r w:rsidRPr="004A4132">
              <w:t>Difficult</w:t>
            </w:r>
          </w:p>
        </w:tc>
        <w:tc>
          <w:tcPr>
            <w:tcW w:w="840" w:type="dxa"/>
            <w:shd w:val="clear" w:color="000000" w:fill="auto"/>
            <w:noWrap/>
            <w:vAlign w:val="bottom"/>
          </w:tcPr>
          <w:p w14:paraId="36358AA9"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202</w:t>
            </w:r>
          </w:p>
        </w:tc>
        <w:tc>
          <w:tcPr>
            <w:tcW w:w="841" w:type="dxa"/>
            <w:shd w:val="clear" w:color="000000" w:fill="auto"/>
            <w:noWrap/>
            <w:vAlign w:val="bottom"/>
          </w:tcPr>
          <w:p w14:paraId="3F153EAD"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51%</w:t>
            </w:r>
          </w:p>
        </w:tc>
      </w:tr>
      <w:tr w:rsidR="00131A70" w:rsidRPr="004A4132" w14:paraId="00C69D62" w14:textId="77777777" w:rsidTr="00131A70">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3009A526" w14:textId="77777777" w:rsidR="00131A70" w:rsidRPr="004A4132" w:rsidRDefault="00131A70" w:rsidP="00131A70">
            <w:r w:rsidRPr="004A4132">
              <w:t>Don't Know</w:t>
            </w:r>
          </w:p>
        </w:tc>
        <w:tc>
          <w:tcPr>
            <w:tcW w:w="840" w:type="dxa"/>
            <w:shd w:val="clear" w:color="000000" w:fill="auto"/>
            <w:noWrap/>
            <w:vAlign w:val="bottom"/>
          </w:tcPr>
          <w:p w14:paraId="7D116AF5"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33</w:t>
            </w:r>
          </w:p>
        </w:tc>
        <w:tc>
          <w:tcPr>
            <w:tcW w:w="841" w:type="dxa"/>
            <w:shd w:val="clear" w:color="000000" w:fill="auto"/>
            <w:noWrap/>
            <w:vAlign w:val="bottom"/>
          </w:tcPr>
          <w:p w14:paraId="20413623"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8%</w:t>
            </w:r>
          </w:p>
        </w:tc>
      </w:tr>
      <w:tr w:rsidR="004A4132" w:rsidRPr="004A4132" w14:paraId="6D5F9ADB" w14:textId="77777777" w:rsidTr="00E27870">
        <w:trPr>
          <w:cnfStyle w:val="000000010000" w:firstRow="0" w:lastRow="0" w:firstColumn="0" w:lastColumn="0" w:oddVBand="0" w:evenVBand="0" w:oddHBand="0" w:evenHBand="1"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000000" w:fill="D3D3D3"/>
            <w:noWrap/>
            <w:hideMark/>
          </w:tcPr>
          <w:p w14:paraId="5E9062B6" w14:textId="77777777" w:rsidR="004A4132" w:rsidRPr="00672289" w:rsidRDefault="004A4132" w:rsidP="004A4132">
            <w:pPr>
              <w:rPr>
                <w:b/>
              </w:rPr>
            </w:pPr>
            <w:r w:rsidRPr="00672289">
              <w:rPr>
                <w:b/>
              </w:rPr>
              <w:t>Total</w:t>
            </w:r>
          </w:p>
        </w:tc>
        <w:tc>
          <w:tcPr>
            <w:tcW w:w="840" w:type="dxa"/>
            <w:shd w:val="clear" w:color="000000" w:fill="D3D3D3"/>
            <w:noWrap/>
          </w:tcPr>
          <w:p w14:paraId="6427BD1A" w14:textId="77777777" w:rsidR="004A4132"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rPr>
                <w:b/>
              </w:rPr>
            </w:pPr>
            <w:r w:rsidRPr="00131A70">
              <w:rPr>
                <w:b/>
              </w:rPr>
              <w:t>399</w:t>
            </w:r>
          </w:p>
        </w:tc>
        <w:tc>
          <w:tcPr>
            <w:tcW w:w="841" w:type="dxa"/>
            <w:shd w:val="clear" w:color="000000" w:fill="D3D3D3"/>
            <w:noWrap/>
          </w:tcPr>
          <w:p w14:paraId="638E83B5" w14:textId="77777777" w:rsidR="004A4132" w:rsidRPr="004A4132" w:rsidRDefault="004A4132" w:rsidP="00131A70">
            <w:pPr>
              <w:jc w:val="right"/>
              <w:cnfStyle w:val="000000010000" w:firstRow="0" w:lastRow="0" w:firstColumn="0" w:lastColumn="0" w:oddVBand="0" w:evenVBand="0" w:oddHBand="0" w:evenHBand="1" w:firstRowFirstColumn="0" w:firstRowLastColumn="0" w:lastRowFirstColumn="0" w:lastRowLastColumn="0"/>
            </w:pPr>
          </w:p>
        </w:tc>
      </w:tr>
    </w:tbl>
    <w:p w14:paraId="07C4B72D" w14:textId="77777777" w:rsidR="00672289" w:rsidRDefault="00672289">
      <w:pPr>
        <w:spacing w:after="200" w:line="276" w:lineRule="auto"/>
      </w:pPr>
    </w:p>
    <w:tbl>
      <w:tblPr>
        <w:tblStyle w:val="TableGrid"/>
        <w:tblW w:w="9351" w:type="dxa"/>
        <w:tblLayout w:type="fixed"/>
        <w:tblLook w:val="04A0" w:firstRow="1" w:lastRow="0" w:firstColumn="1" w:lastColumn="0" w:noHBand="0" w:noVBand="1"/>
      </w:tblPr>
      <w:tblGrid>
        <w:gridCol w:w="7670"/>
        <w:gridCol w:w="840"/>
        <w:gridCol w:w="841"/>
      </w:tblGrid>
      <w:tr w:rsidR="004A4132" w:rsidRPr="004A4132" w14:paraId="6E5A901B" w14:textId="77777777" w:rsidTr="00E27870">
        <w:trPr>
          <w:cnfStyle w:val="100000000000" w:firstRow="1" w:lastRow="0" w:firstColumn="0" w:lastColumn="0" w:oddVBand="0" w:evenVBand="0" w:oddHBand="0"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auto" w:fill="D3D3D3"/>
            <w:noWrap/>
            <w:hideMark/>
          </w:tcPr>
          <w:p w14:paraId="20B3F751" w14:textId="77777777" w:rsidR="004A4132" w:rsidRPr="00672289" w:rsidRDefault="004A4132" w:rsidP="004A4132">
            <w:pPr>
              <w:rPr>
                <w:b/>
              </w:rPr>
            </w:pPr>
            <w:r w:rsidRPr="00672289">
              <w:rPr>
                <w:b/>
              </w:rPr>
              <w:t>How easy or difficult is it to see the Dentist?</w:t>
            </w:r>
          </w:p>
        </w:tc>
        <w:tc>
          <w:tcPr>
            <w:tcW w:w="840" w:type="dxa"/>
            <w:shd w:val="clear" w:color="auto" w:fill="D3D3D3"/>
            <w:noWrap/>
            <w:hideMark/>
          </w:tcPr>
          <w:p w14:paraId="33239A38"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41" w:type="dxa"/>
            <w:shd w:val="clear" w:color="auto" w:fill="D3D3D3"/>
            <w:noWrap/>
            <w:hideMark/>
          </w:tcPr>
          <w:p w14:paraId="77E02E3B"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131A70" w:rsidRPr="004A4132" w14:paraId="3E20B2D7" w14:textId="77777777" w:rsidTr="00131A70">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tcPr>
          <w:p w14:paraId="2357539F" w14:textId="77777777" w:rsidR="00131A70" w:rsidRPr="004A4132" w:rsidRDefault="00131A70" w:rsidP="00131A70">
            <w:r w:rsidRPr="004A4132">
              <w:t>Easy</w:t>
            </w:r>
          </w:p>
        </w:tc>
        <w:tc>
          <w:tcPr>
            <w:tcW w:w="840" w:type="dxa"/>
            <w:shd w:val="clear" w:color="000000" w:fill="auto"/>
            <w:noWrap/>
            <w:vAlign w:val="bottom"/>
          </w:tcPr>
          <w:p w14:paraId="682FBF52"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40</w:t>
            </w:r>
          </w:p>
        </w:tc>
        <w:tc>
          <w:tcPr>
            <w:tcW w:w="841" w:type="dxa"/>
            <w:shd w:val="clear" w:color="000000" w:fill="auto"/>
            <w:noWrap/>
            <w:vAlign w:val="bottom"/>
          </w:tcPr>
          <w:p w14:paraId="0ACB8E59"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10%</w:t>
            </w:r>
          </w:p>
        </w:tc>
      </w:tr>
      <w:tr w:rsidR="00131A70" w:rsidRPr="004A4132" w14:paraId="5638BF6B" w14:textId="77777777" w:rsidTr="00131A70">
        <w:trPr>
          <w:cnfStyle w:val="000000010000" w:firstRow="0" w:lastRow="0" w:firstColumn="0" w:lastColumn="0" w:oddVBand="0" w:evenVBand="0" w:oddHBand="0" w:evenHBand="1"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0779B907" w14:textId="77777777" w:rsidR="00131A70" w:rsidRPr="004A4132" w:rsidRDefault="00131A70" w:rsidP="00131A70">
            <w:r w:rsidRPr="004A4132">
              <w:t>Difficult</w:t>
            </w:r>
          </w:p>
        </w:tc>
        <w:tc>
          <w:tcPr>
            <w:tcW w:w="840" w:type="dxa"/>
            <w:shd w:val="clear" w:color="000000" w:fill="auto"/>
            <w:noWrap/>
            <w:vAlign w:val="bottom"/>
          </w:tcPr>
          <w:p w14:paraId="63BBE9A1"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293</w:t>
            </w:r>
          </w:p>
        </w:tc>
        <w:tc>
          <w:tcPr>
            <w:tcW w:w="841" w:type="dxa"/>
            <w:shd w:val="clear" w:color="000000" w:fill="auto"/>
            <w:noWrap/>
            <w:vAlign w:val="bottom"/>
          </w:tcPr>
          <w:p w14:paraId="3AFEA625"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73%</w:t>
            </w:r>
          </w:p>
        </w:tc>
      </w:tr>
      <w:tr w:rsidR="00131A70" w:rsidRPr="004A4132" w14:paraId="5388EE41" w14:textId="77777777" w:rsidTr="00131A70">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000000" w:fill="auto"/>
            <w:noWrap/>
            <w:hideMark/>
          </w:tcPr>
          <w:p w14:paraId="5A144DE0" w14:textId="77777777" w:rsidR="00131A70" w:rsidRPr="004A4132" w:rsidRDefault="00131A70" w:rsidP="00131A70">
            <w:r w:rsidRPr="004A4132">
              <w:t>Don't Know</w:t>
            </w:r>
          </w:p>
        </w:tc>
        <w:tc>
          <w:tcPr>
            <w:tcW w:w="840" w:type="dxa"/>
            <w:shd w:val="clear" w:color="000000" w:fill="auto"/>
            <w:noWrap/>
            <w:vAlign w:val="bottom"/>
          </w:tcPr>
          <w:p w14:paraId="57FC7AB1"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66</w:t>
            </w:r>
          </w:p>
        </w:tc>
        <w:tc>
          <w:tcPr>
            <w:tcW w:w="841" w:type="dxa"/>
            <w:shd w:val="clear" w:color="000000" w:fill="auto"/>
            <w:noWrap/>
            <w:vAlign w:val="bottom"/>
          </w:tcPr>
          <w:p w14:paraId="0BFBBCDC"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17%</w:t>
            </w:r>
          </w:p>
        </w:tc>
      </w:tr>
      <w:tr w:rsidR="004A4132" w:rsidRPr="004A4132" w14:paraId="75C9AFF3" w14:textId="77777777" w:rsidTr="00E27870">
        <w:trPr>
          <w:cnfStyle w:val="000000010000" w:firstRow="0" w:lastRow="0" w:firstColumn="0" w:lastColumn="0" w:oddVBand="0" w:evenVBand="0" w:oddHBand="0" w:evenHBand="1"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7670" w:type="dxa"/>
            <w:shd w:val="clear" w:color="000000" w:fill="D3D3D3"/>
            <w:noWrap/>
            <w:hideMark/>
          </w:tcPr>
          <w:p w14:paraId="47292581" w14:textId="77777777" w:rsidR="004A4132" w:rsidRPr="00672289" w:rsidRDefault="004A4132" w:rsidP="004A4132">
            <w:pPr>
              <w:rPr>
                <w:b/>
              </w:rPr>
            </w:pPr>
            <w:r w:rsidRPr="00672289">
              <w:rPr>
                <w:b/>
              </w:rPr>
              <w:t>Total</w:t>
            </w:r>
          </w:p>
        </w:tc>
        <w:tc>
          <w:tcPr>
            <w:tcW w:w="840" w:type="dxa"/>
            <w:shd w:val="clear" w:color="000000" w:fill="D3D3D3"/>
            <w:noWrap/>
          </w:tcPr>
          <w:p w14:paraId="1090A34D" w14:textId="77777777" w:rsidR="004A4132"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rPr>
                <w:b/>
              </w:rPr>
            </w:pPr>
            <w:r w:rsidRPr="00131A70">
              <w:rPr>
                <w:b/>
              </w:rPr>
              <w:t>399</w:t>
            </w:r>
          </w:p>
        </w:tc>
        <w:tc>
          <w:tcPr>
            <w:tcW w:w="841" w:type="dxa"/>
            <w:shd w:val="clear" w:color="000000" w:fill="D3D3D3"/>
            <w:noWrap/>
          </w:tcPr>
          <w:p w14:paraId="17D587DC" w14:textId="77777777" w:rsidR="004A4132" w:rsidRPr="004A4132" w:rsidRDefault="004A4132" w:rsidP="00131A70">
            <w:pPr>
              <w:jc w:val="right"/>
              <w:cnfStyle w:val="000000010000" w:firstRow="0" w:lastRow="0" w:firstColumn="0" w:lastColumn="0" w:oddVBand="0" w:evenVBand="0" w:oddHBand="0" w:evenHBand="1" w:firstRowFirstColumn="0" w:firstRowLastColumn="0" w:lastRowFirstColumn="0" w:lastRowLastColumn="0"/>
            </w:pPr>
          </w:p>
        </w:tc>
      </w:tr>
    </w:tbl>
    <w:p w14:paraId="557003D9" w14:textId="77777777" w:rsidR="004A4132" w:rsidRPr="004A4132" w:rsidRDefault="004A4132" w:rsidP="004A4132"/>
    <w:tbl>
      <w:tblPr>
        <w:tblStyle w:val="TableGrid"/>
        <w:tblW w:w="9265" w:type="dxa"/>
        <w:tblLook w:val="04A0" w:firstRow="1" w:lastRow="0" w:firstColumn="1" w:lastColumn="0" w:noHBand="0" w:noVBand="1"/>
      </w:tblPr>
      <w:tblGrid>
        <w:gridCol w:w="7697"/>
        <w:gridCol w:w="784"/>
        <w:gridCol w:w="784"/>
      </w:tblGrid>
      <w:tr w:rsidR="004A4132" w:rsidRPr="004A4132" w14:paraId="18063F7C" w14:textId="77777777" w:rsidTr="00E27870">
        <w:trPr>
          <w:cnfStyle w:val="100000000000" w:firstRow="1" w:lastRow="0" w:firstColumn="0" w:lastColumn="0" w:oddVBand="0" w:evenVBand="0" w:oddHBand="0"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7697" w:type="dxa"/>
            <w:shd w:val="clear" w:color="auto" w:fill="D3D3D3"/>
            <w:noWrap/>
            <w:hideMark/>
          </w:tcPr>
          <w:p w14:paraId="45507E5D" w14:textId="77777777" w:rsidR="004A4132" w:rsidRPr="00672289" w:rsidRDefault="004A4132" w:rsidP="004A4132">
            <w:pPr>
              <w:rPr>
                <w:b/>
              </w:rPr>
            </w:pPr>
            <w:r w:rsidRPr="00672289">
              <w:rPr>
                <w:b/>
              </w:rPr>
              <w:t>What do you think of the quality of the health service from the Doctor?</w:t>
            </w:r>
          </w:p>
        </w:tc>
        <w:tc>
          <w:tcPr>
            <w:tcW w:w="784" w:type="dxa"/>
            <w:shd w:val="clear" w:color="auto" w:fill="D3D3D3"/>
            <w:noWrap/>
          </w:tcPr>
          <w:p w14:paraId="3C0C8A28"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784" w:type="dxa"/>
            <w:shd w:val="clear" w:color="auto" w:fill="D3D3D3"/>
            <w:noWrap/>
          </w:tcPr>
          <w:p w14:paraId="481CE83D"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131A70" w:rsidRPr="004A4132" w14:paraId="42F44398" w14:textId="77777777" w:rsidTr="00131A70">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7697" w:type="dxa"/>
            <w:shd w:val="clear" w:color="000000" w:fill="auto"/>
            <w:noWrap/>
          </w:tcPr>
          <w:p w14:paraId="42BE2AEC" w14:textId="77777777" w:rsidR="00131A70" w:rsidRPr="004A4132" w:rsidRDefault="00131A70" w:rsidP="00131A70">
            <w:r w:rsidRPr="004A4132">
              <w:t xml:space="preserve">Good </w:t>
            </w:r>
          </w:p>
        </w:tc>
        <w:tc>
          <w:tcPr>
            <w:tcW w:w="784" w:type="dxa"/>
            <w:shd w:val="clear" w:color="000000" w:fill="auto"/>
            <w:noWrap/>
            <w:vAlign w:val="bottom"/>
          </w:tcPr>
          <w:p w14:paraId="14818664"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178</w:t>
            </w:r>
          </w:p>
        </w:tc>
        <w:tc>
          <w:tcPr>
            <w:tcW w:w="784" w:type="dxa"/>
            <w:shd w:val="clear" w:color="000000" w:fill="auto"/>
            <w:noWrap/>
            <w:vAlign w:val="bottom"/>
          </w:tcPr>
          <w:p w14:paraId="480D57F6"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44%</w:t>
            </w:r>
          </w:p>
        </w:tc>
      </w:tr>
      <w:tr w:rsidR="00131A70" w:rsidRPr="004A4132" w14:paraId="637AB203" w14:textId="77777777" w:rsidTr="00131A70">
        <w:trPr>
          <w:cnfStyle w:val="000000010000" w:firstRow="0" w:lastRow="0" w:firstColumn="0" w:lastColumn="0" w:oddVBand="0" w:evenVBand="0" w:oddHBand="0" w:evenHBand="1"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7697" w:type="dxa"/>
            <w:shd w:val="clear" w:color="000000" w:fill="auto"/>
            <w:noWrap/>
            <w:hideMark/>
          </w:tcPr>
          <w:p w14:paraId="2FD20625" w14:textId="77777777" w:rsidR="00131A70" w:rsidRPr="004A4132" w:rsidRDefault="00131A70" w:rsidP="00131A70">
            <w:r w:rsidRPr="004A4132">
              <w:t>Bad</w:t>
            </w:r>
          </w:p>
        </w:tc>
        <w:tc>
          <w:tcPr>
            <w:tcW w:w="784" w:type="dxa"/>
            <w:shd w:val="clear" w:color="000000" w:fill="auto"/>
            <w:noWrap/>
            <w:vAlign w:val="bottom"/>
          </w:tcPr>
          <w:p w14:paraId="274290CF"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143</w:t>
            </w:r>
          </w:p>
        </w:tc>
        <w:tc>
          <w:tcPr>
            <w:tcW w:w="784" w:type="dxa"/>
            <w:shd w:val="clear" w:color="000000" w:fill="auto"/>
            <w:noWrap/>
            <w:vAlign w:val="bottom"/>
          </w:tcPr>
          <w:p w14:paraId="3FBA2719"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35%</w:t>
            </w:r>
          </w:p>
        </w:tc>
      </w:tr>
      <w:tr w:rsidR="00131A70" w:rsidRPr="004A4132" w14:paraId="1FBEE4EC" w14:textId="77777777" w:rsidTr="00131A70">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7697" w:type="dxa"/>
            <w:shd w:val="clear" w:color="000000" w:fill="auto"/>
            <w:noWrap/>
            <w:hideMark/>
          </w:tcPr>
          <w:p w14:paraId="750C0550" w14:textId="77777777" w:rsidR="00131A70" w:rsidRPr="004A4132" w:rsidRDefault="00131A70" w:rsidP="00131A70">
            <w:r w:rsidRPr="004A4132">
              <w:t>Don't Know</w:t>
            </w:r>
          </w:p>
        </w:tc>
        <w:tc>
          <w:tcPr>
            <w:tcW w:w="784" w:type="dxa"/>
            <w:shd w:val="clear" w:color="000000" w:fill="auto"/>
            <w:noWrap/>
            <w:vAlign w:val="bottom"/>
          </w:tcPr>
          <w:p w14:paraId="6934C14D"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82</w:t>
            </w:r>
          </w:p>
        </w:tc>
        <w:tc>
          <w:tcPr>
            <w:tcW w:w="784" w:type="dxa"/>
            <w:shd w:val="clear" w:color="000000" w:fill="auto"/>
            <w:noWrap/>
            <w:vAlign w:val="bottom"/>
          </w:tcPr>
          <w:p w14:paraId="27E88EE6"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20%</w:t>
            </w:r>
          </w:p>
        </w:tc>
      </w:tr>
      <w:tr w:rsidR="00131A70" w:rsidRPr="004A4132" w14:paraId="16AD17FB" w14:textId="77777777" w:rsidTr="00131A70">
        <w:trPr>
          <w:cnfStyle w:val="000000010000" w:firstRow="0" w:lastRow="0" w:firstColumn="0" w:lastColumn="0" w:oddVBand="0" w:evenVBand="0" w:oddHBand="0" w:evenHBand="1"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7697" w:type="dxa"/>
            <w:shd w:val="clear" w:color="000000" w:fill="D3D3D3"/>
            <w:noWrap/>
            <w:hideMark/>
          </w:tcPr>
          <w:p w14:paraId="796103A1" w14:textId="77777777" w:rsidR="00131A70" w:rsidRPr="00672289" w:rsidRDefault="00131A70" w:rsidP="00131A70">
            <w:pPr>
              <w:rPr>
                <w:b/>
              </w:rPr>
            </w:pPr>
            <w:r w:rsidRPr="00672289">
              <w:rPr>
                <w:b/>
              </w:rPr>
              <w:t>Total</w:t>
            </w:r>
          </w:p>
        </w:tc>
        <w:tc>
          <w:tcPr>
            <w:tcW w:w="784" w:type="dxa"/>
            <w:shd w:val="clear" w:color="000000" w:fill="D3D3D3"/>
            <w:noWrap/>
            <w:vAlign w:val="bottom"/>
          </w:tcPr>
          <w:p w14:paraId="19D525C9"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rPr>
                <w:b/>
              </w:rPr>
            </w:pPr>
            <w:r w:rsidRPr="00131A70">
              <w:rPr>
                <w:b/>
              </w:rPr>
              <w:t>403</w:t>
            </w:r>
          </w:p>
        </w:tc>
        <w:tc>
          <w:tcPr>
            <w:tcW w:w="784" w:type="dxa"/>
            <w:shd w:val="clear" w:color="000000" w:fill="D3D3D3"/>
            <w:noWrap/>
            <w:vAlign w:val="bottom"/>
          </w:tcPr>
          <w:p w14:paraId="211751E2" w14:textId="77777777" w:rsidR="00131A70" w:rsidRPr="00131A70" w:rsidRDefault="00131A70" w:rsidP="00131A70">
            <w:pPr>
              <w:cnfStyle w:val="000000010000" w:firstRow="0" w:lastRow="0" w:firstColumn="0" w:lastColumn="0" w:oddVBand="0" w:evenVBand="0" w:oddHBand="0" w:evenHBand="1" w:firstRowFirstColumn="0" w:firstRowLastColumn="0" w:lastRowFirstColumn="0" w:lastRowLastColumn="0"/>
            </w:pPr>
            <w:r w:rsidRPr="00131A70">
              <w:t> </w:t>
            </w:r>
          </w:p>
        </w:tc>
      </w:tr>
    </w:tbl>
    <w:p w14:paraId="097DB99A" w14:textId="77777777" w:rsidR="004A4132" w:rsidRPr="004A4132" w:rsidRDefault="004A4132" w:rsidP="004A4132"/>
    <w:tbl>
      <w:tblPr>
        <w:tblStyle w:val="TableGrid"/>
        <w:tblW w:w="9268" w:type="dxa"/>
        <w:tblLook w:val="04A0" w:firstRow="1" w:lastRow="0" w:firstColumn="1" w:lastColumn="0" w:noHBand="0" w:noVBand="1"/>
      </w:tblPr>
      <w:tblGrid>
        <w:gridCol w:w="7698"/>
        <w:gridCol w:w="785"/>
        <w:gridCol w:w="785"/>
      </w:tblGrid>
      <w:tr w:rsidR="004A4132" w:rsidRPr="004A4132" w14:paraId="627AED4D" w14:textId="77777777" w:rsidTr="00E27870">
        <w:trPr>
          <w:cnfStyle w:val="100000000000" w:firstRow="1" w:lastRow="0" w:firstColumn="0" w:lastColumn="0" w:oddVBand="0" w:evenVBand="0" w:oddHBand="0"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7698" w:type="dxa"/>
            <w:shd w:val="clear" w:color="auto" w:fill="D3D3D3"/>
            <w:noWrap/>
            <w:hideMark/>
          </w:tcPr>
          <w:p w14:paraId="3745EC03" w14:textId="77777777" w:rsidR="004A4132" w:rsidRPr="00672289" w:rsidRDefault="004A4132" w:rsidP="004A4132">
            <w:pPr>
              <w:rPr>
                <w:b/>
              </w:rPr>
            </w:pPr>
            <w:r w:rsidRPr="00672289">
              <w:rPr>
                <w:b/>
              </w:rPr>
              <w:t>What do you think of the quality of the health service from the Nurse?</w:t>
            </w:r>
          </w:p>
        </w:tc>
        <w:tc>
          <w:tcPr>
            <w:tcW w:w="785" w:type="dxa"/>
            <w:shd w:val="clear" w:color="auto" w:fill="D3D3D3"/>
            <w:noWrap/>
          </w:tcPr>
          <w:p w14:paraId="107C093B"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785" w:type="dxa"/>
            <w:shd w:val="clear" w:color="auto" w:fill="D3D3D3"/>
            <w:noWrap/>
            <w:hideMark/>
          </w:tcPr>
          <w:p w14:paraId="017AE39F"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131A70" w:rsidRPr="004A4132" w14:paraId="2F3F9174" w14:textId="77777777" w:rsidTr="00131A70">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7698" w:type="dxa"/>
            <w:shd w:val="clear" w:color="000000" w:fill="auto"/>
            <w:noWrap/>
          </w:tcPr>
          <w:p w14:paraId="20EE9910" w14:textId="77777777" w:rsidR="00131A70" w:rsidRPr="004A4132" w:rsidRDefault="00131A70" w:rsidP="00131A70">
            <w:r w:rsidRPr="004A4132">
              <w:t xml:space="preserve">Good </w:t>
            </w:r>
          </w:p>
        </w:tc>
        <w:tc>
          <w:tcPr>
            <w:tcW w:w="785" w:type="dxa"/>
            <w:shd w:val="clear" w:color="000000" w:fill="auto"/>
            <w:noWrap/>
            <w:vAlign w:val="bottom"/>
          </w:tcPr>
          <w:p w14:paraId="7C72C3F0"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210</w:t>
            </w:r>
          </w:p>
        </w:tc>
        <w:tc>
          <w:tcPr>
            <w:tcW w:w="785" w:type="dxa"/>
            <w:shd w:val="clear" w:color="000000" w:fill="auto"/>
            <w:noWrap/>
            <w:vAlign w:val="bottom"/>
          </w:tcPr>
          <w:p w14:paraId="59D3D92E"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53%</w:t>
            </w:r>
          </w:p>
        </w:tc>
      </w:tr>
      <w:tr w:rsidR="00131A70" w:rsidRPr="004A4132" w14:paraId="7E21F17A" w14:textId="77777777" w:rsidTr="00131A70">
        <w:trPr>
          <w:cnfStyle w:val="000000010000" w:firstRow="0" w:lastRow="0" w:firstColumn="0" w:lastColumn="0" w:oddVBand="0" w:evenVBand="0" w:oddHBand="0" w:evenHBand="1"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7698" w:type="dxa"/>
            <w:shd w:val="clear" w:color="000000" w:fill="auto"/>
            <w:noWrap/>
            <w:hideMark/>
          </w:tcPr>
          <w:p w14:paraId="34BBDD84" w14:textId="77777777" w:rsidR="00131A70" w:rsidRPr="004A4132" w:rsidRDefault="00131A70" w:rsidP="00131A70">
            <w:r w:rsidRPr="004A4132">
              <w:t>Bad</w:t>
            </w:r>
          </w:p>
        </w:tc>
        <w:tc>
          <w:tcPr>
            <w:tcW w:w="785" w:type="dxa"/>
            <w:shd w:val="clear" w:color="000000" w:fill="auto"/>
            <w:noWrap/>
            <w:vAlign w:val="bottom"/>
          </w:tcPr>
          <w:p w14:paraId="262DEAA5"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122</w:t>
            </w:r>
          </w:p>
        </w:tc>
        <w:tc>
          <w:tcPr>
            <w:tcW w:w="785" w:type="dxa"/>
            <w:shd w:val="clear" w:color="000000" w:fill="auto"/>
            <w:noWrap/>
            <w:vAlign w:val="bottom"/>
          </w:tcPr>
          <w:p w14:paraId="4A8F7FAD"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31%</w:t>
            </w:r>
          </w:p>
        </w:tc>
      </w:tr>
      <w:tr w:rsidR="00131A70" w:rsidRPr="004A4132" w14:paraId="5AF1197D" w14:textId="77777777" w:rsidTr="00131A70">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7698" w:type="dxa"/>
            <w:shd w:val="clear" w:color="000000" w:fill="auto"/>
            <w:noWrap/>
            <w:hideMark/>
          </w:tcPr>
          <w:p w14:paraId="7739C928" w14:textId="77777777" w:rsidR="00131A70" w:rsidRPr="004A4132" w:rsidRDefault="00131A70" w:rsidP="00131A70">
            <w:r w:rsidRPr="004A4132">
              <w:t>Don't Know</w:t>
            </w:r>
          </w:p>
        </w:tc>
        <w:tc>
          <w:tcPr>
            <w:tcW w:w="785" w:type="dxa"/>
            <w:shd w:val="clear" w:color="000000" w:fill="auto"/>
            <w:noWrap/>
            <w:vAlign w:val="bottom"/>
          </w:tcPr>
          <w:p w14:paraId="7EE6FCD6"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64</w:t>
            </w:r>
          </w:p>
        </w:tc>
        <w:tc>
          <w:tcPr>
            <w:tcW w:w="785" w:type="dxa"/>
            <w:shd w:val="clear" w:color="000000" w:fill="auto"/>
            <w:noWrap/>
            <w:vAlign w:val="bottom"/>
          </w:tcPr>
          <w:p w14:paraId="7E7EA0F0"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16%</w:t>
            </w:r>
          </w:p>
        </w:tc>
      </w:tr>
      <w:tr w:rsidR="00131A70" w:rsidRPr="004A4132" w14:paraId="1AFB419E" w14:textId="77777777" w:rsidTr="00131A70">
        <w:trPr>
          <w:cnfStyle w:val="000000010000" w:firstRow="0" w:lastRow="0" w:firstColumn="0" w:lastColumn="0" w:oddVBand="0" w:evenVBand="0" w:oddHBand="0" w:evenHBand="1"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7698" w:type="dxa"/>
            <w:shd w:val="clear" w:color="000000" w:fill="D3D3D3"/>
            <w:noWrap/>
            <w:hideMark/>
          </w:tcPr>
          <w:p w14:paraId="6E6BA574" w14:textId="77777777" w:rsidR="00131A70" w:rsidRPr="00672289" w:rsidRDefault="00131A70" w:rsidP="00131A70">
            <w:pPr>
              <w:rPr>
                <w:b/>
              </w:rPr>
            </w:pPr>
            <w:r w:rsidRPr="00672289">
              <w:rPr>
                <w:b/>
              </w:rPr>
              <w:t>Total</w:t>
            </w:r>
          </w:p>
        </w:tc>
        <w:tc>
          <w:tcPr>
            <w:tcW w:w="785" w:type="dxa"/>
            <w:shd w:val="clear" w:color="000000" w:fill="D3D3D3"/>
            <w:noWrap/>
            <w:vAlign w:val="bottom"/>
          </w:tcPr>
          <w:p w14:paraId="32B73333"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rPr>
                <w:b/>
              </w:rPr>
            </w:pPr>
            <w:r w:rsidRPr="00131A70">
              <w:rPr>
                <w:b/>
              </w:rPr>
              <w:t>396</w:t>
            </w:r>
          </w:p>
        </w:tc>
        <w:tc>
          <w:tcPr>
            <w:tcW w:w="785" w:type="dxa"/>
            <w:shd w:val="clear" w:color="000000" w:fill="D3D3D3"/>
            <w:noWrap/>
            <w:vAlign w:val="bottom"/>
          </w:tcPr>
          <w:p w14:paraId="39340046" w14:textId="77777777" w:rsidR="00131A70" w:rsidRPr="00131A70" w:rsidRDefault="00131A70" w:rsidP="00131A70">
            <w:pPr>
              <w:cnfStyle w:val="000000010000" w:firstRow="0" w:lastRow="0" w:firstColumn="0" w:lastColumn="0" w:oddVBand="0" w:evenVBand="0" w:oddHBand="0" w:evenHBand="1" w:firstRowFirstColumn="0" w:firstRowLastColumn="0" w:lastRowFirstColumn="0" w:lastRowLastColumn="0"/>
            </w:pPr>
            <w:r w:rsidRPr="00131A70">
              <w:t> </w:t>
            </w:r>
          </w:p>
        </w:tc>
      </w:tr>
    </w:tbl>
    <w:p w14:paraId="3411091D" w14:textId="77777777" w:rsidR="004A4132" w:rsidRPr="004A4132" w:rsidRDefault="004A4132" w:rsidP="004A4132"/>
    <w:tbl>
      <w:tblPr>
        <w:tblStyle w:val="TableGrid"/>
        <w:tblW w:w="9251" w:type="dxa"/>
        <w:tblLook w:val="04A0" w:firstRow="1" w:lastRow="0" w:firstColumn="1" w:lastColumn="0" w:noHBand="0" w:noVBand="1"/>
      </w:tblPr>
      <w:tblGrid>
        <w:gridCol w:w="7684"/>
        <w:gridCol w:w="821"/>
        <w:gridCol w:w="746"/>
      </w:tblGrid>
      <w:tr w:rsidR="004A4132" w:rsidRPr="004A4132" w14:paraId="0696E3ED" w14:textId="77777777" w:rsidTr="00E27870">
        <w:trPr>
          <w:cnfStyle w:val="100000000000" w:firstRow="1" w:lastRow="0" w:firstColumn="0" w:lastColumn="0" w:oddVBand="0" w:evenVBand="0" w:oddHBand="0"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7684" w:type="dxa"/>
            <w:shd w:val="clear" w:color="auto" w:fill="D3D3D3"/>
            <w:noWrap/>
            <w:hideMark/>
          </w:tcPr>
          <w:p w14:paraId="0C9778A7" w14:textId="77777777" w:rsidR="004A4132" w:rsidRPr="00672289" w:rsidRDefault="004A4132" w:rsidP="004A4132">
            <w:pPr>
              <w:rPr>
                <w:b/>
              </w:rPr>
            </w:pPr>
            <w:r w:rsidRPr="00672289">
              <w:rPr>
                <w:b/>
              </w:rPr>
              <w:t>What do you think of the quality of the health service from the Dentist?</w:t>
            </w:r>
          </w:p>
        </w:tc>
        <w:tc>
          <w:tcPr>
            <w:tcW w:w="821" w:type="dxa"/>
            <w:shd w:val="clear" w:color="auto" w:fill="D3D3D3"/>
            <w:noWrap/>
          </w:tcPr>
          <w:p w14:paraId="29FC4D5A"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746" w:type="dxa"/>
            <w:shd w:val="clear" w:color="auto" w:fill="D3D3D3"/>
            <w:noWrap/>
            <w:hideMark/>
          </w:tcPr>
          <w:p w14:paraId="4F302F64"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131A70" w:rsidRPr="004A4132" w14:paraId="2C3E13FA" w14:textId="77777777" w:rsidTr="00131A70">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tcPr>
          <w:p w14:paraId="65B2B158" w14:textId="77777777" w:rsidR="00131A70" w:rsidRPr="004A4132" w:rsidRDefault="00131A70" w:rsidP="00131A70">
            <w:r w:rsidRPr="004A4132">
              <w:t xml:space="preserve">Good </w:t>
            </w:r>
          </w:p>
        </w:tc>
        <w:tc>
          <w:tcPr>
            <w:tcW w:w="821" w:type="dxa"/>
            <w:shd w:val="clear" w:color="000000" w:fill="auto"/>
            <w:noWrap/>
            <w:vAlign w:val="bottom"/>
          </w:tcPr>
          <w:p w14:paraId="134A6A4B"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102</w:t>
            </w:r>
          </w:p>
        </w:tc>
        <w:tc>
          <w:tcPr>
            <w:tcW w:w="746" w:type="dxa"/>
            <w:shd w:val="clear" w:color="000000" w:fill="auto"/>
            <w:noWrap/>
            <w:vAlign w:val="bottom"/>
          </w:tcPr>
          <w:p w14:paraId="28DC7340"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26%</w:t>
            </w:r>
          </w:p>
        </w:tc>
      </w:tr>
      <w:tr w:rsidR="00131A70" w:rsidRPr="004A4132" w14:paraId="033BDAA0" w14:textId="77777777" w:rsidTr="00131A70">
        <w:trPr>
          <w:cnfStyle w:val="000000010000" w:firstRow="0" w:lastRow="0" w:firstColumn="0" w:lastColumn="0" w:oddVBand="0" w:evenVBand="0" w:oddHBand="0" w:evenHBand="1"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hideMark/>
          </w:tcPr>
          <w:p w14:paraId="64911A5C" w14:textId="77777777" w:rsidR="00131A70" w:rsidRPr="004A4132" w:rsidRDefault="00131A70" w:rsidP="00131A70">
            <w:r w:rsidRPr="004A4132">
              <w:t>Bad</w:t>
            </w:r>
          </w:p>
        </w:tc>
        <w:tc>
          <w:tcPr>
            <w:tcW w:w="821" w:type="dxa"/>
            <w:shd w:val="clear" w:color="000000" w:fill="auto"/>
            <w:noWrap/>
            <w:vAlign w:val="bottom"/>
          </w:tcPr>
          <w:p w14:paraId="2DAD32A2"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146</w:t>
            </w:r>
          </w:p>
        </w:tc>
        <w:tc>
          <w:tcPr>
            <w:tcW w:w="746" w:type="dxa"/>
            <w:shd w:val="clear" w:color="000000" w:fill="auto"/>
            <w:noWrap/>
            <w:vAlign w:val="bottom"/>
          </w:tcPr>
          <w:p w14:paraId="687C4A50"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37%</w:t>
            </w:r>
          </w:p>
        </w:tc>
      </w:tr>
      <w:tr w:rsidR="00131A70" w:rsidRPr="004A4132" w14:paraId="2E0840A2" w14:textId="77777777" w:rsidTr="00131A70">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hideMark/>
          </w:tcPr>
          <w:p w14:paraId="2A3ECD65" w14:textId="77777777" w:rsidR="00131A70" w:rsidRPr="004A4132" w:rsidRDefault="00131A70" w:rsidP="00131A70">
            <w:r w:rsidRPr="004A4132">
              <w:t>Don't Know</w:t>
            </w:r>
          </w:p>
        </w:tc>
        <w:tc>
          <w:tcPr>
            <w:tcW w:w="821" w:type="dxa"/>
            <w:shd w:val="clear" w:color="000000" w:fill="auto"/>
            <w:noWrap/>
            <w:vAlign w:val="bottom"/>
          </w:tcPr>
          <w:p w14:paraId="465A680C"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150</w:t>
            </w:r>
          </w:p>
        </w:tc>
        <w:tc>
          <w:tcPr>
            <w:tcW w:w="746" w:type="dxa"/>
            <w:shd w:val="clear" w:color="000000" w:fill="auto"/>
            <w:noWrap/>
            <w:vAlign w:val="bottom"/>
          </w:tcPr>
          <w:p w14:paraId="1556625D"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38%</w:t>
            </w:r>
          </w:p>
        </w:tc>
      </w:tr>
      <w:tr w:rsidR="00131A70" w:rsidRPr="004A4132" w14:paraId="41DA2314" w14:textId="77777777" w:rsidTr="00131A70">
        <w:trPr>
          <w:cnfStyle w:val="000000010000" w:firstRow="0" w:lastRow="0" w:firstColumn="0" w:lastColumn="0" w:oddVBand="0" w:evenVBand="0" w:oddHBand="0" w:evenHBand="1"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7684" w:type="dxa"/>
            <w:shd w:val="clear" w:color="000000" w:fill="D3D3D3"/>
            <w:noWrap/>
            <w:hideMark/>
          </w:tcPr>
          <w:p w14:paraId="0DA45F32" w14:textId="77777777" w:rsidR="00131A70" w:rsidRPr="00672289" w:rsidRDefault="00131A70" w:rsidP="00131A70">
            <w:pPr>
              <w:rPr>
                <w:b/>
              </w:rPr>
            </w:pPr>
            <w:r w:rsidRPr="00672289">
              <w:rPr>
                <w:b/>
              </w:rPr>
              <w:t>Total</w:t>
            </w:r>
          </w:p>
        </w:tc>
        <w:tc>
          <w:tcPr>
            <w:tcW w:w="821" w:type="dxa"/>
            <w:shd w:val="clear" w:color="000000" w:fill="D3D3D3"/>
            <w:noWrap/>
            <w:vAlign w:val="bottom"/>
          </w:tcPr>
          <w:p w14:paraId="75E4BA8E"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rPr>
                <w:b/>
              </w:rPr>
            </w:pPr>
            <w:r w:rsidRPr="00131A70">
              <w:rPr>
                <w:b/>
              </w:rPr>
              <w:t>398</w:t>
            </w:r>
          </w:p>
        </w:tc>
        <w:tc>
          <w:tcPr>
            <w:tcW w:w="746" w:type="dxa"/>
            <w:shd w:val="clear" w:color="000000" w:fill="D3D3D3"/>
            <w:noWrap/>
            <w:vAlign w:val="bottom"/>
          </w:tcPr>
          <w:p w14:paraId="62D5DF08" w14:textId="77777777" w:rsidR="00131A70" w:rsidRPr="00131A70" w:rsidRDefault="00131A70" w:rsidP="00131A70">
            <w:pPr>
              <w:cnfStyle w:val="000000010000" w:firstRow="0" w:lastRow="0" w:firstColumn="0" w:lastColumn="0" w:oddVBand="0" w:evenVBand="0" w:oddHBand="0" w:evenHBand="1" w:firstRowFirstColumn="0" w:firstRowLastColumn="0" w:lastRowFirstColumn="0" w:lastRowLastColumn="0"/>
            </w:pPr>
            <w:r w:rsidRPr="00131A70">
              <w:t> </w:t>
            </w:r>
          </w:p>
        </w:tc>
      </w:tr>
    </w:tbl>
    <w:p w14:paraId="688082B1" w14:textId="77777777" w:rsidR="004A4132" w:rsidRPr="004A4132" w:rsidRDefault="004A4132" w:rsidP="004A4132"/>
    <w:tbl>
      <w:tblPr>
        <w:tblStyle w:val="TableGrid"/>
        <w:tblW w:w="9252" w:type="dxa"/>
        <w:tblLook w:val="04A0" w:firstRow="1" w:lastRow="0" w:firstColumn="1" w:lastColumn="0" w:noHBand="0" w:noVBand="1"/>
      </w:tblPr>
      <w:tblGrid>
        <w:gridCol w:w="7684"/>
        <w:gridCol w:w="821"/>
        <w:gridCol w:w="747"/>
      </w:tblGrid>
      <w:tr w:rsidR="004A4132" w:rsidRPr="004A4132" w14:paraId="21AE3AB1" w14:textId="77777777" w:rsidTr="00E27870">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684" w:type="dxa"/>
            <w:shd w:val="clear" w:color="auto" w:fill="D3D3D3"/>
            <w:noWrap/>
            <w:hideMark/>
          </w:tcPr>
          <w:p w14:paraId="2522A4A2" w14:textId="77777777" w:rsidR="004A4132" w:rsidRPr="00672289" w:rsidRDefault="004A4132" w:rsidP="004A4132">
            <w:pPr>
              <w:rPr>
                <w:b/>
              </w:rPr>
            </w:pPr>
            <w:r w:rsidRPr="00672289">
              <w:rPr>
                <w:b/>
              </w:rPr>
              <w:t>What do you think of the overall quality of the health service?</w:t>
            </w:r>
          </w:p>
        </w:tc>
        <w:tc>
          <w:tcPr>
            <w:tcW w:w="821" w:type="dxa"/>
            <w:shd w:val="clear" w:color="auto" w:fill="D3D3D3"/>
            <w:noWrap/>
            <w:hideMark/>
          </w:tcPr>
          <w:p w14:paraId="3D1296A5"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747" w:type="dxa"/>
            <w:shd w:val="clear" w:color="auto" w:fill="D3D3D3"/>
            <w:noWrap/>
            <w:hideMark/>
          </w:tcPr>
          <w:p w14:paraId="0D2A0FD6"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131A70" w:rsidRPr="004A4132" w14:paraId="75EA7F97" w14:textId="77777777" w:rsidTr="00131A70">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tcPr>
          <w:p w14:paraId="340E69C0" w14:textId="77777777" w:rsidR="00131A70" w:rsidRPr="004A4132" w:rsidRDefault="00131A70" w:rsidP="00131A70">
            <w:r w:rsidRPr="004A4132">
              <w:t xml:space="preserve">Good </w:t>
            </w:r>
          </w:p>
        </w:tc>
        <w:tc>
          <w:tcPr>
            <w:tcW w:w="821" w:type="dxa"/>
            <w:shd w:val="clear" w:color="000000" w:fill="auto"/>
            <w:noWrap/>
            <w:vAlign w:val="bottom"/>
          </w:tcPr>
          <w:p w14:paraId="27FBAF3C"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146</w:t>
            </w:r>
          </w:p>
        </w:tc>
        <w:tc>
          <w:tcPr>
            <w:tcW w:w="747" w:type="dxa"/>
            <w:shd w:val="clear" w:color="000000" w:fill="auto"/>
            <w:noWrap/>
            <w:vAlign w:val="bottom"/>
          </w:tcPr>
          <w:p w14:paraId="7D7E6B62"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37%</w:t>
            </w:r>
          </w:p>
        </w:tc>
      </w:tr>
      <w:tr w:rsidR="00131A70" w:rsidRPr="004A4132" w14:paraId="01C368DE" w14:textId="77777777" w:rsidTr="00131A70">
        <w:trPr>
          <w:cnfStyle w:val="000000010000" w:firstRow="0" w:lastRow="0" w:firstColumn="0" w:lastColumn="0" w:oddVBand="0" w:evenVBand="0" w:oddHBand="0" w:evenHBand="1"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hideMark/>
          </w:tcPr>
          <w:p w14:paraId="402DC0C3" w14:textId="77777777" w:rsidR="00131A70" w:rsidRPr="004A4132" w:rsidRDefault="00131A70" w:rsidP="00131A70">
            <w:r w:rsidRPr="004A4132">
              <w:t>Bad</w:t>
            </w:r>
          </w:p>
        </w:tc>
        <w:tc>
          <w:tcPr>
            <w:tcW w:w="821" w:type="dxa"/>
            <w:shd w:val="clear" w:color="000000" w:fill="auto"/>
            <w:noWrap/>
            <w:vAlign w:val="bottom"/>
          </w:tcPr>
          <w:p w14:paraId="3648CAE3"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176</w:t>
            </w:r>
          </w:p>
        </w:tc>
        <w:tc>
          <w:tcPr>
            <w:tcW w:w="747" w:type="dxa"/>
            <w:shd w:val="clear" w:color="000000" w:fill="auto"/>
            <w:noWrap/>
            <w:vAlign w:val="bottom"/>
          </w:tcPr>
          <w:p w14:paraId="219C3C56"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44%</w:t>
            </w:r>
          </w:p>
        </w:tc>
      </w:tr>
      <w:tr w:rsidR="00131A70" w:rsidRPr="004A4132" w14:paraId="43876379" w14:textId="77777777" w:rsidTr="00131A70">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684" w:type="dxa"/>
            <w:shd w:val="clear" w:color="000000" w:fill="auto"/>
            <w:noWrap/>
            <w:hideMark/>
          </w:tcPr>
          <w:p w14:paraId="409AB3E9" w14:textId="77777777" w:rsidR="00131A70" w:rsidRPr="004A4132" w:rsidRDefault="00131A70" w:rsidP="00131A70">
            <w:r w:rsidRPr="004A4132">
              <w:t>Don't Know</w:t>
            </w:r>
          </w:p>
        </w:tc>
        <w:tc>
          <w:tcPr>
            <w:tcW w:w="821" w:type="dxa"/>
            <w:shd w:val="clear" w:color="000000" w:fill="auto"/>
            <w:noWrap/>
            <w:vAlign w:val="bottom"/>
          </w:tcPr>
          <w:p w14:paraId="09F4D262"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76</w:t>
            </w:r>
          </w:p>
        </w:tc>
        <w:tc>
          <w:tcPr>
            <w:tcW w:w="747" w:type="dxa"/>
            <w:shd w:val="clear" w:color="000000" w:fill="auto"/>
            <w:noWrap/>
            <w:vAlign w:val="bottom"/>
          </w:tcPr>
          <w:p w14:paraId="1037B0D4"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19%</w:t>
            </w:r>
          </w:p>
        </w:tc>
      </w:tr>
      <w:tr w:rsidR="00131A70" w:rsidRPr="004A4132" w14:paraId="1F92F1D8" w14:textId="77777777" w:rsidTr="00131A70">
        <w:trPr>
          <w:cnfStyle w:val="000000010000" w:firstRow="0" w:lastRow="0" w:firstColumn="0" w:lastColumn="0" w:oddVBand="0" w:evenVBand="0" w:oddHBand="0" w:evenHBand="1"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684" w:type="dxa"/>
            <w:shd w:val="clear" w:color="000000" w:fill="D3D3D3"/>
            <w:noWrap/>
            <w:hideMark/>
          </w:tcPr>
          <w:p w14:paraId="3BFFE41C" w14:textId="77777777" w:rsidR="00131A70" w:rsidRPr="00672289" w:rsidRDefault="00131A70" w:rsidP="00131A70">
            <w:pPr>
              <w:rPr>
                <w:b/>
              </w:rPr>
            </w:pPr>
            <w:r w:rsidRPr="00672289">
              <w:rPr>
                <w:b/>
              </w:rPr>
              <w:t>Total</w:t>
            </w:r>
          </w:p>
        </w:tc>
        <w:tc>
          <w:tcPr>
            <w:tcW w:w="821" w:type="dxa"/>
            <w:shd w:val="clear" w:color="000000" w:fill="D3D3D3"/>
            <w:noWrap/>
            <w:vAlign w:val="bottom"/>
          </w:tcPr>
          <w:p w14:paraId="62DEE721"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rPr>
                <w:b/>
              </w:rPr>
            </w:pPr>
            <w:r w:rsidRPr="00131A70">
              <w:rPr>
                <w:b/>
              </w:rPr>
              <w:t>398</w:t>
            </w:r>
          </w:p>
        </w:tc>
        <w:tc>
          <w:tcPr>
            <w:tcW w:w="747" w:type="dxa"/>
            <w:shd w:val="clear" w:color="000000" w:fill="D3D3D3"/>
            <w:noWrap/>
            <w:vAlign w:val="bottom"/>
          </w:tcPr>
          <w:p w14:paraId="1C55B87A" w14:textId="77777777" w:rsidR="00131A70" w:rsidRPr="00131A70" w:rsidRDefault="00131A70" w:rsidP="00131A70">
            <w:pPr>
              <w:cnfStyle w:val="000000010000" w:firstRow="0" w:lastRow="0" w:firstColumn="0" w:lastColumn="0" w:oddVBand="0" w:evenVBand="0" w:oddHBand="0" w:evenHBand="1" w:firstRowFirstColumn="0" w:firstRowLastColumn="0" w:lastRowFirstColumn="0" w:lastRowLastColumn="0"/>
            </w:pPr>
            <w:r w:rsidRPr="00131A70">
              <w:t> </w:t>
            </w:r>
          </w:p>
        </w:tc>
      </w:tr>
    </w:tbl>
    <w:p w14:paraId="6354B6EB" w14:textId="77777777" w:rsidR="004A4132" w:rsidRPr="004A4132" w:rsidRDefault="004A4132" w:rsidP="00672289">
      <w:pPr>
        <w:pStyle w:val="Heading4"/>
      </w:pPr>
      <w:r w:rsidRPr="004A4132">
        <w:t xml:space="preserve">Physical disability </w:t>
      </w:r>
    </w:p>
    <w:tbl>
      <w:tblPr>
        <w:tblStyle w:val="TableGrid"/>
        <w:tblW w:w="9217" w:type="dxa"/>
        <w:tblLook w:val="04A0" w:firstRow="1" w:lastRow="0" w:firstColumn="1" w:lastColumn="0" w:noHBand="0" w:noVBand="1"/>
      </w:tblPr>
      <w:tblGrid>
        <w:gridCol w:w="7366"/>
        <w:gridCol w:w="993"/>
        <w:gridCol w:w="858"/>
      </w:tblGrid>
      <w:tr w:rsidR="004A4132" w:rsidRPr="004A4132" w14:paraId="14AAA65A" w14:textId="77777777" w:rsidTr="00131A70">
        <w:trPr>
          <w:cnfStyle w:val="100000000000" w:firstRow="1" w:lastRow="0" w:firstColumn="0" w:lastColumn="0" w:oddVBand="0" w:evenVBand="0" w:oddHBand="0"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366" w:type="dxa"/>
            <w:shd w:val="clear" w:color="auto" w:fill="D3D3D3"/>
            <w:noWrap/>
            <w:hideMark/>
          </w:tcPr>
          <w:p w14:paraId="43FA5234" w14:textId="77777777" w:rsidR="004A4132" w:rsidRPr="00672289" w:rsidRDefault="004A4132" w:rsidP="004A4132">
            <w:pPr>
              <w:rPr>
                <w:b/>
              </w:rPr>
            </w:pPr>
            <w:bookmarkStart w:id="226" w:name="_Toc457484473"/>
            <w:r w:rsidRPr="00672289">
              <w:rPr>
                <w:b/>
              </w:rPr>
              <w:t>Do you have a physical disability?</w:t>
            </w:r>
          </w:p>
        </w:tc>
        <w:tc>
          <w:tcPr>
            <w:tcW w:w="993" w:type="dxa"/>
            <w:shd w:val="clear" w:color="auto" w:fill="D3D3D3"/>
            <w:noWrap/>
            <w:hideMark/>
          </w:tcPr>
          <w:p w14:paraId="75305FE4"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58" w:type="dxa"/>
            <w:shd w:val="clear" w:color="auto" w:fill="D3D3D3"/>
            <w:noWrap/>
            <w:hideMark/>
          </w:tcPr>
          <w:p w14:paraId="5BDBA736"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bookmarkEnd w:id="226"/>
      <w:tr w:rsidR="00131A70" w:rsidRPr="004A4132" w14:paraId="50A309CB" w14:textId="77777777" w:rsidTr="00131A70">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366" w:type="dxa"/>
            <w:shd w:val="clear" w:color="000000" w:fill="auto"/>
            <w:noWrap/>
          </w:tcPr>
          <w:p w14:paraId="71BC751A" w14:textId="77777777" w:rsidR="00131A70" w:rsidRPr="004A4132" w:rsidRDefault="00131A70" w:rsidP="00131A70">
            <w:r w:rsidRPr="004A4132">
              <w:t>Yes</w:t>
            </w:r>
          </w:p>
        </w:tc>
        <w:tc>
          <w:tcPr>
            <w:tcW w:w="993" w:type="dxa"/>
            <w:shd w:val="clear" w:color="000000" w:fill="auto"/>
            <w:noWrap/>
            <w:vAlign w:val="bottom"/>
          </w:tcPr>
          <w:p w14:paraId="65E55F4D"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96</w:t>
            </w:r>
          </w:p>
        </w:tc>
        <w:tc>
          <w:tcPr>
            <w:tcW w:w="858" w:type="dxa"/>
            <w:shd w:val="clear" w:color="000000" w:fill="auto"/>
            <w:noWrap/>
            <w:vAlign w:val="bottom"/>
          </w:tcPr>
          <w:p w14:paraId="2B860CBA"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24%</w:t>
            </w:r>
          </w:p>
        </w:tc>
      </w:tr>
      <w:tr w:rsidR="00131A70" w:rsidRPr="004A4132" w14:paraId="4953A23A" w14:textId="77777777" w:rsidTr="00131A70">
        <w:trPr>
          <w:cnfStyle w:val="000000010000" w:firstRow="0" w:lastRow="0" w:firstColumn="0" w:lastColumn="0" w:oddVBand="0" w:evenVBand="0" w:oddHBand="0" w:evenHBand="1"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366" w:type="dxa"/>
            <w:shd w:val="clear" w:color="000000" w:fill="auto"/>
            <w:noWrap/>
            <w:hideMark/>
          </w:tcPr>
          <w:p w14:paraId="19BBA2DD" w14:textId="77777777" w:rsidR="00131A70" w:rsidRPr="004A4132" w:rsidRDefault="00131A70" w:rsidP="00131A70">
            <w:r w:rsidRPr="004A4132">
              <w:t>No</w:t>
            </w:r>
          </w:p>
        </w:tc>
        <w:tc>
          <w:tcPr>
            <w:tcW w:w="993" w:type="dxa"/>
            <w:shd w:val="clear" w:color="000000" w:fill="auto"/>
            <w:noWrap/>
            <w:vAlign w:val="bottom"/>
          </w:tcPr>
          <w:p w14:paraId="4E63C443"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302</w:t>
            </w:r>
          </w:p>
        </w:tc>
        <w:tc>
          <w:tcPr>
            <w:tcW w:w="858" w:type="dxa"/>
            <w:shd w:val="clear" w:color="000000" w:fill="auto"/>
            <w:noWrap/>
            <w:vAlign w:val="bottom"/>
          </w:tcPr>
          <w:p w14:paraId="646D1F38"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76%</w:t>
            </w:r>
          </w:p>
        </w:tc>
      </w:tr>
      <w:tr w:rsidR="00131A70" w:rsidRPr="004A4132" w14:paraId="26EDB0CC" w14:textId="77777777" w:rsidTr="00131A70">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366" w:type="dxa"/>
            <w:shd w:val="clear" w:color="000000" w:fill="D3D3D3"/>
            <w:noWrap/>
            <w:hideMark/>
          </w:tcPr>
          <w:p w14:paraId="288360B7" w14:textId="77777777" w:rsidR="00131A70" w:rsidRPr="00672289" w:rsidRDefault="00131A70" w:rsidP="00131A70">
            <w:pPr>
              <w:rPr>
                <w:b/>
              </w:rPr>
            </w:pPr>
            <w:r w:rsidRPr="00672289">
              <w:rPr>
                <w:b/>
              </w:rPr>
              <w:t>Total</w:t>
            </w:r>
          </w:p>
        </w:tc>
        <w:tc>
          <w:tcPr>
            <w:tcW w:w="993" w:type="dxa"/>
            <w:shd w:val="clear" w:color="000000" w:fill="D3D3D3"/>
            <w:noWrap/>
            <w:vAlign w:val="bottom"/>
          </w:tcPr>
          <w:p w14:paraId="5322178F"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rPr>
                <w:b/>
              </w:rPr>
            </w:pPr>
            <w:r w:rsidRPr="00131A70">
              <w:rPr>
                <w:b/>
              </w:rPr>
              <w:t>398</w:t>
            </w:r>
          </w:p>
        </w:tc>
        <w:tc>
          <w:tcPr>
            <w:tcW w:w="858" w:type="dxa"/>
            <w:shd w:val="clear" w:color="000000" w:fill="D3D3D3"/>
            <w:noWrap/>
            <w:vAlign w:val="bottom"/>
          </w:tcPr>
          <w:p w14:paraId="5DEEA2F0" w14:textId="77777777" w:rsidR="00131A70" w:rsidRPr="00131A70" w:rsidRDefault="00131A70" w:rsidP="00131A70">
            <w:pPr>
              <w:cnfStyle w:val="000000100000" w:firstRow="0" w:lastRow="0" w:firstColumn="0" w:lastColumn="0" w:oddVBand="0" w:evenVBand="0" w:oddHBand="1" w:evenHBand="0" w:firstRowFirstColumn="0" w:firstRowLastColumn="0" w:lastRowFirstColumn="0" w:lastRowLastColumn="0"/>
            </w:pPr>
            <w:r w:rsidRPr="00131A70">
              <w:t> </w:t>
            </w:r>
          </w:p>
        </w:tc>
      </w:tr>
    </w:tbl>
    <w:p w14:paraId="07A45343" w14:textId="77777777" w:rsidR="004A4132" w:rsidRPr="004A4132" w:rsidRDefault="004A4132" w:rsidP="004A4132"/>
    <w:tbl>
      <w:tblPr>
        <w:tblStyle w:val="TableGrid"/>
        <w:tblW w:w="9217" w:type="dxa"/>
        <w:tblLook w:val="04A0" w:firstRow="1" w:lastRow="0" w:firstColumn="1" w:lastColumn="0" w:noHBand="0" w:noVBand="1"/>
      </w:tblPr>
      <w:tblGrid>
        <w:gridCol w:w="7366"/>
        <w:gridCol w:w="993"/>
        <w:gridCol w:w="858"/>
      </w:tblGrid>
      <w:tr w:rsidR="004A4132" w:rsidRPr="004A4132" w14:paraId="3D808E48" w14:textId="77777777" w:rsidTr="00131A70">
        <w:trPr>
          <w:cnfStyle w:val="100000000000" w:firstRow="1" w:lastRow="0" w:firstColumn="0" w:lastColumn="0" w:oddVBand="0" w:evenVBand="0" w:oddHBand="0"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366" w:type="dxa"/>
            <w:shd w:val="clear" w:color="auto" w:fill="D3D3D3"/>
            <w:noWrap/>
            <w:hideMark/>
          </w:tcPr>
          <w:p w14:paraId="461AD9F3" w14:textId="77777777" w:rsidR="004A4132" w:rsidRPr="00672289" w:rsidRDefault="004A4132" w:rsidP="004A4132">
            <w:pPr>
              <w:rPr>
                <w:b/>
              </w:rPr>
            </w:pPr>
            <w:r w:rsidRPr="00672289">
              <w:rPr>
                <w:b/>
              </w:rPr>
              <w:t>Do you feel supported with your disability needs?</w:t>
            </w:r>
          </w:p>
        </w:tc>
        <w:tc>
          <w:tcPr>
            <w:tcW w:w="993" w:type="dxa"/>
            <w:shd w:val="clear" w:color="auto" w:fill="D3D3D3"/>
            <w:noWrap/>
            <w:hideMark/>
          </w:tcPr>
          <w:p w14:paraId="0F282A5A"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58" w:type="dxa"/>
            <w:shd w:val="clear" w:color="auto" w:fill="D3D3D3"/>
            <w:noWrap/>
            <w:hideMark/>
          </w:tcPr>
          <w:p w14:paraId="12ED87D4"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131A70" w:rsidRPr="004A4132" w14:paraId="44607FB3" w14:textId="77777777" w:rsidTr="00131A70">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366" w:type="dxa"/>
            <w:shd w:val="clear" w:color="000000" w:fill="auto"/>
            <w:noWrap/>
          </w:tcPr>
          <w:p w14:paraId="07DF37D3" w14:textId="77777777" w:rsidR="00131A70" w:rsidRPr="004A4132" w:rsidRDefault="00131A70" w:rsidP="00131A70">
            <w:r w:rsidRPr="004A4132">
              <w:t>Yes</w:t>
            </w:r>
          </w:p>
        </w:tc>
        <w:tc>
          <w:tcPr>
            <w:tcW w:w="993" w:type="dxa"/>
            <w:shd w:val="clear" w:color="000000" w:fill="auto"/>
            <w:noWrap/>
            <w:vAlign w:val="bottom"/>
          </w:tcPr>
          <w:p w14:paraId="196D6110"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25</w:t>
            </w:r>
          </w:p>
        </w:tc>
        <w:tc>
          <w:tcPr>
            <w:tcW w:w="858" w:type="dxa"/>
            <w:shd w:val="clear" w:color="000000" w:fill="auto"/>
            <w:noWrap/>
            <w:vAlign w:val="bottom"/>
          </w:tcPr>
          <w:p w14:paraId="14315A43"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29%</w:t>
            </w:r>
          </w:p>
        </w:tc>
      </w:tr>
      <w:tr w:rsidR="00131A70" w:rsidRPr="004A4132" w14:paraId="37DF098E" w14:textId="77777777" w:rsidTr="00131A70">
        <w:trPr>
          <w:cnfStyle w:val="000000010000" w:firstRow="0" w:lastRow="0" w:firstColumn="0" w:lastColumn="0" w:oddVBand="0" w:evenVBand="0" w:oddHBand="0" w:evenHBand="1"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366" w:type="dxa"/>
            <w:shd w:val="clear" w:color="000000" w:fill="auto"/>
            <w:noWrap/>
            <w:hideMark/>
          </w:tcPr>
          <w:p w14:paraId="450FDB2E" w14:textId="77777777" w:rsidR="00131A70" w:rsidRPr="004A4132" w:rsidRDefault="00131A70" w:rsidP="00131A70">
            <w:r w:rsidRPr="004A4132">
              <w:t>No</w:t>
            </w:r>
          </w:p>
        </w:tc>
        <w:tc>
          <w:tcPr>
            <w:tcW w:w="993" w:type="dxa"/>
            <w:shd w:val="clear" w:color="000000" w:fill="auto"/>
            <w:noWrap/>
            <w:vAlign w:val="bottom"/>
          </w:tcPr>
          <w:p w14:paraId="0C5855CC"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61</w:t>
            </w:r>
          </w:p>
        </w:tc>
        <w:tc>
          <w:tcPr>
            <w:tcW w:w="858" w:type="dxa"/>
            <w:shd w:val="clear" w:color="000000" w:fill="auto"/>
            <w:noWrap/>
            <w:vAlign w:val="bottom"/>
          </w:tcPr>
          <w:p w14:paraId="33E01DAB"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71%</w:t>
            </w:r>
          </w:p>
        </w:tc>
      </w:tr>
      <w:tr w:rsidR="00131A70" w:rsidRPr="004A4132" w14:paraId="28A0D303" w14:textId="77777777" w:rsidTr="00131A70">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366" w:type="dxa"/>
            <w:shd w:val="clear" w:color="000000" w:fill="D3D3D3"/>
            <w:noWrap/>
            <w:hideMark/>
          </w:tcPr>
          <w:p w14:paraId="027E5DAA" w14:textId="77777777" w:rsidR="00131A70" w:rsidRPr="00672289" w:rsidRDefault="00131A70" w:rsidP="00131A70">
            <w:pPr>
              <w:rPr>
                <w:b/>
              </w:rPr>
            </w:pPr>
            <w:r w:rsidRPr="00672289">
              <w:rPr>
                <w:b/>
              </w:rPr>
              <w:t>Total</w:t>
            </w:r>
          </w:p>
        </w:tc>
        <w:tc>
          <w:tcPr>
            <w:tcW w:w="993" w:type="dxa"/>
            <w:shd w:val="clear" w:color="000000" w:fill="D3D3D3"/>
            <w:noWrap/>
            <w:vAlign w:val="bottom"/>
          </w:tcPr>
          <w:p w14:paraId="44DBE467"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rPr>
                <w:b/>
              </w:rPr>
            </w:pPr>
            <w:r w:rsidRPr="00131A70">
              <w:rPr>
                <w:b/>
              </w:rPr>
              <w:t>86</w:t>
            </w:r>
          </w:p>
        </w:tc>
        <w:tc>
          <w:tcPr>
            <w:tcW w:w="858" w:type="dxa"/>
            <w:shd w:val="clear" w:color="000000" w:fill="D3D3D3"/>
            <w:noWrap/>
            <w:vAlign w:val="bottom"/>
          </w:tcPr>
          <w:p w14:paraId="42D60C40" w14:textId="77777777" w:rsidR="00131A70" w:rsidRPr="00131A70" w:rsidRDefault="00131A70" w:rsidP="00131A70">
            <w:pPr>
              <w:cnfStyle w:val="000000100000" w:firstRow="0" w:lastRow="0" w:firstColumn="0" w:lastColumn="0" w:oddVBand="0" w:evenVBand="0" w:oddHBand="1" w:evenHBand="0" w:firstRowFirstColumn="0" w:firstRowLastColumn="0" w:lastRowFirstColumn="0" w:lastRowLastColumn="0"/>
            </w:pPr>
            <w:r w:rsidRPr="00131A70">
              <w:t> </w:t>
            </w:r>
          </w:p>
        </w:tc>
      </w:tr>
    </w:tbl>
    <w:p w14:paraId="3CCBD2D0" w14:textId="77777777" w:rsidR="00131A70" w:rsidRDefault="00131A70" w:rsidP="00131A70"/>
    <w:p w14:paraId="72633C4B" w14:textId="77777777" w:rsidR="004A4132" w:rsidRPr="004A4132" w:rsidRDefault="004A4132" w:rsidP="009919C4">
      <w:pPr>
        <w:pStyle w:val="Heading4"/>
      </w:pPr>
      <w:r w:rsidRPr="004A4132">
        <w:t>Emotional/mental health issues</w:t>
      </w:r>
    </w:p>
    <w:tbl>
      <w:tblPr>
        <w:tblStyle w:val="TableGrid"/>
        <w:tblW w:w="9209" w:type="dxa"/>
        <w:tblLayout w:type="fixed"/>
        <w:tblLook w:val="04A0" w:firstRow="1" w:lastRow="0" w:firstColumn="1" w:lastColumn="0" w:noHBand="0" w:noVBand="1"/>
      </w:tblPr>
      <w:tblGrid>
        <w:gridCol w:w="7413"/>
        <w:gridCol w:w="946"/>
        <w:gridCol w:w="850"/>
      </w:tblGrid>
      <w:tr w:rsidR="004A4132" w:rsidRPr="004A4132" w14:paraId="14CA7596" w14:textId="77777777" w:rsidTr="00131A70">
        <w:trPr>
          <w:cnfStyle w:val="100000000000" w:firstRow="1" w:lastRow="0" w:firstColumn="0" w:lastColumn="0" w:oddVBand="0" w:evenVBand="0" w:oddHBand="0"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413" w:type="dxa"/>
            <w:shd w:val="clear" w:color="auto" w:fill="D3D3D3"/>
            <w:noWrap/>
            <w:hideMark/>
          </w:tcPr>
          <w:p w14:paraId="640CF511" w14:textId="77777777" w:rsidR="004A4132" w:rsidRPr="009919C4" w:rsidRDefault="004A4132" w:rsidP="004A4132">
            <w:pPr>
              <w:rPr>
                <w:b/>
              </w:rPr>
            </w:pPr>
            <w:r w:rsidRPr="009919C4">
              <w:rPr>
                <w:b/>
              </w:rPr>
              <w:t>Do you feel you have any emotional well-being/ mental health issues?</w:t>
            </w:r>
          </w:p>
        </w:tc>
        <w:tc>
          <w:tcPr>
            <w:tcW w:w="946" w:type="dxa"/>
            <w:shd w:val="clear" w:color="auto" w:fill="D3D3D3"/>
            <w:noWrap/>
          </w:tcPr>
          <w:p w14:paraId="602275B3"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50" w:type="dxa"/>
            <w:shd w:val="clear" w:color="auto" w:fill="D3D3D3"/>
            <w:noWrap/>
          </w:tcPr>
          <w:p w14:paraId="250A3CC7"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131A70" w:rsidRPr="004A4132" w14:paraId="73D975E8" w14:textId="77777777" w:rsidTr="00131A70">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413" w:type="dxa"/>
            <w:shd w:val="clear" w:color="000000" w:fill="auto"/>
            <w:noWrap/>
          </w:tcPr>
          <w:p w14:paraId="360DC66C" w14:textId="77777777" w:rsidR="00131A70" w:rsidRPr="004A4132" w:rsidRDefault="00131A70" w:rsidP="00131A70">
            <w:r w:rsidRPr="004A4132">
              <w:t>Yes</w:t>
            </w:r>
          </w:p>
        </w:tc>
        <w:tc>
          <w:tcPr>
            <w:tcW w:w="946" w:type="dxa"/>
            <w:shd w:val="clear" w:color="000000" w:fill="auto"/>
            <w:noWrap/>
            <w:vAlign w:val="bottom"/>
          </w:tcPr>
          <w:p w14:paraId="4981E949"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164</w:t>
            </w:r>
          </w:p>
        </w:tc>
        <w:tc>
          <w:tcPr>
            <w:tcW w:w="850" w:type="dxa"/>
            <w:shd w:val="clear" w:color="000000" w:fill="auto"/>
            <w:noWrap/>
            <w:vAlign w:val="bottom"/>
          </w:tcPr>
          <w:p w14:paraId="17DF7D5F"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41%</w:t>
            </w:r>
          </w:p>
        </w:tc>
      </w:tr>
      <w:tr w:rsidR="00131A70" w:rsidRPr="004A4132" w14:paraId="7C3B5C8C" w14:textId="77777777" w:rsidTr="00131A70">
        <w:trPr>
          <w:cnfStyle w:val="000000010000" w:firstRow="0" w:lastRow="0" w:firstColumn="0" w:lastColumn="0" w:oddVBand="0" w:evenVBand="0" w:oddHBand="0" w:evenHBand="1"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413" w:type="dxa"/>
            <w:shd w:val="clear" w:color="000000" w:fill="auto"/>
            <w:noWrap/>
            <w:hideMark/>
          </w:tcPr>
          <w:p w14:paraId="788D41A9" w14:textId="77777777" w:rsidR="00131A70" w:rsidRPr="004A4132" w:rsidRDefault="00131A70" w:rsidP="00131A70">
            <w:r w:rsidRPr="004A4132">
              <w:t>No</w:t>
            </w:r>
          </w:p>
        </w:tc>
        <w:tc>
          <w:tcPr>
            <w:tcW w:w="946" w:type="dxa"/>
            <w:shd w:val="clear" w:color="000000" w:fill="auto"/>
            <w:noWrap/>
            <w:vAlign w:val="bottom"/>
          </w:tcPr>
          <w:p w14:paraId="5E1CDE50"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235</w:t>
            </w:r>
          </w:p>
        </w:tc>
        <w:tc>
          <w:tcPr>
            <w:tcW w:w="850" w:type="dxa"/>
            <w:shd w:val="clear" w:color="000000" w:fill="auto"/>
            <w:noWrap/>
            <w:vAlign w:val="bottom"/>
          </w:tcPr>
          <w:p w14:paraId="14898EE3"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59%</w:t>
            </w:r>
          </w:p>
        </w:tc>
      </w:tr>
      <w:tr w:rsidR="00131A70" w:rsidRPr="004A4132" w14:paraId="32855E4C" w14:textId="77777777" w:rsidTr="00131A70">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413" w:type="dxa"/>
            <w:shd w:val="clear" w:color="000000" w:fill="D3D3D3"/>
            <w:noWrap/>
            <w:hideMark/>
          </w:tcPr>
          <w:p w14:paraId="0C5A6F02" w14:textId="77777777" w:rsidR="00131A70" w:rsidRPr="009919C4" w:rsidRDefault="00131A70" w:rsidP="00131A70">
            <w:pPr>
              <w:rPr>
                <w:b/>
              </w:rPr>
            </w:pPr>
            <w:r w:rsidRPr="009919C4">
              <w:rPr>
                <w:b/>
              </w:rPr>
              <w:t>Total</w:t>
            </w:r>
          </w:p>
        </w:tc>
        <w:tc>
          <w:tcPr>
            <w:tcW w:w="946" w:type="dxa"/>
            <w:shd w:val="clear" w:color="000000" w:fill="D3D3D3"/>
            <w:noWrap/>
            <w:vAlign w:val="bottom"/>
          </w:tcPr>
          <w:p w14:paraId="046154DB"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rPr>
                <w:b/>
              </w:rPr>
            </w:pPr>
            <w:r w:rsidRPr="00131A70">
              <w:rPr>
                <w:b/>
              </w:rPr>
              <w:t>399</w:t>
            </w:r>
          </w:p>
        </w:tc>
        <w:tc>
          <w:tcPr>
            <w:tcW w:w="850" w:type="dxa"/>
            <w:shd w:val="clear" w:color="000000" w:fill="D3D3D3"/>
            <w:noWrap/>
            <w:vAlign w:val="bottom"/>
          </w:tcPr>
          <w:p w14:paraId="250100B8" w14:textId="77777777" w:rsidR="00131A70" w:rsidRPr="00131A70" w:rsidRDefault="00131A70" w:rsidP="00131A70">
            <w:pPr>
              <w:cnfStyle w:val="000000100000" w:firstRow="0" w:lastRow="0" w:firstColumn="0" w:lastColumn="0" w:oddVBand="0" w:evenVBand="0" w:oddHBand="1" w:evenHBand="0" w:firstRowFirstColumn="0" w:firstRowLastColumn="0" w:lastRowFirstColumn="0" w:lastRowLastColumn="0"/>
            </w:pPr>
            <w:r w:rsidRPr="00131A70">
              <w:t> </w:t>
            </w:r>
          </w:p>
        </w:tc>
      </w:tr>
    </w:tbl>
    <w:p w14:paraId="417F6014" w14:textId="77777777" w:rsidR="004A4132" w:rsidRPr="004A4132" w:rsidRDefault="004A4132" w:rsidP="004A4132">
      <w:bookmarkStart w:id="227" w:name="_Toc441568241"/>
      <w:bookmarkStart w:id="228" w:name="_Toc452721115"/>
      <w:bookmarkStart w:id="229" w:name="_Toc457484453"/>
      <w:bookmarkStart w:id="230" w:name="_Toc482598491"/>
      <w:bookmarkStart w:id="231" w:name="_Toc494963694"/>
      <w:bookmarkStart w:id="232" w:name="_Toc500143592"/>
    </w:p>
    <w:tbl>
      <w:tblPr>
        <w:tblStyle w:val="TableGrid"/>
        <w:tblW w:w="9209" w:type="dxa"/>
        <w:tblLayout w:type="fixed"/>
        <w:tblLook w:val="04A0" w:firstRow="1" w:lastRow="0" w:firstColumn="1" w:lastColumn="0" w:noHBand="0" w:noVBand="1"/>
      </w:tblPr>
      <w:tblGrid>
        <w:gridCol w:w="7413"/>
        <w:gridCol w:w="969"/>
        <w:gridCol w:w="827"/>
      </w:tblGrid>
      <w:tr w:rsidR="004A4132" w:rsidRPr="004A4132" w14:paraId="1FF1E8FB" w14:textId="77777777" w:rsidTr="00131A70">
        <w:trPr>
          <w:cnfStyle w:val="100000000000" w:firstRow="1" w:lastRow="0" w:firstColumn="0" w:lastColumn="0" w:oddVBand="0" w:evenVBand="0" w:oddHBand="0"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413" w:type="dxa"/>
            <w:shd w:val="clear" w:color="auto" w:fill="D3D3D3"/>
            <w:noWrap/>
            <w:hideMark/>
          </w:tcPr>
          <w:p w14:paraId="4E95AA45" w14:textId="77777777" w:rsidR="004A4132" w:rsidRPr="009919C4" w:rsidRDefault="004A4132" w:rsidP="004A4132">
            <w:pPr>
              <w:rPr>
                <w:b/>
              </w:rPr>
            </w:pPr>
            <w:r w:rsidRPr="009919C4">
              <w:rPr>
                <w:b/>
              </w:rPr>
              <w:t>Do you feel supported with your emotional/ mental health needs?</w:t>
            </w:r>
          </w:p>
        </w:tc>
        <w:tc>
          <w:tcPr>
            <w:tcW w:w="969" w:type="dxa"/>
            <w:shd w:val="clear" w:color="auto" w:fill="D3D3D3"/>
            <w:noWrap/>
            <w:hideMark/>
          </w:tcPr>
          <w:p w14:paraId="5EB1EC16"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27" w:type="dxa"/>
            <w:shd w:val="clear" w:color="auto" w:fill="D3D3D3"/>
            <w:noWrap/>
            <w:hideMark/>
          </w:tcPr>
          <w:p w14:paraId="6ABAEBB8"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131A70" w:rsidRPr="004A4132" w14:paraId="52B7F2D8" w14:textId="77777777" w:rsidTr="00131A70">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413" w:type="dxa"/>
            <w:shd w:val="clear" w:color="000000" w:fill="auto"/>
            <w:noWrap/>
          </w:tcPr>
          <w:p w14:paraId="1E83B7AF" w14:textId="77777777" w:rsidR="00131A70" w:rsidRPr="004A4132" w:rsidRDefault="00131A70" w:rsidP="00131A70">
            <w:r w:rsidRPr="004A4132">
              <w:t>Yes</w:t>
            </w:r>
          </w:p>
        </w:tc>
        <w:tc>
          <w:tcPr>
            <w:tcW w:w="969" w:type="dxa"/>
            <w:shd w:val="clear" w:color="000000" w:fill="auto"/>
            <w:noWrap/>
            <w:vAlign w:val="bottom"/>
          </w:tcPr>
          <w:p w14:paraId="3E2A6787"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39</w:t>
            </w:r>
          </w:p>
        </w:tc>
        <w:tc>
          <w:tcPr>
            <w:tcW w:w="827" w:type="dxa"/>
            <w:shd w:val="clear" w:color="000000" w:fill="auto"/>
            <w:noWrap/>
            <w:vAlign w:val="bottom"/>
          </w:tcPr>
          <w:p w14:paraId="7BD26D4C"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pPr>
            <w:r w:rsidRPr="00131A70">
              <w:t>25%</w:t>
            </w:r>
          </w:p>
        </w:tc>
      </w:tr>
      <w:tr w:rsidR="00131A70" w:rsidRPr="004A4132" w14:paraId="464FE095" w14:textId="77777777" w:rsidTr="00131A70">
        <w:trPr>
          <w:cnfStyle w:val="000000010000" w:firstRow="0" w:lastRow="0" w:firstColumn="0" w:lastColumn="0" w:oddVBand="0" w:evenVBand="0" w:oddHBand="0" w:evenHBand="1"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413" w:type="dxa"/>
            <w:shd w:val="clear" w:color="000000" w:fill="auto"/>
            <w:noWrap/>
            <w:hideMark/>
          </w:tcPr>
          <w:p w14:paraId="75EC3A95" w14:textId="77777777" w:rsidR="00131A70" w:rsidRPr="004A4132" w:rsidRDefault="00131A70" w:rsidP="00131A70">
            <w:r w:rsidRPr="004A4132">
              <w:t>No</w:t>
            </w:r>
          </w:p>
        </w:tc>
        <w:tc>
          <w:tcPr>
            <w:tcW w:w="969" w:type="dxa"/>
            <w:shd w:val="clear" w:color="000000" w:fill="auto"/>
            <w:noWrap/>
            <w:vAlign w:val="bottom"/>
          </w:tcPr>
          <w:p w14:paraId="02905879"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119</w:t>
            </w:r>
          </w:p>
        </w:tc>
        <w:tc>
          <w:tcPr>
            <w:tcW w:w="827" w:type="dxa"/>
            <w:shd w:val="clear" w:color="000000" w:fill="auto"/>
            <w:noWrap/>
            <w:vAlign w:val="bottom"/>
          </w:tcPr>
          <w:p w14:paraId="769ED49F" w14:textId="77777777" w:rsidR="00131A70" w:rsidRPr="00131A70" w:rsidRDefault="00131A70" w:rsidP="00131A70">
            <w:pPr>
              <w:jc w:val="right"/>
              <w:cnfStyle w:val="000000010000" w:firstRow="0" w:lastRow="0" w:firstColumn="0" w:lastColumn="0" w:oddVBand="0" w:evenVBand="0" w:oddHBand="0" w:evenHBand="1" w:firstRowFirstColumn="0" w:firstRowLastColumn="0" w:lastRowFirstColumn="0" w:lastRowLastColumn="0"/>
            </w:pPr>
            <w:r w:rsidRPr="00131A70">
              <w:t>75%</w:t>
            </w:r>
          </w:p>
        </w:tc>
      </w:tr>
      <w:tr w:rsidR="00131A70" w:rsidRPr="004A4132" w14:paraId="3BD949DA" w14:textId="77777777" w:rsidTr="00131A70">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7413" w:type="dxa"/>
            <w:shd w:val="clear" w:color="000000" w:fill="D3D3D3"/>
            <w:noWrap/>
            <w:hideMark/>
          </w:tcPr>
          <w:p w14:paraId="0167989D" w14:textId="77777777" w:rsidR="00131A70" w:rsidRPr="009919C4" w:rsidRDefault="00131A70" w:rsidP="00131A70">
            <w:pPr>
              <w:rPr>
                <w:b/>
              </w:rPr>
            </w:pPr>
            <w:r w:rsidRPr="009919C4">
              <w:rPr>
                <w:b/>
              </w:rPr>
              <w:t>Total</w:t>
            </w:r>
          </w:p>
        </w:tc>
        <w:tc>
          <w:tcPr>
            <w:tcW w:w="969" w:type="dxa"/>
            <w:shd w:val="clear" w:color="000000" w:fill="D3D3D3"/>
            <w:noWrap/>
            <w:vAlign w:val="bottom"/>
          </w:tcPr>
          <w:p w14:paraId="7E566266" w14:textId="77777777" w:rsidR="00131A70" w:rsidRPr="00131A70" w:rsidRDefault="00131A70" w:rsidP="00131A70">
            <w:pPr>
              <w:jc w:val="right"/>
              <w:cnfStyle w:val="000000100000" w:firstRow="0" w:lastRow="0" w:firstColumn="0" w:lastColumn="0" w:oddVBand="0" w:evenVBand="0" w:oddHBand="1" w:evenHBand="0" w:firstRowFirstColumn="0" w:firstRowLastColumn="0" w:lastRowFirstColumn="0" w:lastRowLastColumn="0"/>
              <w:rPr>
                <w:b/>
              </w:rPr>
            </w:pPr>
            <w:r w:rsidRPr="00131A70">
              <w:rPr>
                <w:b/>
              </w:rPr>
              <w:t>158</w:t>
            </w:r>
          </w:p>
        </w:tc>
        <w:tc>
          <w:tcPr>
            <w:tcW w:w="827" w:type="dxa"/>
            <w:shd w:val="clear" w:color="000000" w:fill="D3D3D3"/>
            <w:noWrap/>
            <w:vAlign w:val="bottom"/>
          </w:tcPr>
          <w:p w14:paraId="5309D911" w14:textId="77777777" w:rsidR="00131A70" w:rsidRPr="00131A70" w:rsidRDefault="00131A70" w:rsidP="00131A70">
            <w:pPr>
              <w:cnfStyle w:val="000000100000" w:firstRow="0" w:lastRow="0" w:firstColumn="0" w:lastColumn="0" w:oddVBand="0" w:evenVBand="0" w:oddHBand="1" w:evenHBand="0" w:firstRowFirstColumn="0" w:firstRowLastColumn="0" w:lastRowFirstColumn="0" w:lastRowLastColumn="0"/>
            </w:pPr>
            <w:r w:rsidRPr="00131A70">
              <w:t> </w:t>
            </w:r>
          </w:p>
        </w:tc>
      </w:tr>
    </w:tbl>
    <w:p w14:paraId="19F30085" w14:textId="77777777" w:rsidR="00732965" w:rsidRDefault="00732965">
      <w:pPr>
        <w:spacing w:after="200" w:line="276" w:lineRule="auto"/>
        <w:rPr>
          <w:rFonts w:eastAsiaTheme="majorEastAsia" w:cstheme="majorBidi"/>
          <w:b/>
          <w:bCs/>
          <w:sz w:val="30"/>
          <w:szCs w:val="26"/>
        </w:rPr>
      </w:pPr>
      <w:bookmarkStart w:id="233" w:name="_Toc952951"/>
      <w:r>
        <w:br w:type="page"/>
      </w:r>
    </w:p>
    <w:p w14:paraId="1A67BD5E" w14:textId="77777777" w:rsidR="004A4132" w:rsidRPr="004A4132" w:rsidRDefault="004A4132" w:rsidP="009919C4">
      <w:pPr>
        <w:pStyle w:val="Heading2"/>
      </w:pPr>
      <w:bookmarkStart w:id="234" w:name="_Toc15288584"/>
      <w:r w:rsidRPr="004A4132">
        <w:t>Section 6: Purposeful Activity</w:t>
      </w:r>
      <w:bookmarkEnd w:id="227"/>
      <w:bookmarkEnd w:id="228"/>
      <w:bookmarkEnd w:id="229"/>
      <w:bookmarkEnd w:id="230"/>
      <w:bookmarkEnd w:id="231"/>
      <w:bookmarkEnd w:id="232"/>
      <w:bookmarkEnd w:id="233"/>
      <w:bookmarkEnd w:id="234"/>
    </w:p>
    <w:p w14:paraId="18D88AD4" w14:textId="77777777" w:rsidR="004A4132" w:rsidRPr="004A4132" w:rsidRDefault="007E5B62" w:rsidP="004A4132">
      <w:r w:rsidRPr="007E5B62">
        <w:t>Thirty-</w:t>
      </w:r>
      <w:r w:rsidR="00E73CE1">
        <w:t>seven</w:t>
      </w:r>
      <w:r w:rsidRPr="007E5B62">
        <w:t xml:space="preserve"> </w:t>
      </w:r>
      <w:r w:rsidR="004A4132" w:rsidRPr="007E5B62">
        <w:t>percent</w:t>
      </w:r>
      <w:r w:rsidR="004A4132" w:rsidRPr="004A4132">
        <w:t xml:space="preserve"> of respondents reported not being involved in any activity. </w:t>
      </w:r>
      <w:r w:rsidR="00263453">
        <w:t>Sixty-three</w:t>
      </w:r>
      <w:r w:rsidR="00E27870" w:rsidRPr="007E5B62">
        <w:t xml:space="preserve"> </w:t>
      </w:r>
      <w:r w:rsidR="004A4132" w:rsidRPr="004A4132">
        <w:t>percent of respondents reported being involved in one or more activities.</w:t>
      </w:r>
    </w:p>
    <w:tbl>
      <w:tblPr>
        <w:tblStyle w:val="TableGrid"/>
        <w:tblW w:w="9322" w:type="dxa"/>
        <w:tblLayout w:type="fixed"/>
        <w:tblLook w:val="04A0" w:firstRow="1" w:lastRow="0" w:firstColumn="1" w:lastColumn="0" w:noHBand="0" w:noVBand="1"/>
      </w:tblPr>
      <w:tblGrid>
        <w:gridCol w:w="7655"/>
        <w:gridCol w:w="833"/>
        <w:gridCol w:w="834"/>
      </w:tblGrid>
      <w:tr w:rsidR="004A4132" w:rsidRPr="004A4132" w14:paraId="0017FF96" w14:textId="77777777" w:rsidTr="00E27870">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4652AC06" w14:textId="77777777" w:rsidR="004A4132" w:rsidRPr="00DD3E36" w:rsidRDefault="004A4132" w:rsidP="004A4132">
            <w:pPr>
              <w:rPr>
                <w:b/>
              </w:rPr>
            </w:pPr>
            <w:r w:rsidRPr="00372BBB">
              <w:rPr>
                <w:b/>
              </w:rPr>
              <w:t>Are you currently involved in any of the following activities?</w:t>
            </w:r>
          </w:p>
        </w:tc>
        <w:tc>
          <w:tcPr>
            <w:tcW w:w="833" w:type="dxa"/>
            <w:shd w:val="clear" w:color="auto" w:fill="D3D3D3"/>
            <w:noWrap/>
            <w:hideMark/>
          </w:tcPr>
          <w:p w14:paraId="6C9E472E"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34" w:type="dxa"/>
            <w:shd w:val="clear" w:color="auto" w:fill="D3D3D3"/>
            <w:noWrap/>
            <w:hideMark/>
          </w:tcPr>
          <w:p w14:paraId="0F1DAA39"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E73CE1" w:rsidRPr="004A4132" w14:paraId="2E63CB95" w14:textId="77777777" w:rsidTr="0047773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33B4DDC8" w14:textId="77777777" w:rsidR="00E73CE1" w:rsidRPr="004A4132" w:rsidRDefault="00E73CE1" w:rsidP="00E73CE1">
            <w:r w:rsidRPr="004A4132">
              <w:t>Prison job</w:t>
            </w:r>
          </w:p>
        </w:tc>
        <w:tc>
          <w:tcPr>
            <w:tcW w:w="833" w:type="dxa"/>
            <w:shd w:val="clear" w:color="000000" w:fill="auto"/>
            <w:noWrap/>
          </w:tcPr>
          <w:p w14:paraId="3CAD15A7" w14:textId="77777777" w:rsidR="00E73CE1" w:rsidRPr="004A4132" w:rsidRDefault="00E73CE1" w:rsidP="00E73CE1">
            <w:pPr>
              <w:jc w:val="right"/>
              <w:cnfStyle w:val="000000100000" w:firstRow="0" w:lastRow="0" w:firstColumn="0" w:lastColumn="0" w:oddVBand="0" w:evenVBand="0" w:oddHBand="1" w:evenHBand="0" w:firstRowFirstColumn="0" w:firstRowLastColumn="0" w:lastRowFirstColumn="0" w:lastRowLastColumn="0"/>
            </w:pPr>
            <w:r>
              <w:t>89</w:t>
            </w:r>
          </w:p>
        </w:tc>
        <w:tc>
          <w:tcPr>
            <w:tcW w:w="834" w:type="dxa"/>
            <w:shd w:val="clear" w:color="000000" w:fill="auto"/>
            <w:noWrap/>
            <w:vAlign w:val="bottom"/>
          </w:tcPr>
          <w:p w14:paraId="57248088" w14:textId="77777777" w:rsidR="00E73CE1" w:rsidRPr="00E73CE1" w:rsidRDefault="00E73CE1" w:rsidP="00E73CE1">
            <w:pPr>
              <w:jc w:val="right"/>
              <w:cnfStyle w:val="000000100000" w:firstRow="0" w:lastRow="0" w:firstColumn="0" w:lastColumn="0" w:oddVBand="0" w:evenVBand="0" w:oddHBand="1" w:evenHBand="0" w:firstRowFirstColumn="0" w:firstRowLastColumn="0" w:lastRowFirstColumn="0" w:lastRowLastColumn="0"/>
            </w:pPr>
            <w:r w:rsidRPr="00E73CE1">
              <w:t>23%</w:t>
            </w:r>
          </w:p>
        </w:tc>
      </w:tr>
      <w:tr w:rsidR="00E73CE1" w:rsidRPr="004A4132" w14:paraId="346DEC93" w14:textId="77777777" w:rsidTr="00477737">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4585D55E" w14:textId="77777777" w:rsidR="00E73CE1" w:rsidRPr="004A4132" w:rsidRDefault="00E73CE1" w:rsidP="00E73CE1">
            <w:r w:rsidRPr="004A4132">
              <w:t>Vocation or skills training</w:t>
            </w:r>
          </w:p>
        </w:tc>
        <w:tc>
          <w:tcPr>
            <w:tcW w:w="833" w:type="dxa"/>
            <w:shd w:val="clear" w:color="000000" w:fill="auto"/>
            <w:noWrap/>
          </w:tcPr>
          <w:p w14:paraId="3A574081" w14:textId="77777777" w:rsidR="00E73CE1" w:rsidRPr="004A4132" w:rsidRDefault="00E73CE1" w:rsidP="00E73CE1">
            <w:pPr>
              <w:jc w:val="right"/>
              <w:cnfStyle w:val="000000010000" w:firstRow="0" w:lastRow="0" w:firstColumn="0" w:lastColumn="0" w:oddVBand="0" w:evenVBand="0" w:oddHBand="0" w:evenHBand="1" w:firstRowFirstColumn="0" w:firstRowLastColumn="0" w:lastRowFirstColumn="0" w:lastRowLastColumn="0"/>
            </w:pPr>
            <w:r>
              <w:t>12</w:t>
            </w:r>
          </w:p>
        </w:tc>
        <w:tc>
          <w:tcPr>
            <w:tcW w:w="834" w:type="dxa"/>
            <w:shd w:val="clear" w:color="000000" w:fill="auto"/>
            <w:noWrap/>
            <w:vAlign w:val="bottom"/>
          </w:tcPr>
          <w:p w14:paraId="40526809" w14:textId="77777777" w:rsidR="00E73CE1" w:rsidRPr="00E73CE1" w:rsidRDefault="00E73CE1" w:rsidP="00E73CE1">
            <w:pPr>
              <w:jc w:val="right"/>
              <w:cnfStyle w:val="000000010000" w:firstRow="0" w:lastRow="0" w:firstColumn="0" w:lastColumn="0" w:oddVBand="0" w:evenVBand="0" w:oddHBand="0" w:evenHBand="1" w:firstRowFirstColumn="0" w:firstRowLastColumn="0" w:lastRowFirstColumn="0" w:lastRowLastColumn="0"/>
            </w:pPr>
            <w:r w:rsidRPr="00E73CE1">
              <w:t>3%</w:t>
            </w:r>
          </w:p>
        </w:tc>
      </w:tr>
      <w:tr w:rsidR="00E73CE1" w:rsidRPr="004A4132" w14:paraId="39C63ED8" w14:textId="77777777" w:rsidTr="0047773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78198BEE" w14:textId="77777777" w:rsidR="00E73CE1" w:rsidRPr="004A4132" w:rsidRDefault="00E73CE1" w:rsidP="00E73CE1">
            <w:r w:rsidRPr="004A4132">
              <w:t>Education (including basic skills)</w:t>
            </w:r>
          </w:p>
        </w:tc>
        <w:tc>
          <w:tcPr>
            <w:tcW w:w="833" w:type="dxa"/>
            <w:shd w:val="clear" w:color="000000" w:fill="auto"/>
            <w:noWrap/>
          </w:tcPr>
          <w:p w14:paraId="071A2313" w14:textId="77777777" w:rsidR="00E73CE1" w:rsidRPr="004A4132" w:rsidRDefault="00E73CE1" w:rsidP="00E73CE1">
            <w:pPr>
              <w:jc w:val="right"/>
              <w:cnfStyle w:val="000000100000" w:firstRow="0" w:lastRow="0" w:firstColumn="0" w:lastColumn="0" w:oddVBand="0" w:evenVBand="0" w:oddHBand="1" w:evenHBand="0" w:firstRowFirstColumn="0" w:firstRowLastColumn="0" w:lastRowFirstColumn="0" w:lastRowLastColumn="0"/>
            </w:pPr>
            <w:r>
              <w:t>11</w:t>
            </w:r>
          </w:p>
        </w:tc>
        <w:tc>
          <w:tcPr>
            <w:tcW w:w="834" w:type="dxa"/>
            <w:shd w:val="clear" w:color="000000" w:fill="auto"/>
            <w:noWrap/>
            <w:vAlign w:val="bottom"/>
          </w:tcPr>
          <w:p w14:paraId="10C03BE3" w14:textId="77777777" w:rsidR="00E73CE1" w:rsidRPr="00E73CE1" w:rsidRDefault="00E73CE1" w:rsidP="00E73CE1">
            <w:pPr>
              <w:jc w:val="right"/>
              <w:cnfStyle w:val="000000100000" w:firstRow="0" w:lastRow="0" w:firstColumn="0" w:lastColumn="0" w:oddVBand="0" w:evenVBand="0" w:oddHBand="1" w:evenHBand="0" w:firstRowFirstColumn="0" w:firstRowLastColumn="0" w:lastRowFirstColumn="0" w:lastRowLastColumn="0"/>
            </w:pPr>
            <w:r w:rsidRPr="00E73CE1">
              <w:t>3%</w:t>
            </w:r>
          </w:p>
        </w:tc>
      </w:tr>
      <w:tr w:rsidR="00E73CE1" w:rsidRPr="004A4132" w14:paraId="35D16F2A" w14:textId="77777777" w:rsidTr="00477737">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0565B3F9" w14:textId="77777777" w:rsidR="00E73CE1" w:rsidRPr="004A4132" w:rsidRDefault="00E73CE1" w:rsidP="00E73CE1">
            <w:r w:rsidRPr="004A4132">
              <w:t>Offending behaviour programmes</w:t>
            </w:r>
          </w:p>
        </w:tc>
        <w:tc>
          <w:tcPr>
            <w:tcW w:w="833" w:type="dxa"/>
            <w:shd w:val="clear" w:color="000000" w:fill="auto"/>
            <w:noWrap/>
          </w:tcPr>
          <w:p w14:paraId="29B60038" w14:textId="77777777" w:rsidR="00E73CE1" w:rsidRPr="004A4132" w:rsidRDefault="00E73CE1" w:rsidP="00E73CE1">
            <w:pPr>
              <w:jc w:val="right"/>
              <w:cnfStyle w:val="000000010000" w:firstRow="0" w:lastRow="0" w:firstColumn="0" w:lastColumn="0" w:oddVBand="0" w:evenVBand="0" w:oddHBand="0" w:evenHBand="1" w:firstRowFirstColumn="0" w:firstRowLastColumn="0" w:lastRowFirstColumn="0" w:lastRowLastColumn="0"/>
            </w:pPr>
            <w:r>
              <w:t>10</w:t>
            </w:r>
          </w:p>
        </w:tc>
        <w:tc>
          <w:tcPr>
            <w:tcW w:w="834" w:type="dxa"/>
            <w:shd w:val="clear" w:color="000000" w:fill="auto"/>
            <w:noWrap/>
            <w:vAlign w:val="bottom"/>
          </w:tcPr>
          <w:p w14:paraId="463336FD" w14:textId="77777777" w:rsidR="00E73CE1" w:rsidRPr="00E73CE1" w:rsidRDefault="00E73CE1" w:rsidP="00E73CE1">
            <w:pPr>
              <w:jc w:val="right"/>
              <w:cnfStyle w:val="000000010000" w:firstRow="0" w:lastRow="0" w:firstColumn="0" w:lastColumn="0" w:oddVBand="0" w:evenVBand="0" w:oddHBand="0" w:evenHBand="1" w:firstRowFirstColumn="0" w:firstRowLastColumn="0" w:lastRowFirstColumn="0" w:lastRowLastColumn="0"/>
            </w:pPr>
            <w:r w:rsidRPr="00E73CE1">
              <w:t>3%</w:t>
            </w:r>
          </w:p>
        </w:tc>
      </w:tr>
      <w:tr w:rsidR="00E73CE1" w:rsidRPr="004A4132" w14:paraId="090FF394" w14:textId="77777777" w:rsidTr="0047773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3EA25D46" w14:textId="77777777" w:rsidR="00E73CE1" w:rsidRPr="004A4132" w:rsidRDefault="00E73CE1" w:rsidP="00E73CE1">
            <w:r w:rsidRPr="004A4132">
              <w:t>CIE employment</w:t>
            </w:r>
          </w:p>
        </w:tc>
        <w:tc>
          <w:tcPr>
            <w:tcW w:w="833" w:type="dxa"/>
            <w:shd w:val="clear" w:color="000000" w:fill="auto"/>
            <w:noWrap/>
          </w:tcPr>
          <w:p w14:paraId="75E1170D" w14:textId="77777777" w:rsidR="00E73CE1" w:rsidRPr="004A4132" w:rsidRDefault="00E73CE1" w:rsidP="00E73CE1">
            <w:pPr>
              <w:jc w:val="right"/>
              <w:cnfStyle w:val="000000100000" w:firstRow="0" w:lastRow="0" w:firstColumn="0" w:lastColumn="0" w:oddVBand="0" w:evenVBand="0" w:oddHBand="1" w:evenHBand="0" w:firstRowFirstColumn="0" w:firstRowLastColumn="0" w:lastRowFirstColumn="0" w:lastRowLastColumn="0"/>
            </w:pPr>
            <w:r>
              <w:t>6</w:t>
            </w:r>
          </w:p>
        </w:tc>
        <w:tc>
          <w:tcPr>
            <w:tcW w:w="834" w:type="dxa"/>
            <w:shd w:val="clear" w:color="000000" w:fill="auto"/>
            <w:noWrap/>
            <w:vAlign w:val="bottom"/>
          </w:tcPr>
          <w:p w14:paraId="573E38A5" w14:textId="77777777" w:rsidR="00E73CE1" w:rsidRPr="00E73CE1" w:rsidRDefault="00E73CE1" w:rsidP="00E73CE1">
            <w:pPr>
              <w:jc w:val="right"/>
              <w:cnfStyle w:val="000000100000" w:firstRow="0" w:lastRow="0" w:firstColumn="0" w:lastColumn="0" w:oddVBand="0" w:evenVBand="0" w:oddHBand="1" w:evenHBand="0" w:firstRowFirstColumn="0" w:firstRowLastColumn="0" w:lastRowFirstColumn="0" w:lastRowLastColumn="0"/>
            </w:pPr>
            <w:r w:rsidRPr="00E73CE1">
              <w:t>2%</w:t>
            </w:r>
          </w:p>
        </w:tc>
      </w:tr>
      <w:tr w:rsidR="00E73CE1" w:rsidRPr="004A4132" w14:paraId="3C88C35B" w14:textId="77777777" w:rsidTr="00477737">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44001BE1" w14:textId="77777777" w:rsidR="00E73CE1" w:rsidRPr="004A4132" w:rsidRDefault="00E73CE1" w:rsidP="00E73CE1">
            <w:r w:rsidRPr="004A4132">
              <w:t>Release to work</w:t>
            </w:r>
          </w:p>
        </w:tc>
        <w:tc>
          <w:tcPr>
            <w:tcW w:w="833" w:type="dxa"/>
            <w:shd w:val="clear" w:color="000000" w:fill="auto"/>
            <w:noWrap/>
          </w:tcPr>
          <w:p w14:paraId="533A5988" w14:textId="77777777" w:rsidR="00E73CE1" w:rsidRPr="004A4132" w:rsidRDefault="00E73CE1" w:rsidP="00E73CE1">
            <w:pPr>
              <w:jc w:val="right"/>
              <w:cnfStyle w:val="000000010000" w:firstRow="0" w:lastRow="0" w:firstColumn="0" w:lastColumn="0" w:oddVBand="0" w:evenVBand="0" w:oddHBand="0" w:evenHBand="1" w:firstRowFirstColumn="0" w:firstRowLastColumn="0" w:lastRowFirstColumn="0" w:lastRowLastColumn="0"/>
            </w:pPr>
            <w:r>
              <w:t>3</w:t>
            </w:r>
          </w:p>
        </w:tc>
        <w:tc>
          <w:tcPr>
            <w:tcW w:w="834" w:type="dxa"/>
            <w:shd w:val="clear" w:color="000000" w:fill="auto"/>
            <w:noWrap/>
            <w:vAlign w:val="bottom"/>
          </w:tcPr>
          <w:p w14:paraId="0089AB99" w14:textId="77777777" w:rsidR="00E73CE1" w:rsidRPr="00E73CE1" w:rsidRDefault="00E73CE1" w:rsidP="00E73CE1">
            <w:pPr>
              <w:jc w:val="right"/>
              <w:cnfStyle w:val="000000010000" w:firstRow="0" w:lastRow="0" w:firstColumn="0" w:lastColumn="0" w:oddVBand="0" w:evenVBand="0" w:oddHBand="0" w:evenHBand="1" w:firstRowFirstColumn="0" w:firstRowLastColumn="0" w:lastRowFirstColumn="0" w:lastRowLastColumn="0"/>
            </w:pPr>
            <w:r w:rsidRPr="00E73CE1">
              <w:t>1%</w:t>
            </w:r>
          </w:p>
        </w:tc>
      </w:tr>
      <w:tr w:rsidR="00E73CE1" w:rsidRPr="004A4132" w14:paraId="0E597174" w14:textId="77777777" w:rsidTr="0047773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65BB4B6E" w14:textId="11BA1471" w:rsidR="00E73CE1" w:rsidRPr="004A4132" w:rsidRDefault="0088538D" w:rsidP="00E73CE1">
            <w:r w:rsidRPr="00372BBB">
              <w:t>Multi-</w:t>
            </w:r>
            <w:r w:rsidR="00E73CE1" w:rsidRPr="00372BBB">
              <w:t>activity</w:t>
            </w:r>
            <w:r w:rsidR="00E73CE1" w:rsidRPr="004A4132">
              <w:t xml:space="preserve"> </w:t>
            </w:r>
          </w:p>
        </w:tc>
        <w:tc>
          <w:tcPr>
            <w:tcW w:w="833" w:type="dxa"/>
            <w:shd w:val="clear" w:color="000000" w:fill="auto"/>
            <w:noWrap/>
          </w:tcPr>
          <w:p w14:paraId="5D49AA4E" w14:textId="77777777" w:rsidR="00E73CE1" w:rsidRPr="004A4132" w:rsidRDefault="00E73CE1" w:rsidP="00E73CE1">
            <w:pPr>
              <w:jc w:val="right"/>
              <w:cnfStyle w:val="000000100000" w:firstRow="0" w:lastRow="0" w:firstColumn="0" w:lastColumn="0" w:oddVBand="0" w:evenVBand="0" w:oddHBand="1" w:evenHBand="0" w:firstRowFirstColumn="0" w:firstRowLastColumn="0" w:lastRowFirstColumn="0" w:lastRowLastColumn="0"/>
            </w:pPr>
            <w:r>
              <w:t>115</w:t>
            </w:r>
          </w:p>
        </w:tc>
        <w:tc>
          <w:tcPr>
            <w:tcW w:w="834" w:type="dxa"/>
            <w:shd w:val="clear" w:color="000000" w:fill="auto"/>
            <w:noWrap/>
            <w:vAlign w:val="bottom"/>
          </w:tcPr>
          <w:p w14:paraId="6E174907" w14:textId="77777777" w:rsidR="00E73CE1" w:rsidRPr="00E73CE1" w:rsidRDefault="00E73CE1" w:rsidP="00E73CE1">
            <w:pPr>
              <w:jc w:val="right"/>
              <w:cnfStyle w:val="000000100000" w:firstRow="0" w:lastRow="0" w:firstColumn="0" w:lastColumn="0" w:oddVBand="0" w:evenVBand="0" w:oddHBand="1" w:evenHBand="0" w:firstRowFirstColumn="0" w:firstRowLastColumn="0" w:lastRowFirstColumn="0" w:lastRowLastColumn="0"/>
            </w:pPr>
            <w:r w:rsidRPr="00E73CE1">
              <w:t>29%</w:t>
            </w:r>
          </w:p>
        </w:tc>
      </w:tr>
      <w:tr w:rsidR="00E73CE1" w:rsidRPr="004A4132" w14:paraId="37AD8C98" w14:textId="77777777" w:rsidTr="00477737">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186235CD" w14:textId="77777777" w:rsidR="00E73CE1" w:rsidRPr="004A4132" w:rsidRDefault="00E73CE1" w:rsidP="00E73CE1">
            <w:r w:rsidRPr="004A4132">
              <w:t>Not involved in any of these</w:t>
            </w:r>
          </w:p>
        </w:tc>
        <w:tc>
          <w:tcPr>
            <w:tcW w:w="833" w:type="dxa"/>
            <w:shd w:val="clear" w:color="000000" w:fill="auto"/>
            <w:noWrap/>
          </w:tcPr>
          <w:p w14:paraId="0AB6B7F7" w14:textId="77777777" w:rsidR="00E73CE1" w:rsidRPr="004A4132" w:rsidRDefault="00E73CE1" w:rsidP="00E73CE1">
            <w:pPr>
              <w:jc w:val="right"/>
              <w:cnfStyle w:val="000000010000" w:firstRow="0" w:lastRow="0" w:firstColumn="0" w:lastColumn="0" w:oddVBand="0" w:evenVBand="0" w:oddHBand="0" w:evenHBand="1" w:firstRowFirstColumn="0" w:firstRowLastColumn="0" w:lastRowFirstColumn="0" w:lastRowLastColumn="0"/>
            </w:pPr>
            <w:r>
              <w:t>145</w:t>
            </w:r>
          </w:p>
        </w:tc>
        <w:tc>
          <w:tcPr>
            <w:tcW w:w="834" w:type="dxa"/>
            <w:shd w:val="clear" w:color="000000" w:fill="auto"/>
            <w:noWrap/>
            <w:vAlign w:val="bottom"/>
          </w:tcPr>
          <w:p w14:paraId="1EBC44F1" w14:textId="77777777" w:rsidR="00E73CE1" w:rsidRPr="00E73CE1" w:rsidRDefault="00E73CE1" w:rsidP="00E73CE1">
            <w:pPr>
              <w:jc w:val="right"/>
              <w:cnfStyle w:val="000000010000" w:firstRow="0" w:lastRow="0" w:firstColumn="0" w:lastColumn="0" w:oddVBand="0" w:evenVBand="0" w:oddHBand="0" w:evenHBand="1" w:firstRowFirstColumn="0" w:firstRowLastColumn="0" w:lastRowFirstColumn="0" w:lastRowLastColumn="0"/>
            </w:pPr>
            <w:r w:rsidRPr="00E73CE1">
              <w:t>37%</w:t>
            </w:r>
          </w:p>
        </w:tc>
      </w:tr>
      <w:tr w:rsidR="004A4132" w:rsidRPr="004A4132" w14:paraId="4F58B2AE" w14:textId="77777777" w:rsidTr="00E2787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17F78228" w14:textId="77777777" w:rsidR="004A4132" w:rsidRPr="00DD3E36" w:rsidRDefault="004A4132" w:rsidP="004A4132">
            <w:pPr>
              <w:rPr>
                <w:b/>
              </w:rPr>
            </w:pPr>
            <w:r w:rsidRPr="00DD3E36">
              <w:rPr>
                <w:b/>
              </w:rPr>
              <w:t>Total</w:t>
            </w:r>
          </w:p>
        </w:tc>
        <w:tc>
          <w:tcPr>
            <w:tcW w:w="833" w:type="dxa"/>
            <w:shd w:val="clear" w:color="000000" w:fill="D3D3D3"/>
            <w:noWrap/>
          </w:tcPr>
          <w:p w14:paraId="0D48F155" w14:textId="77777777" w:rsidR="004A4132" w:rsidRPr="004A4132" w:rsidRDefault="00E73CE1" w:rsidP="00E73CE1">
            <w:pPr>
              <w:jc w:val="right"/>
              <w:cnfStyle w:val="000000100000" w:firstRow="0" w:lastRow="0" w:firstColumn="0" w:lastColumn="0" w:oddVBand="0" w:evenVBand="0" w:oddHBand="1" w:evenHBand="0" w:firstRowFirstColumn="0" w:firstRowLastColumn="0" w:lastRowFirstColumn="0" w:lastRowLastColumn="0"/>
            </w:pPr>
            <w:r w:rsidRPr="00E73CE1">
              <w:rPr>
                <w:b/>
              </w:rPr>
              <w:t>391</w:t>
            </w:r>
          </w:p>
        </w:tc>
        <w:tc>
          <w:tcPr>
            <w:tcW w:w="834" w:type="dxa"/>
            <w:shd w:val="clear" w:color="000000" w:fill="D3D3D3"/>
            <w:noWrap/>
          </w:tcPr>
          <w:p w14:paraId="425EF137" w14:textId="77777777" w:rsidR="004A4132" w:rsidRPr="004A4132" w:rsidRDefault="004A4132" w:rsidP="004A4132">
            <w:pPr>
              <w:cnfStyle w:val="000000100000" w:firstRow="0" w:lastRow="0" w:firstColumn="0" w:lastColumn="0" w:oddVBand="0" w:evenVBand="0" w:oddHBand="1" w:evenHBand="0" w:firstRowFirstColumn="0" w:firstRowLastColumn="0" w:lastRowFirstColumn="0" w:lastRowLastColumn="0"/>
            </w:pPr>
          </w:p>
        </w:tc>
      </w:tr>
    </w:tbl>
    <w:p w14:paraId="18CBA60A" w14:textId="77777777" w:rsidR="00535126" w:rsidRDefault="00535126" w:rsidP="004A4132"/>
    <w:tbl>
      <w:tblPr>
        <w:tblStyle w:val="TableGrid"/>
        <w:tblW w:w="9319" w:type="dxa"/>
        <w:tblLayout w:type="fixed"/>
        <w:tblLook w:val="04A0" w:firstRow="1" w:lastRow="0" w:firstColumn="1" w:lastColumn="0" w:noHBand="0" w:noVBand="1"/>
      </w:tblPr>
      <w:tblGrid>
        <w:gridCol w:w="7655"/>
        <w:gridCol w:w="832"/>
        <w:gridCol w:w="832"/>
      </w:tblGrid>
      <w:tr w:rsidR="004A4132" w:rsidRPr="004A4132" w14:paraId="16191D1D" w14:textId="77777777" w:rsidTr="00E27870">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57AD8587" w14:textId="77777777" w:rsidR="004A4132" w:rsidRPr="00535126" w:rsidRDefault="004A4132" w:rsidP="004A4132">
            <w:pPr>
              <w:rPr>
                <w:b/>
              </w:rPr>
            </w:pPr>
            <w:r w:rsidRPr="00535126">
              <w:rPr>
                <w:b/>
              </w:rPr>
              <w:t>Are you able to access Cultural activities?</w:t>
            </w:r>
          </w:p>
        </w:tc>
        <w:tc>
          <w:tcPr>
            <w:tcW w:w="832" w:type="dxa"/>
            <w:shd w:val="clear" w:color="auto" w:fill="D3D3D3"/>
            <w:noWrap/>
            <w:hideMark/>
          </w:tcPr>
          <w:p w14:paraId="36E87937"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32" w:type="dxa"/>
            <w:shd w:val="clear" w:color="auto" w:fill="D3D3D3"/>
            <w:noWrap/>
            <w:hideMark/>
          </w:tcPr>
          <w:p w14:paraId="0F7EFF69"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6CA0432A" w14:textId="77777777" w:rsidTr="00477737">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5C7E9D54" w14:textId="77777777" w:rsidR="007E5B62" w:rsidRPr="004A4132" w:rsidRDefault="007E5B62" w:rsidP="007E5B62">
            <w:r w:rsidRPr="004A4132">
              <w:t>Yes</w:t>
            </w:r>
          </w:p>
        </w:tc>
        <w:tc>
          <w:tcPr>
            <w:tcW w:w="832" w:type="dxa"/>
            <w:shd w:val="clear" w:color="000000" w:fill="auto"/>
            <w:noWrap/>
            <w:vAlign w:val="bottom"/>
          </w:tcPr>
          <w:p w14:paraId="00667769"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153</w:t>
            </w:r>
          </w:p>
        </w:tc>
        <w:tc>
          <w:tcPr>
            <w:tcW w:w="832" w:type="dxa"/>
            <w:shd w:val="clear" w:color="000000" w:fill="auto"/>
            <w:noWrap/>
            <w:vAlign w:val="bottom"/>
          </w:tcPr>
          <w:p w14:paraId="75FFAD17"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40%</w:t>
            </w:r>
          </w:p>
        </w:tc>
      </w:tr>
      <w:tr w:rsidR="007E5B62" w:rsidRPr="004A4132" w14:paraId="73692F23" w14:textId="77777777" w:rsidTr="00477737">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5B3D9B91" w14:textId="77777777" w:rsidR="007E5B62" w:rsidRPr="004A4132" w:rsidRDefault="007E5B62" w:rsidP="007E5B62">
            <w:r w:rsidRPr="004A4132">
              <w:t>No</w:t>
            </w:r>
          </w:p>
        </w:tc>
        <w:tc>
          <w:tcPr>
            <w:tcW w:w="832" w:type="dxa"/>
            <w:shd w:val="clear" w:color="000000" w:fill="auto"/>
            <w:noWrap/>
            <w:vAlign w:val="bottom"/>
          </w:tcPr>
          <w:p w14:paraId="6585E683"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233</w:t>
            </w:r>
          </w:p>
        </w:tc>
        <w:tc>
          <w:tcPr>
            <w:tcW w:w="832" w:type="dxa"/>
            <w:shd w:val="clear" w:color="000000" w:fill="auto"/>
            <w:noWrap/>
            <w:vAlign w:val="bottom"/>
          </w:tcPr>
          <w:p w14:paraId="5CE90B73"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60%</w:t>
            </w:r>
          </w:p>
        </w:tc>
      </w:tr>
      <w:tr w:rsidR="007E5B62" w:rsidRPr="004A4132" w14:paraId="7D938676" w14:textId="77777777" w:rsidTr="00477737">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2542554A" w14:textId="77777777" w:rsidR="007E5B62" w:rsidRPr="00535126" w:rsidRDefault="007E5B62" w:rsidP="007E5B62">
            <w:pPr>
              <w:rPr>
                <w:b/>
              </w:rPr>
            </w:pPr>
            <w:r w:rsidRPr="00535126">
              <w:rPr>
                <w:b/>
              </w:rPr>
              <w:t>Total</w:t>
            </w:r>
          </w:p>
        </w:tc>
        <w:tc>
          <w:tcPr>
            <w:tcW w:w="832" w:type="dxa"/>
            <w:shd w:val="clear" w:color="000000" w:fill="D3D3D3"/>
            <w:noWrap/>
            <w:vAlign w:val="bottom"/>
          </w:tcPr>
          <w:p w14:paraId="7CCED038"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rPr>
                <w:b/>
              </w:rPr>
            </w:pPr>
            <w:r w:rsidRPr="007E5B62">
              <w:rPr>
                <w:b/>
              </w:rPr>
              <w:t>386</w:t>
            </w:r>
          </w:p>
        </w:tc>
        <w:tc>
          <w:tcPr>
            <w:tcW w:w="832" w:type="dxa"/>
            <w:shd w:val="clear" w:color="000000" w:fill="D3D3D3"/>
            <w:noWrap/>
            <w:vAlign w:val="bottom"/>
          </w:tcPr>
          <w:p w14:paraId="2516FA78" w14:textId="77777777" w:rsidR="007E5B62" w:rsidRPr="007E5B62" w:rsidRDefault="007E5B62" w:rsidP="007E5B62">
            <w:pPr>
              <w:cnfStyle w:val="000000100000" w:firstRow="0" w:lastRow="0" w:firstColumn="0" w:lastColumn="0" w:oddVBand="0" w:evenVBand="0" w:oddHBand="1" w:evenHBand="0" w:firstRowFirstColumn="0" w:firstRowLastColumn="0" w:lastRowFirstColumn="0" w:lastRowLastColumn="0"/>
            </w:pPr>
            <w:r w:rsidRPr="007E5B62">
              <w:t> </w:t>
            </w:r>
          </w:p>
        </w:tc>
      </w:tr>
    </w:tbl>
    <w:p w14:paraId="1F9A57E7" w14:textId="77777777" w:rsidR="004A4132" w:rsidRPr="004A4132" w:rsidRDefault="004A4132" w:rsidP="004A4132">
      <w:bookmarkStart w:id="235" w:name="_Toc457484476"/>
    </w:p>
    <w:tbl>
      <w:tblPr>
        <w:tblStyle w:val="TableGrid"/>
        <w:tblW w:w="9352" w:type="dxa"/>
        <w:tblLayout w:type="fixed"/>
        <w:tblLook w:val="04A0" w:firstRow="1" w:lastRow="0" w:firstColumn="1" w:lastColumn="0" w:noHBand="0" w:noVBand="1"/>
      </w:tblPr>
      <w:tblGrid>
        <w:gridCol w:w="7655"/>
        <w:gridCol w:w="848"/>
        <w:gridCol w:w="849"/>
      </w:tblGrid>
      <w:tr w:rsidR="004A4132" w:rsidRPr="004A4132" w14:paraId="2150DC15" w14:textId="77777777" w:rsidTr="00E27870">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7F2AF648" w14:textId="77777777" w:rsidR="004A4132" w:rsidRPr="00535126" w:rsidRDefault="004A4132" w:rsidP="004A4132">
            <w:pPr>
              <w:rPr>
                <w:b/>
              </w:rPr>
            </w:pPr>
            <w:r w:rsidRPr="00535126">
              <w:rPr>
                <w:b/>
              </w:rPr>
              <w:t>Are you able to access Religious activities?</w:t>
            </w:r>
          </w:p>
        </w:tc>
        <w:tc>
          <w:tcPr>
            <w:tcW w:w="848" w:type="dxa"/>
            <w:shd w:val="clear" w:color="auto" w:fill="D3D3D3"/>
            <w:noWrap/>
            <w:hideMark/>
          </w:tcPr>
          <w:p w14:paraId="2E371F4B"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49" w:type="dxa"/>
            <w:shd w:val="clear" w:color="auto" w:fill="D3D3D3"/>
            <w:noWrap/>
            <w:hideMark/>
          </w:tcPr>
          <w:p w14:paraId="13B852E5"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2BCA6C5B" w14:textId="77777777" w:rsidTr="00477737">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3617D0A5" w14:textId="77777777" w:rsidR="007E5B62" w:rsidRPr="004A4132" w:rsidRDefault="007E5B62" w:rsidP="007E5B62">
            <w:r w:rsidRPr="004A4132">
              <w:t>Yes</w:t>
            </w:r>
          </w:p>
        </w:tc>
        <w:tc>
          <w:tcPr>
            <w:tcW w:w="848" w:type="dxa"/>
            <w:shd w:val="clear" w:color="000000" w:fill="auto"/>
            <w:noWrap/>
            <w:vAlign w:val="bottom"/>
          </w:tcPr>
          <w:p w14:paraId="4AAC1A90"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223</w:t>
            </w:r>
          </w:p>
        </w:tc>
        <w:tc>
          <w:tcPr>
            <w:tcW w:w="849" w:type="dxa"/>
            <w:shd w:val="clear" w:color="000000" w:fill="auto"/>
            <w:noWrap/>
            <w:vAlign w:val="bottom"/>
          </w:tcPr>
          <w:p w14:paraId="4783F13C"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58%</w:t>
            </w:r>
          </w:p>
        </w:tc>
      </w:tr>
      <w:tr w:rsidR="007E5B62" w:rsidRPr="004A4132" w14:paraId="27A4B3C8" w14:textId="77777777" w:rsidTr="00477737">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0FABA592" w14:textId="77777777" w:rsidR="007E5B62" w:rsidRPr="004A4132" w:rsidRDefault="007E5B62" w:rsidP="007E5B62">
            <w:r w:rsidRPr="004A4132">
              <w:t>No</w:t>
            </w:r>
          </w:p>
        </w:tc>
        <w:tc>
          <w:tcPr>
            <w:tcW w:w="848" w:type="dxa"/>
            <w:shd w:val="clear" w:color="000000" w:fill="auto"/>
            <w:noWrap/>
            <w:vAlign w:val="bottom"/>
          </w:tcPr>
          <w:p w14:paraId="46FB8298"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159</w:t>
            </w:r>
          </w:p>
        </w:tc>
        <w:tc>
          <w:tcPr>
            <w:tcW w:w="849" w:type="dxa"/>
            <w:shd w:val="clear" w:color="000000" w:fill="auto"/>
            <w:noWrap/>
            <w:vAlign w:val="bottom"/>
          </w:tcPr>
          <w:p w14:paraId="39CDCFAB"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42%</w:t>
            </w:r>
          </w:p>
        </w:tc>
      </w:tr>
      <w:tr w:rsidR="007E5B62" w:rsidRPr="004A4132" w14:paraId="44490C1D" w14:textId="77777777" w:rsidTr="00477737">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7491BF44" w14:textId="77777777" w:rsidR="007E5B62" w:rsidRPr="00535126" w:rsidRDefault="007E5B62" w:rsidP="007E5B62">
            <w:pPr>
              <w:rPr>
                <w:b/>
              </w:rPr>
            </w:pPr>
            <w:r w:rsidRPr="00535126">
              <w:rPr>
                <w:b/>
              </w:rPr>
              <w:t>Total</w:t>
            </w:r>
          </w:p>
        </w:tc>
        <w:tc>
          <w:tcPr>
            <w:tcW w:w="848" w:type="dxa"/>
            <w:shd w:val="clear" w:color="000000" w:fill="D3D3D3"/>
            <w:noWrap/>
            <w:vAlign w:val="bottom"/>
          </w:tcPr>
          <w:p w14:paraId="16639C13"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rPr>
                <w:b/>
              </w:rPr>
            </w:pPr>
            <w:r w:rsidRPr="007E5B62">
              <w:rPr>
                <w:b/>
              </w:rPr>
              <w:t>382</w:t>
            </w:r>
          </w:p>
        </w:tc>
        <w:tc>
          <w:tcPr>
            <w:tcW w:w="849" w:type="dxa"/>
            <w:shd w:val="clear" w:color="000000" w:fill="D3D3D3"/>
            <w:noWrap/>
            <w:vAlign w:val="bottom"/>
          </w:tcPr>
          <w:p w14:paraId="06674EDC" w14:textId="77777777" w:rsidR="007E5B62" w:rsidRPr="007E5B62" w:rsidRDefault="007E5B62" w:rsidP="007E5B62">
            <w:pPr>
              <w:cnfStyle w:val="000000100000" w:firstRow="0" w:lastRow="0" w:firstColumn="0" w:lastColumn="0" w:oddVBand="0" w:evenVBand="0" w:oddHBand="1" w:evenHBand="0" w:firstRowFirstColumn="0" w:firstRowLastColumn="0" w:lastRowFirstColumn="0" w:lastRowLastColumn="0"/>
            </w:pPr>
            <w:r w:rsidRPr="007E5B62">
              <w:t> </w:t>
            </w:r>
          </w:p>
        </w:tc>
      </w:tr>
    </w:tbl>
    <w:p w14:paraId="4162853C" w14:textId="77777777" w:rsidR="004A4132" w:rsidRPr="004A4132" w:rsidRDefault="004A4132" w:rsidP="004A4132"/>
    <w:tbl>
      <w:tblPr>
        <w:tblStyle w:val="TableGrid"/>
        <w:tblW w:w="9352" w:type="dxa"/>
        <w:tblLayout w:type="fixed"/>
        <w:tblLook w:val="04A0" w:firstRow="1" w:lastRow="0" w:firstColumn="1" w:lastColumn="0" w:noHBand="0" w:noVBand="1"/>
      </w:tblPr>
      <w:tblGrid>
        <w:gridCol w:w="7655"/>
        <w:gridCol w:w="848"/>
        <w:gridCol w:w="849"/>
      </w:tblGrid>
      <w:tr w:rsidR="004A4132" w:rsidRPr="004A4132" w14:paraId="7C6F67FF" w14:textId="77777777" w:rsidTr="00E27870">
        <w:trPr>
          <w:cnfStyle w:val="100000000000" w:firstRow="1" w:lastRow="0" w:firstColumn="0" w:lastColumn="0" w:oddVBand="0" w:evenVBand="0" w:oddHBand="0"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7B9E1A52" w14:textId="77777777" w:rsidR="004A4132" w:rsidRPr="00535126" w:rsidRDefault="004A4132" w:rsidP="004A4132">
            <w:pPr>
              <w:rPr>
                <w:b/>
              </w:rPr>
            </w:pPr>
            <w:r w:rsidRPr="004A4132">
              <w:br w:type="page"/>
            </w:r>
            <w:r w:rsidRPr="00535126">
              <w:rPr>
                <w:b/>
              </w:rPr>
              <w:t>Do you get at least one hour fresh air daily? (minimum entitlement)</w:t>
            </w:r>
          </w:p>
        </w:tc>
        <w:tc>
          <w:tcPr>
            <w:tcW w:w="848" w:type="dxa"/>
            <w:shd w:val="clear" w:color="auto" w:fill="D3D3D3"/>
            <w:noWrap/>
            <w:hideMark/>
          </w:tcPr>
          <w:p w14:paraId="7B64BF96"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49" w:type="dxa"/>
            <w:shd w:val="clear" w:color="auto" w:fill="D3D3D3"/>
            <w:noWrap/>
            <w:hideMark/>
          </w:tcPr>
          <w:p w14:paraId="6316CAD0"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63D5B985" w14:textId="77777777" w:rsidTr="00477737">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58F5AB0E" w14:textId="77777777" w:rsidR="007E5B62" w:rsidRPr="004A4132" w:rsidRDefault="007E5B62" w:rsidP="007E5B62">
            <w:r w:rsidRPr="004A4132">
              <w:t>Yes</w:t>
            </w:r>
          </w:p>
        </w:tc>
        <w:tc>
          <w:tcPr>
            <w:tcW w:w="848" w:type="dxa"/>
            <w:shd w:val="clear" w:color="000000" w:fill="auto"/>
            <w:noWrap/>
            <w:vAlign w:val="bottom"/>
          </w:tcPr>
          <w:p w14:paraId="63B01705"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381</w:t>
            </w:r>
          </w:p>
        </w:tc>
        <w:tc>
          <w:tcPr>
            <w:tcW w:w="849" w:type="dxa"/>
            <w:shd w:val="clear" w:color="000000" w:fill="auto"/>
            <w:noWrap/>
            <w:vAlign w:val="bottom"/>
          </w:tcPr>
          <w:p w14:paraId="756FF9F9"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95%</w:t>
            </w:r>
          </w:p>
        </w:tc>
      </w:tr>
      <w:tr w:rsidR="007E5B62" w:rsidRPr="004A4132" w14:paraId="5785B318" w14:textId="77777777" w:rsidTr="00477737">
        <w:trPr>
          <w:cnfStyle w:val="000000010000" w:firstRow="0" w:lastRow="0" w:firstColumn="0" w:lastColumn="0" w:oddVBand="0" w:evenVBand="0" w:oddHBand="0" w:evenHBand="1"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hideMark/>
          </w:tcPr>
          <w:p w14:paraId="193B0B18" w14:textId="77777777" w:rsidR="007E5B62" w:rsidRPr="004A4132" w:rsidRDefault="007E5B62" w:rsidP="007E5B62">
            <w:r w:rsidRPr="004A4132">
              <w:t>No</w:t>
            </w:r>
          </w:p>
        </w:tc>
        <w:tc>
          <w:tcPr>
            <w:tcW w:w="848" w:type="dxa"/>
            <w:shd w:val="clear" w:color="000000" w:fill="auto"/>
            <w:noWrap/>
            <w:vAlign w:val="bottom"/>
          </w:tcPr>
          <w:p w14:paraId="09256127"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20</w:t>
            </w:r>
          </w:p>
        </w:tc>
        <w:tc>
          <w:tcPr>
            <w:tcW w:w="849" w:type="dxa"/>
            <w:shd w:val="clear" w:color="000000" w:fill="auto"/>
            <w:noWrap/>
            <w:vAlign w:val="bottom"/>
          </w:tcPr>
          <w:p w14:paraId="7A0CC8F1"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5%</w:t>
            </w:r>
          </w:p>
        </w:tc>
      </w:tr>
      <w:tr w:rsidR="007E5B62" w:rsidRPr="004A4132" w14:paraId="2BE28DCB" w14:textId="77777777" w:rsidTr="00477737">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3F348F23" w14:textId="77777777" w:rsidR="007E5B62" w:rsidRPr="00535126" w:rsidRDefault="007E5B62" w:rsidP="007E5B62">
            <w:pPr>
              <w:rPr>
                <w:b/>
              </w:rPr>
            </w:pPr>
            <w:r w:rsidRPr="00535126">
              <w:rPr>
                <w:b/>
              </w:rPr>
              <w:t>Total</w:t>
            </w:r>
          </w:p>
        </w:tc>
        <w:tc>
          <w:tcPr>
            <w:tcW w:w="848" w:type="dxa"/>
            <w:shd w:val="clear" w:color="000000" w:fill="D3D3D3"/>
            <w:noWrap/>
            <w:vAlign w:val="bottom"/>
          </w:tcPr>
          <w:p w14:paraId="5E640F60"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rPr>
                <w:b/>
              </w:rPr>
            </w:pPr>
            <w:r w:rsidRPr="007E5B62">
              <w:rPr>
                <w:b/>
              </w:rPr>
              <w:t>401</w:t>
            </w:r>
          </w:p>
        </w:tc>
        <w:tc>
          <w:tcPr>
            <w:tcW w:w="849" w:type="dxa"/>
            <w:shd w:val="clear" w:color="000000" w:fill="D3D3D3"/>
            <w:noWrap/>
            <w:vAlign w:val="bottom"/>
          </w:tcPr>
          <w:p w14:paraId="3FAEB1AA" w14:textId="77777777" w:rsidR="007E5B62" w:rsidRPr="007E5B62" w:rsidRDefault="007E5B62" w:rsidP="007E5B62">
            <w:pPr>
              <w:cnfStyle w:val="000000100000" w:firstRow="0" w:lastRow="0" w:firstColumn="0" w:lastColumn="0" w:oddVBand="0" w:evenVBand="0" w:oddHBand="1" w:evenHBand="0" w:firstRowFirstColumn="0" w:firstRowLastColumn="0" w:lastRowFirstColumn="0" w:lastRowLastColumn="0"/>
            </w:pPr>
            <w:r w:rsidRPr="007E5B62">
              <w:t> </w:t>
            </w:r>
          </w:p>
        </w:tc>
      </w:tr>
    </w:tbl>
    <w:p w14:paraId="2D665FB7" w14:textId="77777777" w:rsidR="007E5B62" w:rsidRDefault="007E5B62" w:rsidP="004A4132"/>
    <w:p w14:paraId="4B72C772" w14:textId="77777777" w:rsidR="007E5B62" w:rsidRDefault="007E5B62">
      <w:pPr>
        <w:spacing w:after="200" w:line="276" w:lineRule="auto"/>
      </w:pPr>
      <w:r>
        <w:br w:type="page"/>
      </w:r>
    </w:p>
    <w:tbl>
      <w:tblPr>
        <w:tblStyle w:val="TableGrid"/>
        <w:tblW w:w="9335" w:type="dxa"/>
        <w:tblLayout w:type="fixed"/>
        <w:tblLook w:val="04A0" w:firstRow="1" w:lastRow="0" w:firstColumn="1" w:lastColumn="0" w:noHBand="0" w:noVBand="1"/>
      </w:tblPr>
      <w:tblGrid>
        <w:gridCol w:w="7655"/>
        <w:gridCol w:w="840"/>
        <w:gridCol w:w="840"/>
      </w:tblGrid>
      <w:tr w:rsidR="004A4132" w:rsidRPr="004A4132" w14:paraId="4595A06B" w14:textId="77777777" w:rsidTr="00E27870">
        <w:trPr>
          <w:cnfStyle w:val="100000000000" w:firstRow="1" w:lastRow="0" w:firstColumn="0" w:lastColumn="0" w:oddVBand="0" w:evenVBand="0" w:oddHBand="0" w:evenHBand="0" w:firstRowFirstColumn="0" w:firstRowLastColumn="0" w:lastRowFirstColumn="0" w:lastRowLastColumn="0"/>
          <w:trHeight w:hRule="exact" w:val="342"/>
        </w:trPr>
        <w:tc>
          <w:tcPr>
            <w:cnfStyle w:val="001000000000" w:firstRow="0" w:lastRow="0" w:firstColumn="1" w:lastColumn="0" w:oddVBand="0" w:evenVBand="0" w:oddHBand="0" w:evenHBand="0" w:firstRowFirstColumn="0" w:firstRowLastColumn="0" w:lastRowFirstColumn="0" w:lastRowLastColumn="0"/>
            <w:tcW w:w="7655" w:type="dxa"/>
            <w:shd w:val="clear" w:color="auto" w:fill="D3D3D3"/>
            <w:noWrap/>
            <w:hideMark/>
          </w:tcPr>
          <w:p w14:paraId="0D5A43B3" w14:textId="22A592A5" w:rsidR="004A4132" w:rsidRPr="00535126" w:rsidRDefault="004A4132" w:rsidP="00860803">
            <w:pPr>
              <w:rPr>
                <w:b/>
              </w:rPr>
            </w:pPr>
            <w:r w:rsidRPr="00535126">
              <w:rPr>
                <w:b/>
              </w:rPr>
              <w:t xml:space="preserve">How often do you use the </w:t>
            </w:r>
            <w:r w:rsidR="00860803">
              <w:rPr>
                <w:b/>
              </w:rPr>
              <w:t>l</w:t>
            </w:r>
            <w:r w:rsidRPr="00535126">
              <w:rPr>
                <w:b/>
              </w:rPr>
              <w:t>ibrary?</w:t>
            </w:r>
          </w:p>
        </w:tc>
        <w:tc>
          <w:tcPr>
            <w:tcW w:w="840" w:type="dxa"/>
            <w:shd w:val="clear" w:color="auto" w:fill="D3D3D3"/>
            <w:noWrap/>
          </w:tcPr>
          <w:p w14:paraId="5AE3D0FD"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40" w:type="dxa"/>
            <w:shd w:val="clear" w:color="auto" w:fill="D3D3D3"/>
            <w:noWrap/>
          </w:tcPr>
          <w:p w14:paraId="70D56521"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4C20C074" w14:textId="77777777" w:rsidTr="00477737">
        <w:trPr>
          <w:cnfStyle w:val="000000100000" w:firstRow="0" w:lastRow="0" w:firstColumn="0" w:lastColumn="0" w:oddVBand="0" w:evenVBand="0" w:oddHBand="1" w:evenHBand="0" w:firstRowFirstColumn="0" w:firstRowLastColumn="0" w:lastRowFirstColumn="0" w:lastRowLastColumn="0"/>
          <w:trHeight w:hRule="exact" w:val="342"/>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18380569" w14:textId="77777777" w:rsidR="007E5B62" w:rsidRPr="004A4132" w:rsidRDefault="007E5B62" w:rsidP="007E5B62">
            <w:r w:rsidRPr="004A4132">
              <w:t>More than once a week</w:t>
            </w:r>
          </w:p>
        </w:tc>
        <w:tc>
          <w:tcPr>
            <w:tcW w:w="840" w:type="dxa"/>
            <w:shd w:val="clear" w:color="000000" w:fill="auto"/>
            <w:noWrap/>
            <w:vAlign w:val="bottom"/>
          </w:tcPr>
          <w:p w14:paraId="38344D22"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9</w:t>
            </w:r>
          </w:p>
        </w:tc>
        <w:tc>
          <w:tcPr>
            <w:tcW w:w="840" w:type="dxa"/>
            <w:shd w:val="clear" w:color="000000" w:fill="auto"/>
            <w:noWrap/>
            <w:vAlign w:val="bottom"/>
          </w:tcPr>
          <w:p w14:paraId="497FEFD6"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2%</w:t>
            </w:r>
          </w:p>
        </w:tc>
      </w:tr>
      <w:tr w:rsidR="007E5B62" w:rsidRPr="004A4132" w14:paraId="2E92E192" w14:textId="77777777" w:rsidTr="00477737">
        <w:trPr>
          <w:cnfStyle w:val="000000010000" w:firstRow="0" w:lastRow="0" w:firstColumn="0" w:lastColumn="0" w:oddVBand="0" w:evenVBand="0" w:oddHBand="0" w:evenHBand="1" w:firstRowFirstColumn="0" w:firstRowLastColumn="0" w:lastRowFirstColumn="0" w:lastRowLastColumn="0"/>
          <w:trHeight w:hRule="exact" w:val="342"/>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1F840892" w14:textId="77777777" w:rsidR="007E5B62" w:rsidRPr="004A4132" w:rsidRDefault="007E5B62" w:rsidP="007E5B62">
            <w:r w:rsidRPr="004A4132">
              <w:t>Once a week</w:t>
            </w:r>
          </w:p>
        </w:tc>
        <w:tc>
          <w:tcPr>
            <w:tcW w:w="840" w:type="dxa"/>
            <w:shd w:val="clear" w:color="000000" w:fill="auto"/>
            <w:noWrap/>
            <w:vAlign w:val="bottom"/>
          </w:tcPr>
          <w:p w14:paraId="27498821"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142</w:t>
            </w:r>
          </w:p>
        </w:tc>
        <w:tc>
          <w:tcPr>
            <w:tcW w:w="840" w:type="dxa"/>
            <w:shd w:val="clear" w:color="000000" w:fill="auto"/>
            <w:noWrap/>
            <w:vAlign w:val="bottom"/>
          </w:tcPr>
          <w:p w14:paraId="4AF83194"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36%</w:t>
            </w:r>
          </w:p>
        </w:tc>
      </w:tr>
      <w:tr w:rsidR="007E5B62" w:rsidRPr="004A4132" w14:paraId="1D4FC928" w14:textId="77777777" w:rsidTr="00477737">
        <w:trPr>
          <w:cnfStyle w:val="000000100000" w:firstRow="0" w:lastRow="0" w:firstColumn="0" w:lastColumn="0" w:oddVBand="0" w:evenVBand="0" w:oddHBand="1" w:evenHBand="0" w:firstRowFirstColumn="0" w:firstRowLastColumn="0" w:lastRowFirstColumn="0" w:lastRowLastColumn="0"/>
          <w:trHeight w:hRule="exact" w:val="342"/>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53E4599B" w14:textId="77777777" w:rsidR="007E5B62" w:rsidRPr="004A4132" w:rsidRDefault="007E5B62" w:rsidP="007E5B62">
            <w:r w:rsidRPr="004A4132">
              <w:t>Less than once a week</w:t>
            </w:r>
          </w:p>
        </w:tc>
        <w:tc>
          <w:tcPr>
            <w:tcW w:w="840" w:type="dxa"/>
            <w:shd w:val="clear" w:color="000000" w:fill="auto"/>
            <w:noWrap/>
            <w:vAlign w:val="bottom"/>
          </w:tcPr>
          <w:p w14:paraId="7A4E78A8"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110</w:t>
            </w:r>
          </w:p>
        </w:tc>
        <w:tc>
          <w:tcPr>
            <w:tcW w:w="840" w:type="dxa"/>
            <w:shd w:val="clear" w:color="000000" w:fill="auto"/>
            <w:noWrap/>
            <w:vAlign w:val="bottom"/>
          </w:tcPr>
          <w:p w14:paraId="2F77ADB5"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28%</w:t>
            </w:r>
          </w:p>
        </w:tc>
      </w:tr>
      <w:tr w:rsidR="007E5B62" w:rsidRPr="004A4132" w14:paraId="4810644C" w14:textId="77777777" w:rsidTr="00477737">
        <w:trPr>
          <w:cnfStyle w:val="000000010000" w:firstRow="0" w:lastRow="0" w:firstColumn="0" w:lastColumn="0" w:oddVBand="0" w:evenVBand="0" w:oddHBand="0" w:evenHBand="1" w:firstRowFirstColumn="0" w:firstRowLastColumn="0" w:lastRowFirstColumn="0" w:lastRowLastColumn="0"/>
          <w:trHeight w:hRule="exact" w:val="342"/>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18E4B330" w14:textId="77777777" w:rsidR="007E5B62" w:rsidRPr="004A4132" w:rsidRDefault="007E5B62" w:rsidP="007E5B62">
            <w:r w:rsidRPr="004A4132">
              <w:t>Never</w:t>
            </w:r>
          </w:p>
        </w:tc>
        <w:tc>
          <w:tcPr>
            <w:tcW w:w="840" w:type="dxa"/>
            <w:shd w:val="clear" w:color="000000" w:fill="auto"/>
            <w:noWrap/>
            <w:vAlign w:val="bottom"/>
          </w:tcPr>
          <w:p w14:paraId="18BAFFFF"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116</w:t>
            </w:r>
          </w:p>
        </w:tc>
        <w:tc>
          <w:tcPr>
            <w:tcW w:w="840" w:type="dxa"/>
            <w:shd w:val="clear" w:color="000000" w:fill="auto"/>
            <w:noWrap/>
            <w:vAlign w:val="bottom"/>
          </w:tcPr>
          <w:p w14:paraId="58FB9F05"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29%</w:t>
            </w:r>
          </w:p>
        </w:tc>
      </w:tr>
      <w:tr w:rsidR="007E5B62" w:rsidRPr="004A4132" w14:paraId="580D5B7E" w14:textId="77777777" w:rsidTr="00477737">
        <w:trPr>
          <w:cnfStyle w:val="000000100000" w:firstRow="0" w:lastRow="0" w:firstColumn="0" w:lastColumn="0" w:oddVBand="0" w:evenVBand="0" w:oddHBand="1" w:evenHBand="0" w:firstRowFirstColumn="0" w:firstRowLastColumn="0" w:lastRowFirstColumn="0" w:lastRowLastColumn="0"/>
          <w:trHeight w:hRule="exact" w:val="342"/>
        </w:trPr>
        <w:tc>
          <w:tcPr>
            <w:cnfStyle w:val="001000000000" w:firstRow="0" w:lastRow="0" w:firstColumn="1" w:lastColumn="0" w:oddVBand="0" w:evenVBand="0" w:oddHBand="0" w:evenHBand="0" w:firstRowFirstColumn="0" w:firstRowLastColumn="0" w:lastRowFirstColumn="0" w:lastRowLastColumn="0"/>
            <w:tcW w:w="7655" w:type="dxa"/>
            <w:shd w:val="clear" w:color="000000" w:fill="auto"/>
            <w:noWrap/>
          </w:tcPr>
          <w:p w14:paraId="37E49D83" w14:textId="77777777" w:rsidR="007E5B62" w:rsidRPr="004A4132" w:rsidRDefault="007E5B62" w:rsidP="007E5B62">
            <w:r w:rsidRPr="004A4132">
              <w:t>Don't want to use it</w:t>
            </w:r>
          </w:p>
        </w:tc>
        <w:tc>
          <w:tcPr>
            <w:tcW w:w="840" w:type="dxa"/>
            <w:shd w:val="clear" w:color="000000" w:fill="auto"/>
            <w:noWrap/>
            <w:vAlign w:val="bottom"/>
          </w:tcPr>
          <w:p w14:paraId="587B85A0"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19</w:t>
            </w:r>
          </w:p>
        </w:tc>
        <w:tc>
          <w:tcPr>
            <w:tcW w:w="840" w:type="dxa"/>
            <w:shd w:val="clear" w:color="000000" w:fill="auto"/>
            <w:noWrap/>
            <w:vAlign w:val="bottom"/>
          </w:tcPr>
          <w:p w14:paraId="15C23F91"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5%</w:t>
            </w:r>
          </w:p>
        </w:tc>
      </w:tr>
      <w:tr w:rsidR="004A4132" w:rsidRPr="004A4132" w14:paraId="51EE5975" w14:textId="77777777" w:rsidTr="00E27870">
        <w:trPr>
          <w:cnfStyle w:val="000000010000" w:firstRow="0" w:lastRow="0" w:firstColumn="0" w:lastColumn="0" w:oddVBand="0" w:evenVBand="0" w:oddHBand="0" w:evenHBand="1" w:firstRowFirstColumn="0" w:firstRowLastColumn="0" w:lastRowFirstColumn="0" w:lastRowLastColumn="0"/>
          <w:trHeight w:hRule="exact" w:val="342"/>
        </w:trPr>
        <w:tc>
          <w:tcPr>
            <w:cnfStyle w:val="001000000000" w:firstRow="0" w:lastRow="0" w:firstColumn="1" w:lastColumn="0" w:oddVBand="0" w:evenVBand="0" w:oddHBand="0" w:evenHBand="0" w:firstRowFirstColumn="0" w:firstRowLastColumn="0" w:lastRowFirstColumn="0" w:lastRowLastColumn="0"/>
            <w:tcW w:w="7655" w:type="dxa"/>
            <w:shd w:val="clear" w:color="000000" w:fill="D3D3D3"/>
            <w:noWrap/>
            <w:hideMark/>
          </w:tcPr>
          <w:p w14:paraId="137BC4FF" w14:textId="77777777" w:rsidR="004A4132" w:rsidRPr="00535126" w:rsidRDefault="004A4132" w:rsidP="004A4132">
            <w:pPr>
              <w:rPr>
                <w:b/>
              </w:rPr>
            </w:pPr>
            <w:r w:rsidRPr="00535126">
              <w:rPr>
                <w:b/>
              </w:rPr>
              <w:t>Total</w:t>
            </w:r>
          </w:p>
        </w:tc>
        <w:tc>
          <w:tcPr>
            <w:tcW w:w="840" w:type="dxa"/>
            <w:shd w:val="clear" w:color="000000" w:fill="D3D3D3"/>
            <w:noWrap/>
          </w:tcPr>
          <w:p w14:paraId="0E412469" w14:textId="77777777" w:rsidR="004A413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rPr>
                <w:b/>
              </w:rPr>
            </w:pPr>
            <w:r w:rsidRPr="007E5B62">
              <w:rPr>
                <w:b/>
              </w:rPr>
              <w:t>396</w:t>
            </w:r>
          </w:p>
        </w:tc>
        <w:tc>
          <w:tcPr>
            <w:tcW w:w="840" w:type="dxa"/>
            <w:shd w:val="clear" w:color="000000" w:fill="D3D3D3"/>
            <w:noWrap/>
          </w:tcPr>
          <w:p w14:paraId="741E8557" w14:textId="77777777" w:rsidR="004A4132" w:rsidRPr="004A4132" w:rsidRDefault="004A4132" w:rsidP="007E5B62">
            <w:pPr>
              <w:jc w:val="right"/>
              <w:cnfStyle w:val="000000010000" w:firstRow="0" w:lastRow="0" w:firstColumn="0" w:lastColumn="0" w:oddVBand="0" w:evenVBand="0" w:oddHBand="0" w:evenHBand="1" w:firstRowFirstColumn="0" w:firstRowLastColumn="0" w:lastRowFirstColumn="0" w:lastRowLastColumn="0"/>
            </w:pPr>
          </w:p>
        </w:tc>
      </w:tr>
    </w:tbl>
    <w:p w14:paraId="3FEACB46" w14:textId="77777777" w:rsidR="004A4132" w:rsidRPr="004A4132" w:rsidRDefault="004A4132" w:rsidP="004A4132"/>
    <w:tbl>
      <w:tblPr>
        <w:tblStyle w:val="TableGrid"/>
        <w:tblW w:w="9256" w:type="dxa"/>
        <w:tblLayout w:type="fixed"/>
        <w:tblLook w:val="04A0" w:firstRow="1" w:lastRow="0" w:firstColumn="1" w:lastColumn="0" w:noHBand="0" w:noVBand="1"/>
      </w:tblPr>
      <w:tblGrid>
        <w:gridCol w:w="7650"/>
        <w:gridCol w:w="803"/>
        <w:gridCol w:w="803"/>
      </w:tblGrid>
      <w:tr w:rsidR="004A4132" w:rsidRPr="004A4132" w14:paraId="78D82DB1" w14:textId="77777777" w:rsidTr="00E27870">
        <w:trPr>
          <w:cnfStyle w:val="100000000000" w:firstRow="1" w:lastRow="0" w:firstColumn="0" w:lastColumn="0" w:oddVBand="0" w:evenVBand="0" w:oddHBand="0" w:evenHBand="0"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bookmarkEnd w:id="235"/>
          <w:p w14:paraId="2D851A3E" w14:textId="6F46A20A" w:rsidR="004A4132" w:rsidRPr="00535126" w:rsidRDefault="004A4132" w:rsidP="00860803">
            <w:pPr>
              <w:rPr>
                <w:b/>
              </w:rPr>
            </w:pPr>
            <w:r w:rsidRPr="00535126">
              <w:rPr>
                <w:b/>
              </w:rPr>
              <w:t xml:space="preserve">On average, how many times do you go to the </w:t>
            </w:r>
            <w:r w:rsidR="00860803">
              <w:rPr>
                <w:b/>
              </w:rPr>
              <w:t>g</w:t>
            </w:r>
            <w:r w:rsidRPr="00535126">
              <w:rPr>
                <w:b/>
              </w:rPr>
              <w:t>ym each week?</w:t>
            </w:r>
          </w:p>
        </w:tc>
        <w:tc>
          <w:tcPr>
            <w:tcW w:w="803" w:type="dxa"/>
            <w:shd w:val="clear" w:color="auto" w:fill="D3D3D3"/>
            <w:noWrap/>
          </w:tcPr>
          <w:p w14:paraId="664C7FE2"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03" w:type="dxa"/>
            <w:shd w:val="clear" w:color="auto" w:fill="D3D3D3"/>
            <w:noWrap/>
          </w:tcPr>
          <w:p w14:paraId="1FD2E642"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617918FD" w14:textId="77777777" w:rsidTr="00477737">
        <w:trPr>
          <w:cnfStyle w:val="000000100000" w:firstRow="0" w:lastRow="0" w:firstColumn="0" w:lastColumn="0" w:oddVBand="0" w:evenVBand="0" w:oddHBand="1" w:evenHBand="0"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185DD697" w14:textId="77777777" w:rsidR="007E5B62" w:rsidRPr="004A4132" w:rsidRDefault="007E5B62" w:rsidP="007E5B62">
            <w:r w:rsidRPr="004A4132">
              <w:t>More than 5</w:t>
            </w:r>
          </w:p>
        </w:tc>
        <w:tc>
          <w:tcPr>
            <w:tcW w:w="803" w:type="dxa"/>
            <w:shd w:val="clear" w:color="000000" w:fill="auto"/>
            <w:noWrap/>
            <w:vAlign w:val="bottom"/>
          </w:tcPr>
          <w:p w14:paraId="62FE18EC"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19</w:t>
            </w:r>
          </w:p>
        </w:tc>
        <w:tc>
          <w:tcPr>
            <w:tcW w:w="803" w:type="dxa"/>
            <w:shd w:val="clear" w:color="000000" w:fill="auto"/>
            <w:noWrap/>
            <w:vAlign w:val="bottom"/>
          </w:tcPr>
          <w:p w14:paraId="490F0D2B"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5%</w:t>
            </w:r>
          </w:p>
        </w:tc>
      </w:tr>
      <w:tr w:rsidR="007E5B62" w:rsidRPr="004A4132" w14:paraId="56D5D002" w14:textId="77777777" w:rsidTr="00477737">
        <w:trPr>
          <w:cnfStyle w:val="000000010000" w:firstRow="0" w:lastRow="0" w:firstColumn="0" w:lastColumn="0" w:oddVBand="0" w:evenVBand="0" w:oddHBand="0" w:evenHBand="1"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7DC0911A" w14:textId="77777777" w:rsidR="007E5B62" w:rsidRPr="004A4132" w:rsidRDefault="007E5B62" w:rsidP="007E5B62">
            <w:r w:rsidRPr="004A4132">
              <w:t>3 to 5</w:t>
            </w:r>
          </w:p>
        </w:tc>
        <w:tc>
          <w:tcPr>
            <w:tcW w:w="803" w:type="dxa"/>
            <w:shd w:val="clear" w:color="000000" w:fill="auto"/>
            <w:noWrap/>
            <w:vAlign w:val="bottom"/>
          </w:tcPr>
          <w:p w14:paraId="5F8B8190"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54</w:t>
            </w:r>
          </w:p>
        </w:tc>
        <w:tc>
          <w:tcPr>
            <w:tcW w:w="803" w:type="dxa"/>
            <w:shd w:val="clear" w:color="000000" w:fill="auto"/>
            <w:noWrap/>
            <w:vAlign w:val="bottom"/>
          </w:tcPr>
          <w:p w14:paraId="05F6598B"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14%</w:t>
            </w:r>
          </w:p>
        </w:tc>
      </w:tr>
      <w:tr w:rsidR="007E5B62" w:rsidRPr="004A4132" w14:paraId="09C45A26" w14:textId="77777777" w:rsidTr="00477737">
        <w:trPr>
          <w:cnfStyle w:val="000000100000" w:firstRow="0" w:lastRow="0" w:firstColumn="0" w:lastColumn="0" w:oddVBand="0" w:evenVBand="0" w:oddHBand="1" w:evenHBand="0"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6399C480" w14:textId="77777777" w:rsidR="007E5B62" w:rsidRPr="004A4132" w:rsidRDefault="007E5B62" w:rsidP="007E5B62">
            <w:r w:rsidRPr="004A4132">
              <w:t>1 to 2</w:t>
            </w:r>
          </w:p>
        </w:tc>
        <w:tc>
          <w:tcPr>
            <w:tcW w:w="803" w:type="dxa"/>
            <w:shd w:val="clear" w:color="000000" w:fill="auto"/>
            <w:noWrap/>
            <w:vAlign w:val="bottom"/>
          </w:tcPr>
          <w:p w14:paraId="1D14524C"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177</w:t>
            </w:r>
          </w:p>
        </w:tc>
        <w:tc>
          <w:tcPr>
            <w:tcW w:w="803" w:type="dxa"/>
            <w:shd w:val="clear" w:color="000000" w:fill="auto"/>
            <w:noWrap/>
            <w:vAlign w:val="bottom"/>
          </w:tcPr>
          <w:p w14:paraId="2FA5E163"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45%</w:t>
            </w:r>
          </w:p>
        </w:tc>
      </w:tr>
      <w:tr w:rsidR="007E5B62" w:rsidRPr="004A4132" w14:paraId="7FC68A12" w14:textId="77777777" w:rsidTr="00477737">
        <w:trPr>
          <w:cnfStyle w:val="000000010000" w:firstRow="0" w:lastRow="0" w:firstColumn="0" w:lastColumn="0" w:oddVBand="0" w:evenVBand="0" w:oddHBand="0" w:evenHBand="1"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4CC32CB6" w14:textId="77777777" w:rsidR="007E5B62" w:rsidRPr="004A4132" w:rsidRDefault="007E5B62" w:rsidP="007E5B62">
            <w:r w:rsidRPr="004A4132">
              <w:t>Never</w:t>
            </w:r>
          </w:p>
        </w:tc>
        <w:tc>
          <w:tcPr>
            <w:tcW w:w="803" w:type="dxa"/>
            <w:shd w:val="clear" w:color="000000" w:fill="auto"/>
            <w:noWrap/>
            <w:vAlign w:val="bottom"/>
          </w:tcPr>
          <w:p w14:paraId="769711D6"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102</w:t>
            </w:r>
          </w:p>
        </w:tc>
        <w:tc>
          <w:tcPr>
            <w:tcW w:w="803" w:type="dxa"/>
            <w:shd w:val="clear" w:color="000000" w:fill="auto"/>
            <w:noWrap/>
            <w:vAlign w:val="bottom"/>
          </w:tcPr>
          <w:p w14:paraId="1C944923"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26%</w:t>
            </w:r>
          </w:p>
        </w:tc>
      </w:tr>
      <w:tr w:rsidR="007E5B62" w:rsidRPr="004A4132" w14:paraId="44D40957" w14:textId="77777777" w:rsidTr="00477737">
        <w:trPr>
          <w:cnfStyle w:val="000000100000" w:firstRow="0" w:lastRow="0" w:firstColumn="0" w:lastColumn="0" w:oddVBand="0" w:evenVBand="0" w:oddHBand="1" w:evenHBand="0"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7EABC3E1" w14:textId="77777777" w:rsidR="007E5B62" w:rsidRPr="004A4132" w:rsidRDefault="007E5B62" w:rsidP="007E5B62">
            <w:r w:rsidRPr="004A4132">
              <w:t>Don't want to use it</w:t>
            </w:r>
          </w:p>
        </w:tc>
        <w:tc>
          <w:tcPr>
            <w:tcW w:w="803" w:type="dxa"/>
            <w:shd w:val="clear" w:color="000000" w:fill="auto"/>
            <w:noWrap/>
            <w:vAlign w:val="bottom"/>
          </w:tcPr>
          <w:p w14:paraId="1E868BF2"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45</w:t>
            </w:r>
          </w:p>
        </w:tc>
        <w:tc>
          <w:tcPr>
            <w:tcW w:w="803" w:type="dxa"/>
            <w:shd w:val="clear" w:color="000000" w:fill="auto"/>
            <w:noWrap/>
            <w:vAlign w:val="bottom"/>
          </w:tcPr>
          <w:p w14:paraId="2AB38A79"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11%</w:t>
            </w:r>
          </w:p>
        </w:tc>
      </w:tr>
      <w:tr w:rsidR="004A4132" w:rsidRPr="004A4132" w14:paraId="57780A82" w14:textId="77777777" w:rsidTr="00E27870">
        <w:trPr>
          <w:cnfStyle w:val="000000010000" w:firstRow="0" w:lastRow="0" w:firstColumn="0" w:lastColumn="0" w:oddVBand="0" w:evenVBand="0" w:oddHBand="0" w:evenHBand="1" w:firstRowFirstColumn="0" w:firstRowLastColumn="0" w:lastRowFirstColumn="0" w:lastRowLastColumn="0"/>
          <w:trHeight w:hRule="exact" w:val="345"/>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15773017" w14:textId="77777777" w:rsidR="004A4132" w:rsidRPr="00535126" w:rsidRDefault="004A4132" w:rsidP="004A4132">
            <w:pPr>
              <w:rPr>
                <w:b/>
              </w:rPr>
            </w:pPr>
            <w:r w:rsidRPr="00535126">
              <w:rPr>
                <w:b/>
              </w:rPr>
              <w:t>Total</w:t>
            </w:r>
          </w:p>
        </w:tc>
        <w:tc>
          <w:tcPr>
            <w:tcW w:w="803" w:type="dxa"/>
            <w:shd w:val="clear" w:color="000000" w:fill="D3D3D3"/>
            <w:noWrap/>
          </w:tcPr>
          <w:p w14:paraId="187CA1E6" w14:textId="77777777" w:rsidR="004A413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rPr>
                <w:b/>
              </w:rPr>
            </w:pPr>
            <w:r w:rsidRPr="007E5B62">
              <w:rPr>
                <w:b/>
              </w:rPr>
              <w:t>397</w:t>
            </w:r>
          </w:p>
        </w:tc>
        <w:tc>
          <w:tcPr>
            <w:tcW w:w="803" w:type="dxa"/>
            <w:shd w:val="clear" w:color="000000" w:fill="D3D3D3"/>
            <w:noWrap/>
          </w:tcPr>
          <w:p w14:paraId="005BA93C" w14:textId="77777777" w:rsidR="004A4132" w:rsidRPr="004A4132" w:rsidRDefault="004A4132" w:rsidP="007E5B62">
            <w:pPr>
              <w:jc w:val="right"/>
              <w:cnfStyle w:val="000000010000" w:firstRow="0" w:lastRow="0" w:firstColumn="0" w:lastColumn="0" w:oddVBand="0" w:evenVBand="0" w:oddHBand="0" w:evenHBand="1" w:firstRowFirstColumn="0" w:firstRowLastColumn="0" w:lastRowFirstColumn="0" w:lastRowLastColumn="0"/>
            </w:pPr>
          </w:p>
        </w:tc>
      </w:tr>
    </w:tbl>
    <w:p w14:paraId="33380169" w14:textId="77777777" w:rsidR="00FD0D18" w:rsidRDefault="00FD0D18" w:rsidP="004A4132"/>
    <w:tbl>
      <w:tblPr>
        <w:tblStyle w:val="TableGrid"/>
        <w:tblW w:w="9274" w:type="dxa"/>
        <w:tblLayout w:type="fixed"/>
        <w:tblLook w:val="04A0" w:firstRow="1" w:lastRow="0" w:firstColumn="1" w:lastColumn="0" w:noHBand="0" w:noVBand="1"/>
      </w:tblPr>
      <w:tblGrid>
        <w:gridCol w:w="7650"/>
        <w:gridCol w:w="812"/>
        <w:gridCol w:w="812"/>
      </w:tblGrid>
      <w:tr w:rsidR="004A4132" w:rsidRPr="004A4132" w14:paraId="03FD1A95" w14:textId="77777777" w:rsidTr="00E27870">
        <w:trPr>
          <w:cnfStyle w:val="100000000000" w:firstRow="1" w:lastRow="0" w:firstColumn="0" w:lastColumn="0" w:oddVBand="0" w:evenVBand="0" w:oddHBand="0" w:evenHBand="0" w:firstRowFirstColumn="0" w:firstRowLastColumn="0" w:lastRowFirstColumn="0" w:lastRowLastColumn="0"/>
          <w:trHeight w:hRule="exact" w:val="665"/>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069AD564" w14:textId="77777777" w:rsidR="004A4132" w:rsidRPr="00535126" w:rsidRDefault="004A4132" w:rsidP="004A4132">
            <w:pPr>
              <w:rPr>
                <w:b/>
              </w:rPr>
            </w:pPr>
            <w:r w:rsidRPr="00535126">
              <w:rPr>
                <w:b/>
              </w:rPr>
              <w:t>On average, how many hours do you spend out of your cell on a weekday? (Please include time at education, at work, showers etc.)</w:t>
            </w:r>
          </w:p>
        </w:tc>
        <w:tc>
          <w:tcPr>
            <w:tcW w:w="812" w:type="dxa"/>
            <w:shd w:val="clear" w:color="auto" w:fill="D3D3D3"/>
            <w:noWrap/>
          </w:tcPr>
          <w:p w14:paraId="7CF9124D"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12" w:type="dxa"/>
            <w:shd w:val="clear" w:color="auto" w:fill="D3D3D3"/>
            <w:noWrap/>
          </w:tcPr>
          <w:p w14:paraId="7A3FFDEB"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4F000E64" w14:textId="77777777" w:rsidTr="00477737">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1FF1837F" w14:textId="77777777" w:rsidR="007E5B62" w:rsidRPr="004A4132" w:rsidRDefault="007E5B62" w:rsidP="007E5B62">
            <w:r w:rsidRPr="004A4132">
              <w:t>8 hours +</w:t>
            </w:r>
          </w:p>
        </w:tc>
        <w:tc>
          <w:tcPr>
            <w:tcW w:w="812" w:type="dxa"/>
            <w:shd w:val="clear" w:color="000000" w:fill="auto"/>
            <w:noWrap/>
            <w:vAlign w:val="bottom"/>
          </w:tcPr>
          <w:p w14:paraId="0F4E6FEA"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56</w:t>
            </w:r>
          </w:p>
        </w:tc>
        <w:tc>
          <w:tcPr>
            <w:tcW w:w="812" w:type="dxa"/>
            <w:shd w:val="clear" w:color="000000" w:fill="auto"/>
            <w:noWrap/>
            <w:vAlign w:val="bottom"/>
          </w:tcPr>
          <w:p w14:paraId="4F281024"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14%</w:t>
            </w:r>
          </w:p>
        </w:tc>
      </w:tr>
      <w:tr w:rsidR="007E5B62" w:rsidRPr="004A4132" w14:paraId="51DB25F8" w14:textId="77777777" w:rsidTr="00477737">
        <w:trPr>
          <w:cnfStyle w:val="000000010000" w:firstRow="0" w:lastRow="0" w:firstColumn="0" w:lastColumn="0" w:oddVBand="0" w:evenVBand="0" w:oddHBand="0" w:evenHBand="1"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5034FFF3" w14:textId="77777777" w:rsidR="007E5B62" w:rsidRPr="004A4132" w:rsidRDefault="007E5B62" w:rsidP="007E5B62">
            <w:r w:rsidRPr="004A4132">
              <w:t>6 to less than 8 hours</w:t>
            </w:r>
          </w:p>
        </w:tc>
        <w:tc>
          <w:tcPr>
            <w:tcW w:w="812" w:type="dxa"/>
            <w:shd w:val="clear" w:color="000000" w:fill="auto"/>
            <w:noWrap/>
            <w:vAlign w:val="bottom"/>
          </w:tcPr>
          <w:p w14:paraId="1C4BDD27"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72</w:t>
            </w:r>
          </w:p>
        </w:tc>
        <w:tc>
          <w:tcPr>
            <w:tcW w:w="812" w:type="dxa"/>
            <w:shd w:val="clear" w:color="000000" w:fill="auto"/>
            <w:noWrap/>
            <w:vAlign w:val="bottom"/>
          </w:tcPr>
          <w:p w14:paraId="256FECC6"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18%</w:t>
            </w:r>
          </w:p>
        </w:tc>
      </w:tr>
      <w:tr w:rsidR="007E5B62" w:rsidRPr="004A4132" w14:paraId="23D325A2" w14:textId="77777777" w:rsidTr="00477737">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5F4C8437" w14:textId="77777777" w:rsidR="007E5B62" w:rsidRPr="004A4132" w:rsidRDefault="007E5B62" w:rsidP="007E5B62">
            <w:r w:rsidRPr="004A4132">
              <w:t>4 to less than 6 hours</w:t>
            </w:r>
          </w:p>
        </w:tc>
        <w:tc>
          <w:tcPr>
            <w:tcW w:w="812" w:type="dxa"/>
            <w:shd w:val="clear" w:color="000000" w:fill="auto"/>
            <w:noWrap/>
            <w:vAlign w:val="bottom"/>
          </w:tcPr>
          <w:p w14:paraId="15792C1E"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145</w:t>
            </w:r>
          </w:p>
        </w:tc>
        <w:tc>
          <w:tcPr>
            <w:tcW w:w="812" w:type="dxa"/>
            <w:shd w:val="clear" w:color="000000" w:fill="auto"/>
            <w:noWrap/>
            <w:vAlign w:val="bottom"/>
          </w:tcPr>
          <w:p w14:paraId="649E3138"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37%</w:t>
            </w:r>
          </w:p>
        </w:tc>
      </w:tr>
      <w:tr w:rsidR="007E5B62" w:rsidRPr="004A4132" w14:paraId="524F1211" w14:textId="77777777" w:rsidTr="00477737">
        <w:trPr>
          <w:cnfStyle w:val="000000010000" w:firstRow="0" w:lastRow="0" w:firstColumn="0" w:lastColumn="0" w:oddVBand="0" w:evenVBand="0" w:oddHBand="0" w:evenHBand="1"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76578E17" w14:textId="77777777" w:rsidR="007E5B62" w:rsidRPr="004A4132" w:rsidRDefault="007E5B62" w:rsidP="007E5B62">
            <w:r w:rsidRPr="004A4132">
              <w:t>2 to less than 4 hours</w:t>
            </w:r>
          </w:p>
        </w:tc>
        <w:tc>
          <w:tcPr>
            <w:tcW w:w="812" w:type="dxa"/>
            <w:shd w:val="clear" w:color="000000" w:fill="auto"/>
            <w:noWrap/>
            <w:vAlign w:val="bottom"/>
          </w:tcPr>
          <w:p w14:paraId="17F30B2F"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96</w:t>
            </w:r>
          </w:p>
        </w:tc>
        <w:tc>
          <w:tcPr>
            <w:tcW w:w="812" w:type="dxa"/>
            <w:shd w:val="clear" w:color="000000" w:fill="auto"/>
            <w:noWrap/>
            <w:vAlign w:val="bottom"/>
          </w:tcPr>
          <w:p w14:paraId="6200C33E"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24%</w:t>
            </w:r>
          </w:p>
        </w:tc>
      </w:tr>
      <w:tr w:rsidR="007E5B62" w:rsidRPr="004A4132" w14:paraId="4470D96E" w14:textId="77777777" w:rsidTr="00477737">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3E74E946" w14:textId="77777777" w:rsidR="007E5B62" w:rsidRPr="004A4132" w:rsidRDefault="007E5B62" w:rsidP="007E5B62">
            <w:r w:rsidRPr="004A4132">
              <w:t>Less than 2 hours</w:t>
            </w:r>
          </w:p>
        </w:tc>
        <w:tc>
          <w:tcPr>
            <w:tcW w:w="812" w:type="dxa"/>
            <w:shd w:val="clear" w:color="000000" w:fill="auto"/>
            <w:noWrap/>
            <w:vAlign w:val="bottom"/>
          </w:tcPr>
          <w:p w14:paraId="2625E6C4"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24</w:t>
            </w:r>
          </w:p>
        </w:tc>
        <w:tc>
          <w:tcPr>
            <w:tcW w:w="812" w:type="dxa"/>
            <w:shd w:val="clear" w:color="000000" w:fill="auto"/>
            <w:noWrap/>
            <w:vAlign w:val="bottom"/>
          </w:tcPr>
          <w:p w14:paraId="1712B9DC"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6%</w:t>
            </w:r>
          </w:p>
        </w:tc>
      </w:tr>
      <w:tr w:rsidR="004A4132" w:rsidRPr="004A4132" w14:paraId="52164EA7" w14:textId="77777777" w:rsidTr="00E27870">
        <w:trPr>
          <w:cnfStyle w:val="000000010000" w:firstRow="0" w:lastRow="0" w:firstColumn="0" w:lastColumn="0" w:oddVBand="0" w:evenVBand="0" w:oddHBand="0" w:evenHBand="1" w:firstRowFirstColumn="0" w:firstRowLastColumn="0" w:lastRowFirstColumn="0" w:lastRowLastColumn="0"/>
          <w:trHeight w:hRule="exact" w:val="326"/>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385226C1" w14:textId="77777777" w:rsidR="004A4132" w:rsidRPr="00535126" w:rsidRDefault="004A4132" w:rsidP="004A4132">
            <w:pPr>
              <w:rPr>
                <w:b/>
              </w:rPr>
            </w:pPr>
            <w:r w:rsidRPr="00535126">
              <w:rPr>
                <w:b/>
              </w:rPr>
              <w:t>Total</w:t>
            </w:r>
          </w:p>
        </w:tc>
        <w:tc>
          <w:tcPr>
            <w:tcW w:w="812" w:type="dxa"/>
            <w:shd w:val="clear" w:color="000000" w:fill="D3D3D3"/>
            <w:noWrap/>
          </w:tcPr>
          <w:p w14:paraId="42A59321" w14:textId="77777777" w:rsidR="004A413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rPr>
                <w:b/>
              </w:rPr>
            </w:pPr>
            <w:r w:rsidRPr="007E5B62">
              <w:rPr>
                <w:b/>
              </w:rPr>
              <w:t>393</w:t>
            </w:r>
          </w:p>
        </w:tc>
        <w:tc>
          <w:tcPr>
            <w:tcW w:w="812" w:type="dxa"/>
            <w:shd w:val="clear" w:color="000000" w:fill="D3D3D3"/>
            <w:noWrap/>
          </w:tcPr>
          <w:p w14:paraId="650A2ABC" w14:textId="77777777" w:rsidR="004A4132" w:rsidRPr="004A4132" w:rsidRDefault="004A4132" w:rsidP="007E5B62">
            <w:pPr>
              <w:jc w:val="right"/>
              <w:cnfStyle w:val="000000010000" w:firstRow="0" w:lastRow="0" w:firstColumn="0" w:lastColumn="0" w:oddVBand="0" w:evenVBand="0" w:oddHBand="0" w:evenHBand="1" w:firstRowFirstColumn="0" w:firstRowLastColumn="0" w:lastRowFirstColumn="0" w:lastRowLastColumn="0"/>
            </w:pPr>
          </w:p>
        </w:tc>
      </w:tr>
    </w:tbl>
    <w:p w14:paraId="3CD44D23" w14:textId="77777777" w:rsidR="004A4132" w:rsidRPr="004A4132" w:rsidRDefault="004A4132" w:rsidP="004A4132"/>
    <w:p w14:paraId="37A003D8" w14:textId="77777777" w:rsidR="004A4132" w:rsidRPr="004A4132" w:rsidRDefault="004A4132" w:rsidP="00FD0D18">
      <w:pPr>
        <w:pStyle w:val="Heading4"/>
      </w:pPr>
      <w:r w:rsidRPr="004A4132">
        <w:t xml:space="preserve">External Communication </w:t>
      </w:r>
    </w:p>
    <w:tbl>
      <w:tblPr>
        <w:tblStyle w:val="TableGrid"/>
        <w:tblW w:w="9265" w:type="dxa"/>
        <w:tblLayout w:type="fixed"/>
        <w:tblLook w:val="04A0" w:firstRow="1" w:lastRow="0" w:firstColumn="1" w:lastColumn="0" w:noHBand="0" w:noVBand="1"/>
      </w:tblPr>
      <w:tblGrid>
        <w:gridCol w:w="7650"/>
        <w:gridCol w:w="807"/>
        <w:gridCol w:w="808"/>
      </w:tblGrid>
      <w:tr w:rsidR="004A4132" w:rsidRPr="004A4132" w14:paraId="7CD8D119" w14:textId="77777777" w:rsidTr="00E27870">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10C03DED" w14:textId="77777777" w:rsidR="004A4132" w:rsidRPr="00FD0D18" w:rsidRDefault="004A4132" w:rsidP="004A4132">
            <w:pPr>
              <w:rPr>
                <w:b/>
              </w:rPr>
            </w:pPr>
            <w:r w:rsidRPr="00FD0D18">
              <w:rPr>
                <w:b/>
              </w:rPr>
              <w:t>Have you had any problems with sending or receiving mail?</w:t>
            </w:r>
          </w:p>
        </w:tc>
        <w:tc>
          <w:tcPr>
            <w:tcW w:w="807" w:type="dxa"/>
            <w:shd w:val="clear" w:color="auto" w:fill="D3D3D3"/>
            <w:noWrap/>
            <w:hideMark/>
          </w:tcPr>
          <w:p w14:paraId="3A147960"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08" w:type="dxa"/>
            <w:shd w:val="clear" w:color="auto" w:fill="D3D3D3"/>
            <w:noWrap/>
            <w:hideMark/>
          </w:tcPr>
          <w:p w14:paraId="3E812E45"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48C1C3C4" w14:textId="77777777" w:rsidTr="0047773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24DAA997" w14:textId="77777777" w:rsidR="007E5B62" w:rsidRPr="004A4132" w:rsidRDefault="007E5B62" w:rsidP="007E5B62">
            <w:r w:rsidRPr="004A4132">
              <w:t>Yes</w:t>
            </w:r>
          </w:p>
        </w:tc>
        <w:tc>
          <w:tcPr>
            <w:tcW w:w="807" w:type="dxa"/>
            <w:shd w:val="clear" w:color="000000" w:fill="auto"/>
            <w:noWrap/>
            <w:vAlign w:val="bottom"/>
          </w:tcPr>
          <w:p w14:paraId="73A8C2EB"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257</w:t>
            </w:r>
          </w:p>
        </w:tc>
        <w:tc>
          <w:tcPr>
            <w:tcW w:w="808" w:type="dxa"/>
            <w:shd w:val="clear" w:color="000000" w:fill="auto"/>
            <w:noWrap/>
            <w:vAlign w:val="bottom"/>
          </w:tcPr>
          <w:p w14:paraId="2C4AB300"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65%</w:t>
            </w:r>
          </w:p>
        </w:tc>
      </w:tr>
      <w:tr w:rsidR="007E5B62" w:rsidRPr="004A4132" w14:paraId="2AACF40E" w14:textId="77777777" w:rsidTr="00477737">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4C801BF5" w14:textId="77777777" w:rsidR="007E5B62" w:rsidRPr="004A4132" w:rsidRDefault="007E5B62" w:rsidP="007E5B62">
            <w:r w:rsidRPr="004A4132">
              <w:t>No</w:t>
            </w:r>
          </w:p>
        </w:tc>
        <w:tc>
          <w:tcPr>
            <w:tcW w:w="807" w:type="dxa"/>
            <w:shd w:val="clear" w:color="000000" w:fill="auto"/>
            <w:noWrap/>
            <w:vAlign w:val="bottom"/>
          </w:tcPr>
          <w:p w14:paraId="69BD531A"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141</w:t>
            </w:r>
          </w:p>
        </w:tc>
        <w:tc>
          <w:tcPr>
            <w:tcW w:w="808" w:type="dxa"/>
            <w:shd w:val="clear" w:color="000000" w:fill="auto"/>
            <w:noWrap/>
            <w:vAlign w:val="bottom"/>
          </w:tcPr>
          <w:p w14:paraId="1F2A0921"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35%</w:t>
            </w:r>
          </w:p>
        </w:tc>
      </w:tr>
      <w:tr w:rsidR="007E5B62" w:rsidRPr="004A4132" w14:paraId="0CA14A16" w14:textId="77777777" w:rsidTr="0047773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481B9859" w14:textId="77777777" w:rsidR="007E5B62" w:rsidRPr="00FD0D18" w:rsidRDefault="007E5B62" w:rsidP="007E5B62">
            <w:pPr>
              <w:rPr>
                <w:b/>
              </w:rPr>
            </w:pPr>
            <w:r w:rsidRPr="00FD0D18">
              <w:rPr>
                <w:b/>
              </w:rPr>
              <w:t>Total</w:t>
            </w:r>
          </w:p>
        </w:tc>
        <w:tc>
          <w:tcPr>
            <w:tcW w:w="807" w:type="dxa"/>
            <w:shd w:val="clear" w:color="000000" w:fill="D3D3D3"/>
            <w:noWrap/>
            <w:vAlign w:val="bottom"/>
          </w:tcPr>
          <w:p w14:paraId="65B0714F"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rPr>
                <w:b/>
              </w:rPr>
            </w:pPr>
            <w:r w:rsidRPr="007E5B62">
              <w:rPr>
                <w:b/>
              </w:rPr>
              <w:t>398</w:t>
            </w:r>
          </w:p>
        </w:tc>
        <w:tc>
          <w:tcPr>
            <w:tcW w:w="808" w:type="dxa"/>
            <w:shd w:val="clear" w:color="000000" w:fill="D3D3D3"/>
            <w:noWrap/>
            <w:vAlign w:val="bottom"/>
          </w:tcPr>
          <w:p w14:paraId="3CF7E1E1" w14:textId="77777777" w:rsidR="007E5B62" w:rsidRPr="007E5B62" w:rsidRDefault="007E5B62" w:rsidP="007E5B62">
            <w:pPr>
              <w:cnfStyle w:val="000000100000" w:firstRow="0" w:lastRow="0" w:firstColumn="0" w:lastColumn="0" w:oddVBand="0" w:evenVBand="0" w:oddHBand="1" w:evenHBand="0" w:firstRowFirstColumn="0" w:firstRowLastColumn="0" w:lastRowFirstColumn="0" w:lastRowLastColumn="0"/>
            </w:pPr>
            <w:r w:rsidRPr="007E5B62">
              <w:t> </w:t>
            </w:r>
          </w:p>
        </w:tc>
      </w:tr>
    </w:tbl>
    <w:p w14:paraId="22A3DD33" w14:textId="77777777" w:rsidR="004A4132" w:rsidRPr="004A4132" w:rsidRDefault="004A4132" w:rsidP="004A4132">
      <w:bookmarkStart w:id="236" w:name="_Toc457484478"/>
    </w:p>
    <w:tbl>
      <w:tblPr>
        <w:tblStyle w:val="TableGrid"/>
        <w:tblW w:w="9302" w:type="dxa"/>
        <w:tblLayout w:type="fixed"/>
        <w:tblLook w:val="04A0" w:firstRow="1" w:lastRow="0" w:firstColumn="1" w:lastColumn="0" w:noHBand="0" w:noVBand="1"/>
      </w:tblPr>
      <w:tblGrid>
        <w:gridCol w:w="7725"/>
        <w:gridCol w:w="788"/>
        <w:gridCol w:w="789"/>
      </w:tblGrid>
      <w:tr w:rsidR="004A4132" w:rsidRPr="004A4132" w14:paraId="0906B5A3" w14:textId="77777777" w:rsidTr="00E27870">
        <w:trPr>
          <w:cnfStyle w:val="100000000000" w:firstRow="1" w:lastRow="0" w:firstColumn="0" w:lastColumn="0" w:oddVBand="0" w:evenVBand="0" w:oddHBand="0"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725" w:type="dxa"/>
            <w:shd w:val="clear" w:color="auto" w:fill="D3D3D3"/>
            <w:noWrap/>
            <w:hideMark/>
          </w:tcPr>
          <w:p w14:paraId="0369B1A4" w14:textId="77777777" w:rsidR="004A4132" w:rsidRPr="00FD0D18" w:rsidRDefault="004A4132" w:rsidP="004A4132">
            <w:pPr>
              <w:rPr>
                <w:b/>
              </w:rPr>
            </w:pPr>
            <w:r w:rsidRPr="00FD0D18">
              <w:rPr>
                <w:b/>
              </w:rPr>
              <w:t>Have you had any problems getting access to the telephones?</w:t>
            </w:r>
          </w:p>
        </w:tc>
        <w:tc>
          <w:tcPr>
            <w:tcW w:w="788" w:type="dxa"/>
            <w:shd w:val="clear" w:color="auto" w:fill="D3D3D3"/>
            <w:noWrap/>
            <w:hideMark/>
          </w:tcPr>
          <w:p w14:paraId="08D09854"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789" w:type="dxa"/>
            <w:shd w:val="clear" w:color="auto" w:fill="D3D3D3"/>
            <w:noWrap/>
            <w:hideMark/>
          </w:tcPr>
          <w:p w14:paraId="45708763"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7B61A66A" w14:textId="77777777" w:rsidTr="00477737">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725" w:type="dxa"/>
            <w:shd w:val="clear" w:color="000000" w:fill="auto"/>
            <w:noWrap/>
          </w:tcPr>
          <w:p w14:paraId="6172EB6E" w14:textId="77777777" w:rsidR="007E5B62" w:rsidRPr="004A4132" w:rsidRDefault="007E5B62" w:rsidP="007E5B62">
            <w:r w:rsidRPr="004A4132">
              <w:t>Yes</w:t>
            </w:r>
          </w:p>
        </w:tc>
        <w:tc>
          <w:tcPr>
            <w:tcW w:w="788" w:type="dxa"/>
            <w:shd w:val="clear" w:color="000000" w:fill="auto"/>
            <w:noWrap/>
            <w:vAlign w:val="bottom"/>
          </w:tcPr>
          <w:p w14:paraId="10BEC42A"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243</w:t>
            </w:r>
          </w:p>
        </w:tc>
        <w:tc>
          <w:tcPr>
            <w:tcW w:w="789" w:type="dxa"/>
            <w:shd w:val="clear" w:color="000000" w:fill="auto"/>
            <w:noWrap/>
            <w:vAlign w:val="bottom"/>
          </w:tcPr>
          <w:p w14:paraId="017833A3"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61%</w:t>
            </w:r>
          </w:p>
        </w:tc>
      </w:tr>
      <w:tr w:rsidR="007E5B62" w:rsidRPr="004A4132" w14:paraId="601D1CDA" w14:textId="77777777" w:rsidTr="00477737">
        <w:trPr>
          <w:cnfStyle w:val="000000010000" w:firstRow="0" w:lastRow="0" w:firstColumn="0" w:lastColumn="0" w:oddVBand="0" w:evenVBand="0" w:oddHBand="0" w:evenHBand="1"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725" w:type="dxa"/>
            <w:shd w:val="clear" w:color="000000" w:fill="auto"/>
            <w:noWrap/>
            <w:hideMark/>
          </w:tcPr>
          <w:p w14:paraId="6C3A252C" w14:textId="77777777" w:rsidR="007E5B62" w:rsidRPr="004A4132" w:rsidRDefault="007E5B62" w:rsidP="007E5B62">
            <w:r w:rsidRPr="004A4132">
              <w:t>No</w:t>
            </w:r>
          </w:p>
        </w:tc>
        <w:tc>
          <w:tcPr>
            <w:tcW w:w="788" w:type="dxa"/>
            <w:shd w:val="clear" w:color="000000" w:fill="auto"/>
            <w:noWrap/>
            <w:vAlign w:val="bottom"/>
          </w:tcPr>
          <w:p w14:paraId="0DB0E753"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155</w:t>
            </w:r>
          </w:p>
        </w:tc>
        <w:tc>
          <w:tcPr>
            <w:tcW w:w="789" w:type="dxa"/>
            <w:shd w:val="clear" w:color="000000" w:fill="auto"/>
            <w:noWrap/>
            <w:vAlign w:val="bottom"/>
          </w:tcPr>
          <w:p w14:paraId="56A702A3"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39%</w:t>
            </w:r>
          </w:p>
        </w:tc>
      </w:tr>
      <w:tr w:rsidR="007E5B62" w:rsidRPr="004A4132" w14:paraId="5746EB06" w14:textId="77777777" w:rsidTr="00477737">
        <w:trPr>
          <w:cnfStyle w:val="000000100000" w:firstRow="0" w:lastRow="0" w:firstColumn="0" w:lastColumn="0" w:oddVBand="0" w:evenVBand="0" w:oddHBand="1" w:evenHBand="0" w:firstRowFirstColumn="0" w:firstRowLastColumn="0" w:lastRowFirstColumn="0" w:lastRowLastColumn="0"/>
          <w:trHeight w:hRule="exact" w:val="337"/>
        </w:trPr>
        <w:tc>
          <w:tcPr>
            <w:cnfStyle w:val="001000000000" w:firstRow="0" w:lastRow="0" w:firstColumn="1" w:lastColumn="0" w:oddVBand="0" w:evenVBand="0" w:oddHBand="0" w:evenHBand="0" w:firstRowFirstColumn="0" w:firstRowLastColumn="0" w:lastRowFirstColumn="0" w:lastRowLastColumn="0"/>
            <w:tcW w:w="7725" w:type="dxa"/>
            <w:shd w:val="clear" w:color="000000" w:fill="D3D3D3"/>
            <w:noWrap/>
            <w:hideMark/>
          </w:tcPr>
          <w:p w14:paraId="57E8B7C7" w14:textId="77777777" w:rsidR="007E5B62" w:rsidRPr="00FD0D18" w:rsidRDefault="007E5B62" w:rsidP="007E5B62">
            <w:pPr>
              <w:rPr>
                <w:b/>
              </w:rPr>
            </w:pPr>
            <w:r w:rsidRPr="00FD0D18">
              <w:rPr>
                <w:b/>
              </w:rPr>
              <w:t>Total</w:t>
            </w:r>
          </w:p>
        </w:tc>
        <w:tc>
          <w:tcPr>
            <w:tcW w:w="788" w:type="dxa"/>
            <w:shd w:val="clear" w:color="000000" w:fill="D3D3D3"/>
            <w:noWrap/>
            <w:vAlign w:val="bottom"/>
          </w:tcPr>
          <w:p w14:paraId="15DF2C4E"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rPr>
                <w:b/>
              </w:rPr>
            </w:pPr>
            <w:r w:rsidRPr="007E5B62">
              <w:rPr>
                <w:b/>
              </w:rPr>
              <w:t>398</w:t>
            </w:r>
          </w:p>
        </w:tc>
        <w:tc>
          <w:tcPr>
            <w:tcW w:w="789" w:type="dxa"/>
            <w:shd w:val="clear" w:color="000000" w:fill="D3D3D3"/>
            <w:noWrap/>
            <w:vAlign w:val="bottom"/>
          </w:tcPr>
          <w:p w14:paraId="2DB36C1A" w14:textId="77777777" w:rsidR="007E5B62" w:rsidRPr="007E5B62" w:rsidRDefault="007E5B62" w:rsidP="007E5B62">
            <w:pPr>
              <w:cnfStyle w:val="000000100000" w:firstRow="0" w:lastRow="0" w:firstColumn="0" w:lastColumn="0" w:oddVBand="0" w:evenVBand="0" w:oddHBand="1" w:evenHBand="0" w:firstRowFirstColumn="0" w:firstRowLastColumn="0" w:lastRowFirstColumn="0" w:lastRowLastColumn="0"/>
            </w:pPr>
            <w:r w:rsidRPr="007E5B62">
              <w:t> </w:t>
            </w:r>
          </w:p>
        </w:tc>
      </w:tr>
    </w:tbl>
    <w:p w14:paraId="56B32D41" w14:textId="77777777" w:rsidR="004A4132" w:rsidRPr="004A4132" w:rsidRDefault="004A4132" w:rsidP="004A4132"/>
    <w:tbl>
      <w:tblPr>
        <w:tblStyle w:val="TableGrid"/>
        <w:tblW w:w="9302" w:type="dxa"/>
        <w:tblLayout w:type="fixed"/>
        <w:tblLook w:val="04A0" w:firstRow="1" w:lastRow="0" w:firstColumn="1" w:lastColumn="0" w:noHBand="0" w:noVBand="1"/>
      </w:tblPr>
      <w:tblGrid>
        <w:gridCol w:w="7725"/>
        <w:gridCol w:w="788"/>
        <w:gridCol w:w="789"/>
      </w:tblGrid>
      <w:tr w:rsidR="004A4132" w:rsidRPr="004A4132" w14:paraId="408B7CE4" w14:textId="77777777" w:rsidTr="00E27870">
        <w:trPr>
          <w:cnfStyle w:val="100000000000" w:firstRow="1" w:lastRow="0" w:firstColumn="0" w:lastColumn="0" w:oddVBand="0" w:evenVBand="0" w:oddHBand="0"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725" w:type="dxa"/>
            <w:shd w:val="clear" w:color="auto" w:fill="D3D3D3"/>
            <w:noWrap/>
            <w:hideMark/>
          </w:tcPr>
          <w:p w14:paraId="32DBFBEB" w14:textId="77777777" w:rsidR="004A4132" w:rsidRPr="00FD0D18" w:rsidRDefault="004A4132" w:rsidP="004A4132">
            <w:pPr>
              <w:rPr>
                <w:b/>
              </w:rPr>
            </w:pPr>
            <w:r w:rsidRPr="00FD0D18">
              <w:rPr>
                <w:b/>
              </w:rPr>
              <w:t>Do you usually have one or more visits per week from family and friends?</w:t>
            </w:r>
          </w:p>
        </w:tc>
        <w:tc>
          <w:tcPr>
            <w:tcW w:w="788" w:type="dxa"/>
            <w:shd w:val="clear" w:color="auto" w:fill="D3D3D3"/>
            <w:noWrap/>
            <w:hideMark/>
          </w:tcPr>
          <w:p w14:paraId="3C5C3007"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789" w:type="dxa"/>
            <w:shd w:val="clear" w:color="auto" w:fill="D3D3D3"/>
            <w:noWrap/>
            <w:hideMark/>
          </w:tcPr>
          <w:p w14:paraId="37AB4539"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0F8D0C29" w14:textId="77777777" w:rsidTr="00477737">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725" w:type="dxa"/>
            <w:shd w:val="clear" w:color="000000" w:fill="auto"/>
            <w:noWrap/>
          </w:tcPr>
          <w:p w14:paraId="424300DC" w14:textId="77777777" w:rsidR="007E5B62" w:rsidRPr="004A4132" w:rsidRDefault="007E5B62" w:rsidP="007E5B62">
            <w:r w:rsidRPr="004A4132">
              <w:t>Yes</w:t>
            </w:r>
          </w:p>
        </w:tc>
        <w:tc>
          <w:tcPr>
            <w:tcW w:w="788" w:type="dxa"/>
            <w:shd w:val="clear" w:color="000000" w:fill="auto"/>
            <w:noWrap/>
            <w:vAlign w:val="bottom"/>
          </w:tcPr>
          <w:p w14:paraId="1F84BD15"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69</w:t>
            </w:r>
          </w:p>
        </w:tc>
        <w:tc>
          <w:tcPr>
            <w:tcW w:w="789" w:type="dxa"/>
            <w:shd w:val="clear" w:color="000000" w:fill="auto"/>
            <w:noWrap/>
            <w:vAlign w:val="bottom"/>
          </w:tcPr>
          <w:p w14:paraId="42569B35"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18%</w:t>
            </w:r>
          </w:p>
        </w:tc>
      </w:tr>
      <w:tr w:rsidR="007E5B62" w:rsidRPr="004A4132" w14:paraId="5629C9A8" w14:textId="77777777" w:rsidTr="00477737">
        <w:trPr>
          <w:cnfStyle w:val="000000010000" w:firstRow="0" w:lastRow="0" w:firstColumn="0" w:lastColumn="0" w:oddVBand="0" w:evenVBand="0" w:oddHBand="0" w:evenHBand="1"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725" w:type="dxa"/>
            <w:shd w:val="clear" w:color="000000" w:fill="auto"/>
            <w:noWrap/>
            <w:hideMark/>
          </w:tcPr>
          <w:p w14:paraId="31183472" w14:textId="77777777" w:rsidR="007E5B62" w:rsidRPr="004A4132" w:rsidRDefault="007E5B62" w:rsidP="007E5B62">
            <w:r w:rsidRPr="004A4132">
              <w:t>No</w:t>
            </w:r>
          </w:p>
        </w:tc>
        <w:tc>
          <w:tcPr>
            <w:tcW w:w="788" w:type="dxa"/>
            <w:shd w:val="clear" w:color="000000" w:fill="auto"/>
            <w:noWrap/>
            <w:vAlign w:val="bottom"/>
          </w:tcPr>
          <w:p w14:paraId="08A0D20F"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325</w:t>
            </w:r>
          </w:p>
        </w:tc>
        <w:tc>
          <w:tcPr>
            <w:tcW w:w="789" w:type="dxa"/>
            <w:shd w:val="clear" w:color="000000" w:fill="auto"/>
            <w:noWrap/>
            <w:vAlign w:val="bottom"/>
          </w:tcPr>
          <w:p w14:paraId="1CA7385B"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82%</w:t>
            </w:r>
          </w:p>
        </w:tc>
      </w:tr>
      <w:tr w:rsidR="007E5B62" w:rsidRPr="004A4132" w14:paraId="0AA57720" w14:textId="77777777" w:rsidTr="00477737">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7725" w:type="dxa"/>
            <w:shd w:val="clear" w:color="000000" w:fill="D3D3D3"/>
            <w:noWrap/>
            <w:hideMark/>
          </w:tcPr>
          <w:p w14:paraId="1C2A20A1" w14:textId="77777777" w:rsidR="007E5B62" w:rsidRPr="00FD0D18" w:rsidRDefault="007E5B62" w:rsidP="007E5B62">
            <w:pPr>
              <w:rPr>
                <w:b/>
              </w:rPr>
            </w:pPr>
            <w:r w:rsidRPr="00FD0D18">
              <w:rPr>
                <w:b/>
              </w:rPr>
              <w:t>Total</w:t>
            </w:r>
          </w:p>
        </w:tc>
        <w:tc>
          <w:tcPr>
            <w:tcW w:w="788" w:type="dxa"/>
            <w:shd w:val="clear" w:color="000000" w:fill="D3D3D3"/>
            <w:noWrap/>
            <w:vAlign w:val="bottom"/>
          </w:tcPr>
          <w:p w14:paraId="173277DD"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rPr>
                <w:b/>
              </w:rPr>
            </w:pPr>
            <w:r w:rsidRPr="007E5B62">
              <w:rPr>
                <w:b/>
              </w:rPr>
              <w:t>394</w:t>
            </w:r>
          </w:p>
        </w:tc>
        <w:tc>
          <w:tcPr>
            <w:tcW w:w="789" w:type="dxa"/>
            <w:shd w:val="clear" w:color="000000" w:fill="D3D3D3"/>
            <w:noWrap/>
            <w:vAlign w:val="bottom"/>
          </w:tcPr>
          <w:p w14:paraId="062D15AE" w14:textId="77777777" w:rsidR="007E5B62" w:rsidRPr="007E5B62" w:rsidRDefault="007E5B62" w:rsidP="007E5B62">
            <w:pPr>
              <w:cnfStyle w:val="000000100000" w:firstRow="0" w:lastRow="0" w:firstColumn="0" w:lastColumn="0" w:oddVBand="0" w:evenVBand="0" w:oddHBand="1" w:evenHBand="0" w:firstRowFirstColumn="0" w:firstRowLastColumn="0" w:lastRowFirstColumn="0" w:lastRowLastColumn="0"/>
            </w:pPr>
            <w:r w:rsidRPr="007E5B62">
              <w:t> </w:t>
            </w:r>
          </w:p>
        </w:tc>
      </w:tr>
    </w:tbl>
    <w:p w14:paraId="08D7C1F9" w14:textId="77777777" w:rsidR="004A4132" w:rsidRPr="004A4132" w:rsidRDefault="004A4132" w:rsidP="004A4132"/>
    <w:tbl>
      <w:tblPr>
        <w:tblStyle w:val="TableGrid"/>
        <w:tblW w:w="9286" w:type="dxa"/>
        <w:tblLayout w:type="fixed"/>
        <w:tblLook w:val="04A0" w:firstRow="1" w:lastRow="0" w:firstColumn="1" w:lastColumn="0" w:noHBand="0" w:noVBand="1"/>
      </w:tblPr>
      <w:tblGrid>
        <w:gridCol w:w="7650"/>
        <w:gridCol w:w="818"/>
        <w:gridCol w:w="818"/>
      </w:tblGrid>
      <w:tr w:rsidR="004A4132" w:rsidRPr="004A4132" w14:paraId="1C8C09AC" w14:textId="77777777" w:rsidTr="00E27870">
        <w:trPr>
          <w:cnfStyle w:val="100000000000" w:firstRow="1" w:lastRow="0" w:firstColumn="0" w:lastColumn="0" w:oddVBand="0" w:evenVBand="0" w:oddHBand="0"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58391B89" w14:textId="77777777" w:rsidR="004A4132" w:rsidRPr="00FD0D18" w:rsidRDefault="004A4132" w:rsidP="004A4132">
            <w:pPr>
              <w:rPr>
                <w:b/>
              </w:rPr>
            </w:pPr>
            <w:bookmarkStart w:id="237" w:name="_Toc457484480"/>
            <w:bookmarkEnd w:id="236"/>
            <w:r w:rsidRPr="00FD0D18">
              <w:rPr>
                <w:b/>
              </w:rPr>
              <w:t>Is it easy for your family and friends to visit you here?</w:t>
            </w:r>
          </w:p>
        </w:tc>
        <w:tc>
          <w:tcPr>
            <w:tcW w:w="818" w:type="dxa"/>
            <w:shd w:val="clear" w:color="auto" w:fill="D3D3D3"/>
            <w:noWrap/>
            <w:hideMark/>
          </w:tcPr>
          <w:p w14:paraId="21E24BCF"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18" w:type="dxa"/>
            <w:shd w:val="clear" w:color="auto" w:fill="D3D3D3"/>
            <w:noWrap/>
            <w:hideMark/>
          </w:tcPr>
          <w:p w14:paraId="01831367"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79180DD3" w14:textId="77777777" w:rsidTr="00477737">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435BC841" w14:textId="77777777" w:rsidR="007E5B62" w:rsidRPr="004A4132" w:rsidRDefault="007E5B62" w:rsidP="007E5B62">
            <w:r w:rsidRPr="004A4132">
              <w:t>Yes</w:t>
            </w:r>
          </w:p>
        </w:tc>
        <w:tc>
          <w:tcPr>
            <w:tcW w:w="818" w:type="dxa"/>
            <w:shd w:val="clear" w:color="000000" w:fill="auto"/>
            <w:noWrap/>
            <w:vAlign w:val="bottom"/>
          </w:tcPr>
          <w:p w14:paraId="331E3081"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111</w:t>
            </w:r>
          </w:p>
        </w:tc>
        <w:tc>
          <w:tcPr>
            <w:tcW w:w="818" w:type="dxa"/>
            <w:shd w:val="clear" w:color="000000" w:fill="auto"/>
            <w:noWrap/>
            <w:vAlign w:val="bottom"/>
          </w:tcPr>
          <w:p w14:paraId="2837A094"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29%</w:t>
            </w:r>
          </w:p>
        </w:tc>
      </w:tr>
      <w:tr w:rsidR="007E5B62" w:rsidRPr="004A4132" w14:paraId="72476E16" w14:textId="77777777" w:rsidTr="00477737">
        <w:trPr>
          <w:cnfStyle w:val="000000010000" w:firstRow="0" w:lastRow="0" w:firstColumn="0" w:lastColumn="0" w:oddVBand="0" w:evenVBand="0" w:oddHBand="0" w:evenHBand="1"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2AD76378" w14:textId="77777777" w:rsidR="007E5B62" w:rsidRPr="004A4132" w:rsidRDefault="007E5B62" w:rsidP="007E5B62">
            <w:r w:rsidRPr="004A4132">
              <w:t>No</w:t>
            </w:r>
          </w:p>
        </w:tc>
        <w:tc>
          <w:tcPr>
            <w:tcW w:w="818" w:type="dxa"/>
            <w:shd w:val="clear" w:color="000000" w:fill="auto"/>
            <w:noWrap/>
            <w:vAlign w:val="bottom"/>
          </w:tcPr>
          <w:p w14:paraId="240FCA56"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272</w:t>
            </w:r>
          </w:p>
        </w:tc>
        <w:tc>
          <w:tcPr>
            <w:tcW w:w="818" w:type="dxa"/>
            <w:shd w:val="clear" w:color="000000" w:fill="auto"/>
            <w:noWrap/>
            <w:vAlign w:val="bottom"/>
          </w:tcPr>
          <w:p w14:paraId="0CD2139F"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71%</w:t>
            </w:r>
          </w:p>
        </w:tc>
      </w:tr>
      <w:tr w:rsidR="007E5B62" w:rsidRPr="004A4132" w14:paraId="3ADE2AC3" w14:textId="77777777" w:rsidTr="00477737">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39572C17" w14:textId="77777777" w:rsidR="007E5B62" w:rsidRPr="00FD0D18" w:rsidRDefault="007E5B62" w:rsidP="007E5B62">
            <w:pPr>
              <w:rPr>
                <w:b/>
              </w:rPr>
            </w:pPr>
            <w:r w:rsidRPr="00FD0D18">
              <w:rPr>
                <w:b/>
              </w:rPr>
              <w:t>Total</w:t>
            </w:r>
          </w:p>
        </w:tc>
        <w:tc>
          <w:tcPr>
            <w:tcW w:w="818" w:type="dxa"/>
            <w:shd w:val="clear" w:color="000000" w:fill="D3D3D3"/>
            <w:noWrap/>
            <w:vAlign w:val="bottom"/>
          </w:tcPr>
          <w:p w14:paraId="60434FFC"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rPr>
                <w:b/>
              </w:rPr>
            </w:pPr>
            <w:r w:rsidRPr="007E5B62">
              <w:rPr>
                <w:b/>
              </w:rPr>
              <w:t>383</w:t>
            </w:r>
          </w:p>
        </w:tc>
        <w:tc>
          <w:tcPr>
            <w:tcW w:w="818" w:type="dxa"/>
            <w:shd w:val="clear" w:color="000000" w:fill="D3D3D3"/>
            <w:noWrap/>
            <w:vAlign w:val="bottom"/>
          </w:tcPr>
          <w:p w14:paraId="11606A64" w14:textId="77777777" w:rsidR="007E5B62" w:rsidRPr="007E5B62" w:rsidRDefault="007E5B62" w:rsidP="007E5B62">
            <w:pPr>
              <w:cnfStyle w:val="000000100000" w:firstRow="0" w:lastRow="0" w:firstColumn="0" w:lastColumn="0" w:oddVBand="0" w:evenVBand="0" w:oddHBand="1" w:evenHBand="0" w:firstRowFirstColumn="0" w:firstRowLastColumn="0" w:lastRowFirstColumn="0" w:lastRowLastColumn="0"/>
            </w:pPr>
            <w:r w:rsidRPr="007E5B62">
              <w:t> </w:t>
            </w:r>
          </w:p>
        </w:tc>
      </w:tr>
    </w:tbl>
    <w:p w14:paraId="781B49A9" w14:textId="77777777" w:rsidR="004A4132" w:rsidRPr="004A4132" w:rsidRDefault="004A4132" w:rsidP="004A4132"/>
    <w:tbl>
      <w:tblPr>
        <w:tblStyle w:val="TableGrid"/>
        <w:tblW w:w="9288" w:type="dxa"/>
        <w:tblLayout w:type="fixed"/>
        <w:tblLook w:val="04A0" w:firstRow="1" w:lastRow="0" w:firstColumn="1" w:lastColumn="0" w:noHBand="0" w:noVBand="1"/>
      </w:tblPr>
      <w:tblGrid>
        <w:gridCol w:w="7650"/>
        <w:gridCol w:w="819"/>
        <w:gridCol w:w="819"/>
      </w:tblGrid>
      <w:tr w:rsidR="004A4132" w:rsidRPr="004A4132" w14:paraId="0A613168" w14:textId="77777777" w:rsidTr="00E27870">
        <w:trPr>
          <w:cnfStyle w:val="100000000000" w:firstRow="1" w:lastRow="0" w:firstColumn="0" w:lastColumn="0" w:oddVBand="0" w:evenVBand="0" w:oddHBand="0" w:evenHBand="0"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7650" w:type="dxa"/>
            <w:shd w:val="clear" w:color="auto" w:fill="D3D3D3"/>
            <w:noWrap/>
            <w:hideMark/>
          </w:tcPr>
          <w:p w14:paraId="49E5DBE5" w14:textId="77777777" w:rsidR="004A4132" w:rsidRPr="00FD0D18" w:rsidRDefault="004A4132" w:rsidP="004A4132">
            <w:pPr>
              <w:rPr>
                <w:b/>
              </w:rPr>
            </w:pPr>
            <w:r w:rsidRPr="00FD0D18">
              <w:rPr>
                <w:b/>
              </w:rPr>
              <w:t>Do visits start on time?</w:t>
            </w:r>
          </w:p>
        </w:tc>
        <w:tc>
          <w:tcPr>
            <w:tcW w:w="819" w:type="dxa"/>
            <w:shd w:val="clear" w:color="auto" w:fill="D3D3D3"/>
            <w:noWrap/>
            <w:hideMark/>
          </w:tcPr>
          <w:p w14:paraId="1231B1A4"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c>
          <w:tcPr>
            <w:tcW w:w="819" w:type="dxa"/>
            <w:shd w:val="clear" w:color="auto" w:fill="D3D3D3"/>
            <w:noWrap/>
            <w:hideMark/>
          </w:tcPr>
          <w:p w14:paraId="1778A511" w14:textId="77777777" w:rsidR="004A4132" w:rsidRPr="004A4132" w:rsidRDefault="004A4132" w:rsidP="004A4132">
            <w:pPr>
              <w:cnfStyle w:val="100000000000" w:firstRow="1" w:lastRow="0" w:firstColumn="0" w:lastColumn="0" w:oddVBand="0" w:evenVBand="0" w:oddHBand="0" w:evenHBand="0" w:firstRowFirstColumn="0" w:firstRowLastColumn="0" w:lastRowFirstColumn="0" w:lastRowLastColumn="0"/>
            </w:pPr>
          </w:p>
        </w:tc>
      </w:tr>
      <w:tr w:rsidR="007E5B62" w:rsidRPr="004A4132" w14:paraId="06E8A1BB" w14:textId="77777777" w:rsidTr="00477737">
        <w:trPr>
          <w:cnfStyle w:val="000000100000" w:firstRow="0" w:lastRow="0" w:firstColumn="0" w:lastColumn="0" w:oddVBand="0" w:evenVBand="0" w:oddHBand="1" w:evenHBand="0"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tcPr>
          <w:p w14:paraId="4DB1070C" w14:textId="77777777" w:rsidR="007E5B62" w:rsidRPr="004A4132" w:rsidRDefault="007E5B62" w:rsidP="007E5B62">
            <w:r w:rsidRPr="004A4132">
              <w:t>Yes</w:t>
            </w:r>
          </w:p>
        </w:tc>
        <w:tc>
          <w:tcPr>
            <w:tcW w:w="819" w:type="dxa"/>
            <w:shd w:val="clear" w:color="000000" w:fill="auto"/>
            <w:noWrap/>
            <w:vAlign w:val="bottom"/>
          </w:tcPr>
          <w:p w14:paraId="1B682DE7"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104</w:t>
            </w:r>
          </w:p>
        </w:tc>
        <w:tc>
          <w:tcPr>
            <w:tcW w:w="819" w:type="dxa"/>
            <w:shd w:val="clear" w:color="000000" w:fill="auto"/>
            <w:noWrap/>
            <w:vAlign w:val="bottom"/>
          </w:tcPr>
          <w:p w14:paraId="06B5C8E5"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pPr>
            <w:r w:rsidRPr="007E5B62">
              <w:t>32%</w:t>
            </w:r>
          </w:p>
        </w:tc>
      </w:tr>
      <w:tr w:rsidR="007E5B62" w:rsidRPr="004A4132" w14:paraId="0CE73F6F" w14:textId="77777777" w:rsidTr="00477737">
        <w:trPr>
          <w:cnfStyle w:val="000000010000" w:firstRow="0" w:lastRow="0" w:firstColumn="0" w:lastColumn="0" w:oddVBand="0" w:evenVBand="0" w:oddHBand="0" w:evenHBand="1"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7650" w:type="dxa"/>
            <w:shd w:val="clear" w:color="000000" w:fill="auto"/>
            <w:noWrap/>
            <w:hideMark/>
          </w:tcPr>
          <w:p w14:paraId="259140AD" w14:textId="77777777" w:rsidR="007E5B62" w:rsidRPr="004A4132" w:rsidRDefault="007E5B62" w:rsidP="007E5B62">
            <w:r w:rsidRPr="004A4132">
              <w:t>No</w:t>
            </w:r>
          </w:p>
        </w:tc>
        <w:tc>
          <w:tcPr>
            <w:tcW w:w="819" w:type="dxa"/>
            <w:shd w:val="clear" w:color="000000" w:fill="auto"/>
            <w:noWrap/>
            <w:vAlign w:val="bottom"/>
          </w:tcPr>
          <w:p w14:paraId="506AFA19"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218</w:t>
            </w:r>
          </w:p>
        </w:tc>
        <w:tc>
          <w:tcPr>
            <w:tcW w:w="819" w:type="dxa"/>
            <w:shd w:val="clear" w:color="000000" w:fill="auto"/>
            <w:noWrap/>
            <w:vAlign w:val="bottom"/>
          </w:tcPr>
          <w:p w14:paraId="33097556" w14:textId="77777777" w:rsidR="007E5B62" w:rsidRPr="007E5B62" w:rsidRDefault="007E5B62" w:rsidP="007E5B62">
            <w:pPr>
              <w:jc w:val="right"/>
              <w:cnfStyle w:val="000000010000" w:firstRow="0" w:lastRow="0" w:firstColumn="0" w:lastColumn="0" w:oddVBand="0" w:evenVBand="0" w:oddHBand="0" w:evenHBand="1" w:firstRowFirstColumn="0" w:firstRowLastColumn="0" w:lastRowFirstColumn="0" w:lastRowLastColumn="0"/>
            </w:pPr>
            <w:r w:rsidRPr="007E5B62">
              <w:t>68%</w:t>
            </w:r>
          </w:p>
        </w:tc>
      </w:tr>
      <w:tr w:rsidR="007E5B62" w:rsidRPr="004A4132" w14:paraId="6F87957B" w14:textId="77777777" w:rsidTr="00477737">
        <w:trPr>
          <w:cnfStyle w:val="000000100000" w:firstRow="0" w:lastRow="0" w:firstColumn="0" w:lastColumn="0" w:oddVBand="0" w:evenVBand="0" w:oddHBand="1" w:evenHBand="0"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7650" w:type="dxa"/>
            <w:shd w:val="clear" w:color="000000" w:fill="D3D3D3"/>
            <w:noWrap/>
            <w:hideMark/>
          </w:tcPr>
          <w:p w14:paraId="1E793AFA" w14:textId="77777777" w:rsidR="007E5B62" w:rsidRPr="00FD0D18" w:rsidRDefault="007E5B62" w:rsidP="007E5B62">
            <w:pPr>
              <w:rPr>
                <w:b/>
              </w:rPr>
            </w:pPr>
            <w:r w:rsidRPr="00FD0D18">
              <w:rPr>
                <w:b/>
              </w:rPr>
              <w:t>Total</w:t>
            </w:r>
          </w:p>
        </w:tc>
        <w:tc>
          <w:tcPr>
            <w:tcW w:w="819" w:type="dxa"/>
            <w:shd w:val="clear" w:color="000000" w:fill="D3D3D3"/>
            <w:noWrap/>
            <w:vAlign w:val="bottom"/>
          </w:tcPr>
          <w:p w14:paraId="2BD83E65" w14:textId="77777777" w:rsidR="007E5B62" w:rsidRPr="007E5B62" w:rsidRDefault="007E5B62" w:rsidP="007E5B62">
            <w:pPr>
              <w:jc w:val="right"/>
              <w:cnfStyle w:val="000000100000" w:firstRow="0" w:lastRow="0" w:firstColumn="0" w:lastColumn="0" w:oddVBand="0" w:evenVBand="0" w:oddHBand="1" w:evenHBand="0" w:firstRowFirstColumn="0" w:firstRowLastColumn="0" w:lastRowFirstColumn="0" w:lastRowLastColumn="0"/>
              <w:rPr>
                <w:b/>
              </w:rPr>
            </w:pPr>
            <w:r w:rsidRPr="007E5B62">
              <w:rPr>
                <w:b/>
              </w:rPr>
              <w:t>322</w:t>
            </w:r>
          </w:p>
        </w:tc>
        <w:tc>
          <w:tcPr>
            <w:tcW w:w="819" w:type="dxa"/>
            <w:shd w:val="clear" w:color="000000" w:fill="D3D3D3"/>
            <w:noWrap/>
            <w:vAlign w:val="bottom"/>
          </w:tcPr>
          <w:p w14:paraId="21DE7DAA" w14:textId="77777777" w:rsidR="007E5B62" w:rsidRPr="007E5B62" w:rsidRDefault="007E5B62" w:rsidP="007E5B62">
            <w:pPr>
              <w:cnfStyle w:val="000000100000" w:firstRow="0" w:lastRow="0" w:firstColumn="0" w:lastColumn="0" w:oddVBand="0" w:evenVBand="0" w:oddHBand="1" w:evenHBand="0" w:firstRowFirstColumn="0" w:firstRowLastColumn="0" w:lastRowFirstColumn="0" w:lastRowLastColumn="0"/>
            </w:pPr>
            <w:r w:rsidRPr="007E5B62">
              <w:t> </w:t>
            </w:r>
          </w:p>
        </w:tc>
      </w:tr>
    </w:tbl>
    <w:p w14:paraId="3F7E8EC3" w14:textId="56545965" w:rsidR="00D663A2" w:rsidRDefault="00D663A2" w:rsidP="0088538D">
      <w:pPr>
        <w:pStyle w:val="HeadingAppendix"/>
      </w:pPr>
      <w:bookmarkStart w:id="238" w:name="_Ref7765997"/>
      <w:bookmarkStart w:id="239" w:name="_Toc15288585"/>
      <w:bookmarkStart w:id="240" w:name="_Ref522869515"/>
      <w:bookmarkStart w:id="241" w:name="_Toc522874496"/>
      <w:bookmarkStart w:id="242" w:name="_Ref529177198"/>
      <w:bookmarkStart w:id="243" w:name="_Ref529177206"/>
      <w:bookmarkStart w:id="244" w:name="_Ref534984826"/>
      <w:bookmarkStart w:id="245" w:name="_Ref534984831"/>
      <w:bookmarkStart w:id="246" w:name="_Ref534984857"/>
      <w:bookmarkStart w:id="247" w:name="_Toc952952"/>
      <w:bookmarkEnd w:id="199"/>
      <w:bookmarkEnd w:id="200"/>
      <w:bookmarkEnd w:id="237"/>
      <w:r>
        <w:t>Prison population profile</w:t>
      </w:r>
      <w:bookmarkEnd w:id="238"/>
      <w:bookmarkEnd w:id="239"/>
    </w:p>
    <w:p w14:paraId="7537AB13" w14:textId="32888495" w:rsidR="00D663A2" w:rsidRDefault="00AF2CBD" w:rsidP="00D663A2">
      <w:pPr>
        <w:pStyle w:val="BodyText"/>
      </w:pPr>
      <w:r w:rsidRPr="00882CBE">
        <w:t xml:space="preserve">The demographics of the </w:t>
      </w:r>
      <w:r w:rsidR="00606D4D">
        <w:t>P</w:t>
      </w:r>
      <w:r w:rsidRPr="00882CBE">
        <w:t xml:space="preserve">rison population are set out below. Please note that the </w:t>
      </w:r>
      <w:r w:rsidR="00715594" w:rsidRPr="00882CBE">
        <w:t>Prison supplied the following figures, as at 9 April 2019, to the Inspectors</w:t>
      </w:r>
      <w:r w:rsidRPr="00882CBE">
        <w:t>.</w:t>
      </w:r>
    </w:p>
    <w:tbl>
      <w:tblPr>
        <w:tblStyle w:val="TableGrid"/>
        <w:tblW w:w="7825" w:type="dxa"/>
        <w:tblInd w:w="108" w:type="dxa"/>
        <w:tblLayout w:type="fixed"/>
        <w:tblLook w:val="0620" w:firstRow="1" w:lastRow="0" w:firstColumn="0" w:lastColumn="0" w:noHBand="1" w:noVBand="1"/>
      </w:tblPr>
      <w:tblGrid>
        <w:gridCol w:w="1880"/>
        <w:gridCol w:w="2118"/>
        <w:gridCol w:w="1985"/>
        <w:gridCol w:w="1842"/>
      </w:tblGrid>
      <w:tr w:rsidR="00D663A2" w14:paraId="17B12D44" w14:textId="77777777" w:rsidTr="0067133B">
        <w:trPr>
          <w:cnfStyle w:val="100000000000" w:firstRow="1" w:lastRow="0" w:firstColumn="0" w:lastColumn="0" w:oddVBand="0" w:evenVBand="0" w:oddHBand="0" w:evenHBand="0" w:firstRowFirstColumn="0" w:firstRowLastColumn="0" w:lastRowFirstColumn="0" w:lastRowLastColumn="0"/>
          <w:cantSplit/>
        </w:trPr>
        <w:tc>
          <w:tcPr>
            <w:tcW w:w="1880" w:type="dxa"/>
            <w:tcBorders>
              <w:left w:val="single" w:sz="4" w:space="0" w:color="A6A6A6" w:themeColor="background1" w:themeShade="A6"/>
            </w:tcBorders>
            <w:hideMark/>
          </w:tcPr>
          <w:p w14:paraId="73AAE8BE" w14:textId="77777777" w:rsidR="00D663A2" w:rsidRDefault="00D663A2" w:rsidP="00F56BF9">
            <w:pPr>
              <w:pStyle w:val="Tableheadingrow1"/>
              <w:spacing w:line="240" w:lineRule="atLeast"/>
            </w:pPr>
            <w:r>
              <w:t>Status</w:t>
            </w:r>
          </w:p>
        </w:tc>
        <w:tc>
          <w:tcPr>
            <w:tcW w:w="2118" w:type="dxa"/>
            <w:hideMark/>
          </w:tcPr>
          <w:p w14:paraId="7EAFB023" w14:textId="77777777" w:rsidR="00D663A2" w:rsidRDefault="00D663A2" w:rsidP="00F56BF9">
            <w:pPr>
              <w:pStyle w:val="Tableheadingrow1"/>
              <w:spacing w:line="240" w:lineRule="atLeast"/>
            </w:pPr>
            <w:r>
              <w:t>18 to 20 year old</w:t>
            </w:r>
          </w:p>
        </w:tc>
        <w:tc>
          <w:tcPr>
            <w:tcW w:w="1985" w:type="dxa"/>
            <w:hideMark/>
          </w:tcPr>
          <w:p w14:paraId="35053D4E" w14:textId="77777777" w:rsidR="00D663A2" w:rsidRDefault="00D663A2" w:rsidP="00F56BF9">
            <w:pPr>
              <w:pStyle w:val="Tableheadingrow1"/>
              <w:spacing w:line="240" w:lineRule="atLeast"/>
            </w:pPr>
            <w:r>
              <w:t>21 to 65 year old</w:t>
            </w:r>
          </w:p>
        </w:tc>
        <w:tc>
          <w:tcPr>
            <w:tcW w:w="1842" w:type="dxa"/>
            <w:tcBorders>
              <w:right w:val="single" w:sz="4" w:space="0" w:color="A6A6A6" w:themeColor="background1" w:themeShade="A6"/>
            </w:tcBorders>
            <w:hideMark/>
          </w:tcPr>
          <w:p w14:paraId="250DA64A" w14:textId="77777777" w:rsidR="00D663A2" w:rsidRDefault="00D663A2" w:rsidP="00F56BF9">
            <w:pPr>
              <w:pStyle w:val="Tableheadingrow1"/>
              <w:spacing w:line="240" w:lineRule="atLeast"/>
            </w:pPr>
            <w:r>
              <w:t>66 and over</w:t>
            </w:r>
          </w:p>
        </w:tc>
      </w:tr>
      <w:tr w:rsidR="00D663A2" w14:paraId="2FA0755F" w14:textId="77777777" w:rsidTr="0067133B">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3224F04" w14:textId="77777777" w:rsidR="00D663A2" w:rsidRDefault="00D663A2" w:rsidP="00F56BF9">
            <w:pPr>
              <w:pStyle w:val="Tablesinglespacedparagraph"/>
            </w:pPr>
            <w:r>
              <w:t>Sentenced</w:t>
            </w:r>
          </w:p>
        </w:tc>
        <w:tc>
          <w:tcPr>
            <w:tcW w:w="2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3E009A" w14:textId="77777777" w:rsidR="00D663A2" w:rsidRDefault="00D663A2" w:rsidP="00F56BF9">
            <w:pPr>
              <w:pStyle w:val="Tablesinglespacedparagraph"/>
              <w:jc w:val="center"/>
            </w:pPr>
            <w:r>
              <w:t>8</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3A9FDF9" w14:textId="77777777" w:rsidR="00D663A2" w:rsidRDefault="00D663A2" w:rsidP="00F56BF9">
            <w:pPr>
              <w:pStyle w:val="Tablesinglespacedparagraph"/>
              <w:jc w:val="center"/>
            </w:pPr>
            <w:r>
              <w:t>399</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8104C2" w14:textId="77777777" w:rsidR="00D663A2" w:rsidRDefault="00D663A2" w:rsidP="00F56BF9">
            <w:pPr>
              <w:pStyle w:val="Tablesinglespacedparagraph"/>
              <w:jc w:val="center"/>
            </w:pPr>
            <w:r>
              <w:t>24</w:t>
            </w:r>
          </w:p>
        </w:tc>
      </w:tr>
      <w:tr w:rsidR="00D663A2" w14:paraId="3BDE0CB4" w14:textId="77777777" w:rsidTr="0067133B">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9C390C2" w14:textId="77777777" w:rsidR="00D663A2" w:rsidRDefault="00D663A2" w:rsidP="00F56BF9">
            <w:pPr>
              <w:pStyle w:val="Tablesinglespacedparagraph"/>
            </w:pPr>
            <w:r>
              <w:t>Recall</w:t>
            </w:r>
          </w:p>
        </w:tc>
        <w:tc>
          <w:tcPr>
            <w:tcW w:w="2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9534C0" w14:textId="77777777" w:rsidR="00D663A2" w:rsidRDefault="00D663A2" w:rsidP="00F56BF9">
            <w:pPr>
              <w:pStyle w:val="Tablesinglespacedparagraph"/>
              <w:jc w:val="center"/>
            </w:pPr>
            <w:r>
              <w:t>1</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D156E28" w14:textId="77777777" w:rsidR="00D663A2" w:rsidRDefault="00D663A2" w:rsidP="00F56BF9">
            <w:pPr>
              <w:pStyle w:val="Tablesinglespacedparagraph"/>
              <w:jc w:val="center"/>
            </w:pPr>
            <w:r>
              <w:t>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A2FEE84" w14:textId="77777777" w:rsidR="00D663A2" w:rsidRDefault="00D663A2" w:rsidP="00F56BF9">
            <w:pPr>
              <w:pStyle w:val="Tablesinglespacedparagraph"/>
              <w:jc w:val="center"/>
            </w:pPr>
            <w:r>
              <w:t>0</w:t>
            </w:r>
          </w:p>
        </w:tc>
      </w:tr>
      <w:tr w:rsidR="00D663A2" w14:paraId="3F4C61C9" w14:textId="77777777" w:rsidTr="0067133B">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09A2B8F" w14:textId="77777777" w:rsidR="00D663A2" w:rsidRDefault="00D663A2" w:rsidP="00F56BF9">
            <w:pPr>
              <w:pStyle w:val="Tablesinglespacedparagraph"/>
            </w:pPr>
            <w:r>
              <w:t xml:space="preserve">Remand convicted </w:t>
            </w:r>
          </w:p>
        </w:tc>
        <w:tc>
          <w:tcPr>
            <w:tcW w:w="2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85E271" w14:textId="77777777" w:rsidR="00D663A2" w:rsidRDefault="00D663A2" w:rsidP="00F56BF9">
            <w:pPr>
              <w:pStyle w:val="Tablesinglespacedparagraph"/>
              <w:jc w:val="center"/>
            </w:pPr>
            <w:r>
              <w:t>4</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C4CEC8E" w14:textId="77777777" w:rsidR="00D663A2" w:rsidRDefault="00D663A2" w:rsidP="00F56BF9">
            <w:pPr>
              <w:pStyle w:val="Tablesinglespacedparagraph"/>
              <w:jc w:val="center"/>
            </w:pPr>
            <w:r>
              <w:t>44</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E1BE5D0" w14:textId="77777777" w:rsidR="00D663A2" w:rsidRDefault="00D663A2" w:rsidP="00F56BF9">
            <w:pPr>
              <w:pStyle w:val="Tablesinglespacedparagraph"/>
              <w:jc w:val="center"/>
            </w:pPr>
            <w:r>
              <w:t>0</w:t>
            </w:r>
          </w:p>
        </w:tc>
      </w:tr>
      <w:tr w:rsidR="00D663A2" w14:paraId="38F7CBB6" w14:textId="77777777" w:rsidTr="0067133B">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50345B" w14:textId="77777777" w:rsidR="00D663A2" w:rsidRDefault="00D663A2" w:rsidP="00F56BF9">
            <w:pPr>
              <w:pStyle w:val="Tablesinglespacedparagraph"/>
            </w:pPr>
            <w:r>
              <w:t>Remand accused</w:t>
            </w:r>
          </w:p>
        </w:tc>
        <w:tc>
          <w:tcPr>
            <w:tcW w:w="2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F58D2E" w14:textId="77777777" w:rsidR="00D663A2" w:rsidRDefault="00D663A2" w:rsidP="00F56BF9">
            <w:pPr>
              <w:pStyle w:val="Tablesinglespacedparagraph"/>
              <w:jc w:val="center"/>
            </w:pPr>
            <w:r>
              <w:t>10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A35FCF3" w14:textId="77777777" w:rsidR="00D663A2" w:rsidRDefault="00D663A2" w:rsidP="00F56BF9">
            <w:pPr>
              <w:pStyle w:val="Tablesinglespacedparagraph"/>
              <w:jc w:val="center"/>
            </w:pPr>
            <w:r>
              <w:t>58</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35A496" w14:textId="77777777" w:rsidR="00D663A2" w:rsidRDefault="00D663A2" w:rsidP="00F56BF9">
            <w:pPr>
              <w:pStyle w:val="Tablesinglespacedparagraph"/>
              <w:jc w:val="center"/>
            </w:pPr>
            <w:r>
              <w:t>0</w:t>
            </w:r>
          </w:p>
        </w:tc>
      </w:tr>
      <w:tr w:rsidR="00D663A2" w14:paraId="1FAAA170" w14:textId="77777777" w:rsidTr="0067133B">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54EC7F5" w14:textId="77777777" w:rsidR="00D663A2" w:rsidRDefault="00D663A2" w:rsidP="00F56BF9">
            <w:pPr>
              <w:pStyle w:val="Tablesinglespacedparagraph"/>
            </w:pPr>
            <w:r>
              <w:t>Awaiting deportation</w:t>
            </w:r>
          </w:p>
        </w:tc>
        <w:tc>
          <w:tcPr>
            <w:tcW w:w="2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A59B662"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EB67FCE" w14:textId="77777777" w:rsidR="00D663A2" w:rsidRDefault="00D663A2" w:rsidP="00F56BF9">
            <w:pPr>
              <w:pStyle w:val="Tablesinglespacedparagraph"/>
              <w:jc w:val="center"/>
            </w:pPr>
            <w:r>
              <w:t>61</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51D023" w14:textId="77777777" w:rsidR="00D663A2" w:rsidRDefault="00D663A2" w:rsidP="00F56BF9">
            <w:pPr>
              <w:pStyle w:val="Tablesinglespacedparagraph"/>
              <w:jc w:val="center"/>
            </w:pPr>
            <w:r>
              <w:t>0</w:t>
            </w:r>
          </w:p>
        </w:tc>
      </w:tr>
      <w:tr w:rsidR="00D663A2" w14:paraId="1F404823" w14:textId="77777777" w:rsidTr="0067133B">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70000D8B" w14:textId="77777777" w:rsidR="00D663A2" w:rsidRPr="00F719F1" w:rsidRDefault="00D663A2" w:rsidP="00F56BF9">
            <w:pPr>
              <w:pStyle w:val="Tablesinglespacedparagraph"/>
              <w:rPr>
                <w:rStyle w:val="Emphasis"/>
              </w:rPr>
            </w:pPr>
            <w:r w:rsidRPr="00F719F1">
              <w:rPr>
                <w:rStyle w:val="Emphasis"/>
              </w:rPr>
              <w:t>Total</w:t>
            </w:r>
          </w:p>
        </w:tc>
        <w:tc>
          <w:tcPr>
            <w:tcW w:w="2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4D146EC1" w14:textId="77777777" w:rsidR="00D663A2" w:rsidRPr="00F719F1" w:rsidRDefault="00D663A2" w:rsidP="00F56BF9">
            <w:pPr>
              <w:pStyle w:val="Tablesinglespacedparagraph"/>
              <w:jc w:val="center"/>
              <w:rPr>
                <w:rStyle w:val="Emphasis"/>
              </w:rPr>
            </w:pPr>
            <w:r w:rsidRPr="00F719F1">
              <w:rPr>
                <w:rStyle w:val="Emphasis"/>
              </w:rPr>
              <w:t>23</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23E9B343" w14:textId="77777777" w:rsidR="00D663A2" w:rsidRPr="00F719F1" w:rsidRDefault="00D663A2" w:rsidP="00F56BF9">
            <w:pPr>
              <w:pStyle w:val="Tablesinglespacedparagraph"/>
              <w:jc w:val="center"/>
              <w:rPr>
                <w:rStyle w:val="Emphasis"/>
              </w:rPr>
            </w:pPr>
            <w:r w:rsidRPr="00F719F1">
              <w:rPr>
                <w:rStyle w:val="Emphasis"/>
              </w:rPr>
              <w:t>562</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578EE050" w14:textId="77777777" w:rsidR="00D663A2" w:rsidRPr="00F719F1" w:rsidRDefault="00D663A2" w:rsidP="00F56BF9">
            <w:pPr>
              <w:pStyle w:val="Tablesinglespacedparagraph"/>
              <w:jc w:val="center"/>
              <w:rPr>
                <w:rStyle w:val="Emphasis"/>
              </w:rPr>
            </w:pPr>
            <w:r w:rsidRPr="00F719F1">
              <w:rPr>
                <w:rStyle w:val="Emphasis"/>
              </w:rPr>
              <w:t>24</w:t>
            </w:r>
          </w:p>
        </w:tc>
      </w:tr>
    </w:tbl>
    <w:p w14:paraId="001C2FD9" w14:textId="77777777" w:rsidR="00D663A2" w:rsidRDefault="00D663A2" w:rsidP="00D663A2">
      <w:pPr>
        <w:pStyle w:val="Whitespace"/>
      </w:pPr>
    </w:p>
    <w:tbl>
      <w:tblPr>
        <w:tblStyle w:val="TableGrid"/>
        <w:tblW w:w="4183" w:type="pct"/>
        <w:tblInd w:w="108" w:type="dxa"/>
        <w:tblLook w:val="0620" w:firstRow="1" w:lastRow="0" w:firstColumn="0" w:lastColumn="0" w:noHBand="1" w:noVBand="1"/>
      </w:tblPr>
      <w:tblGrid>
        <w:gridCol w:w="1927"/>
        <w:gridCol w:w="2045"/>
        <w:gridCol w:w="2045"/>
        <w:gridCol w:w="1753"/>
      </w:tblGrid>
      <w:tr w:rsidR="00D663A2" w14:paraId="492B2356" w14:textId="77777777" w:rsidTr="00F56BF9">
        <w:trPr>
          <w:cnfStyle w:val="100000000000" w:firstRow="1" w:lastRow="0" w:firstColumn="0" w:lastColumn="0" w:oddVBand="0" w:evenVBand="0" w:oddHBand="0" w:evenHBand="0" w:firstRowFirstColumn="0" w:firstRowLastColumn="0" w:lastRowFirstColumn="0" w:lastRowLastColumn="0"/>
          <w:cantSplit/>
        </w:trPr>
        <w:tc>
          <w:tcPr>
            <w:tcW w:w="1240" w:type="pct"/>
            <w:tcBorders>
              <w:left w:val="single" w:sz="4" w:space="0" w:color="A6A6A6" w:themeColor="background1" w:themeShade="A6"/>
            </w:tcBorders>
            <w:hideMark/>
          </w:tcPr>
          <w:p w14:paraId="54645619" w14:textId="77777777" w:rsidR="00D663A2" w:rsidRDefault="00D663A2" w:rsidP="00F56BF9">
            <w:pPr>
              <w:pStyle w:val="Tableheadingrow1"/>
              <w:spacing w:line="240" w:lineRule="atLeast"/>
            </w:pPr>
            <w:r>
              <w:t>Ethnicity</w:t>
            </w:r>
          </w:p>
        </w:tc>
        <w:tc>
          <w:tcPr>
            <w:tcW w:w="1316" w:type="pct"/>
            <w:hideMark/>
          </w:tcPr>
          <w:p w14:paraId="2847D4C0" w14:textId="77777777" w:rsidR="00D663A2" w:rsidRDefault="00D663A2" w:rsidP="00F56BF9">
            <w:pPr>
              <w:pStyle w:val="Tableheadingrow1"/>
              <w:spacing w:line="240" w:lineRule="atLeast"/>
            </w:pPr>
            <w:r>
              <w:t>18 to 20 year old</w:t>
            </w:r>
          </w:p>
        </w:tc>
        <w:tc>
          <w:tcPr>
            <w:tcW w:w="1316" w:type="pct"/>
            <w:hideMark/>
          </w:tcPr>
          <w:p w14:paraId="66B99F8A" w14:textId="77777777" w:rsidR="00D663A2" w:rsidRDefault="00D663A2" w:rsidP="00F56BF9">
            <w:pPr>
              <w:pStyle w:val="Tableheadingrow1"/>
              <w:spacing w:line="240" w:lineRule="atLeast"/>
            </w:pPr>
            <w:r>
              <w:t>21 to 65 year old</w:t>
            </w:r>
          </w:p>
        </w:tc>
        <w:tc>
          <w:tcPr>
            <w:tcW w:w="1128" w:type="pct"/>
            <w:tcBorders>
              <w:right w:val="single" w:sz="4" w:space="0" w:color="A6A6A6" w:themeColor="background1" w:themeShade="A6"/>
            </w:tcBorders>
            <w:hideMark/>
          </w:tcPr>
          <w:p w14:paraId="7A2A7082" w14:textId="77777777" w:rsidR="00D663A2" w:rsidRDefault="00D663A2" w:rsidP="00F56BF9">
            <w:pPr>
              <w:pStyle w:val="Tableheadingrow1"/>
              <w:spacing w:line="240" w:lineRule="atLeast"/>
            </w:pPr>
            <w:r>
              <w:t>66 and over</w:t>
            </w:r>
          </w:p>
        </w:tc>
      </w:tr>
      <w:tr w:rsidR="00D663A2" w14:paraId="3C788F51" w14:textId="77777777" w:rsidTr="00F56BF9">
        <w:trPr>
          <w:cantSplit/>
        </w:trPr>
        <w:tc>
          <w:tcPr>
            <w:tcW w:w="1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F77AAD" w14:textId="377C1EB6" w:rsidR="00D663A2" w:rsidRDefault="00372BBB" w:rsidP="00F56BF9">
            <w:pPr>
              <w:pStyle w:val="Tablesinglespacedparagraph"/>
            </w:pPr>
            <w:r>
              <w:t>Pākehā</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F2A0FEC" w14:textId="77777777" w:rsidR="00D663A2" w:rsidRDefault="00D663A2" w:rsidP="00F56BF9">
            <w:pPr>
              <w:pStyle w:val="Tablesinglespacedparagraph"/>
              <w:jc w:val="center"/>
            </w:pPr>
            <w:r>
              <w:t>0</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BB198BD" w14:textId="77777777" w:rsidR="00D663A2" w:rsidRDefault="00D663A2" w:rsidP="00F56BF9">
            <w:pPr>
              <w:pStyle w:val="Tablesinglespacedparagraph"/>
              <w:jc w:val="center"/>
            </w:pPr>
            <w:r>
              <w:t>110</w:t>
            </w:r>
          </w:p>
        </w:tc>
        <w:tc>
          <w:tcPr>
            <w:tcW w:w="11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73D79DA" w14:textId="77777777" w:rsidR="00D663A2" w:rsidRDefault="00D663A2" w:rsidP="00F56BF9">
            <w:pPr>
              <w:pStyle w:val="Tablesinglespacedparagraph"/>
              <w:jc w:val="center"/>
            </w:pPr>
            <w:r>
              <w:t>10</w:t>
            </w:r>
          </w:p>
        </w:tc>
      </w:tr>
      <w:tr w:rsidR="00D663A2" w14:paraId="4D5A2EA8" w14:textId="77777777" w:rsidTr="00F56BF9">
        <w:trPr>
          <w:cantSplit/>
        </w:trPr>
        <w:tc>
          <w:tcPr>
            <w:tcW w:w="1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1ED836" w14:textId="77777777" w:rsidR="00D663A2" w:rsidRDefault="00D663A2" w:rsidP="00F56BF9">
            <w:pPr>
              <w:pStyle w:val="Tablesinglespacedparagraph"/>
            </w:pPr>
            <w:r>
              <w:t>Māori</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597BE3" w14:textId="77777777" w:rsidR="00D663A2" w:rsidRDefault="00D663A2" w:rsidP="00F56BF9">
            <w:pPr>
              <w:pStyle w:val="Tablesinglespacedparagraph"/>
              <w:jc w:val="center"/>
            </w:pPr>
            <w:r>
              <w:t>17</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F29F70" w14:textId="77777777" w:rsidR="00D663A2" w:rsidRDefault="00D663A2" w:rsidP="00F56BF9">
            <w:pPr>
              <w:pStyle w:val="Tablesinglespacedparagraph"/>
              <w:jc w:val="center"/>
            </w:pPr>
            <w:r>
              <w:t>287</w:t>
            </w:r>
          </w:p>
        </w:tc>
        <w:tc>
          <w:tcPr>
            <w:tcW w:w="11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DB5BB5" w14:textId="77777777" w:rsidR="00D663A2" w:rsidRDefault="00D663A2" w:rsidP="00F56BF9">
            <w:pPr>
              <w:pStyle w:val="Tablesinglespacedparagraph"/>
              <w:jc w:val="center"/>
            </w:pPr>
            <w:r>
              <w:t>3</w:t>
            </w:r>
          </w:p>
        </w:tc>
      </w:tr>
      <w:tr w:rsidR="00D663A2" w14:paraId="38E32591" w14:textId="77777777" w:rsidTr="00F56BF9">
        <w:trPr>
          <w:cantSplit/>
        </w:trPr>
        <w:tc>
          <w:tcPr>
            <w:tcW w:w="1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BCBF45" w14:textId="77777777" w:rsidR="00D663A2" w:rsidRDefault="00D663A2" w:rsidP="00F56BF9">
            <w:pPr>
              <w:pStyle w:val="Tablesinglespacedparagraph"/>
            </w:pPr>
            <w:r>
              <w:t>Pasifika</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F02848C" w14:textId="77777777" w:rsidR="00D663A2" w:rsidRDefault="00D663A2" w:rsidP="00F56BF9">
            <w:pPr>
              <w:pStyle w:val="Tablesinglespacedparagraph"/>
              <w:jc w:val="center"/>
            </w:pPr>
            <w:r>
              <w:t>3</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EA3B777" w14:textId="77777777" w:rsidR="00D663A2" w:rsidRDefault="00D663A2" w:rsidP="00F56BF9">
            <w:pPr>
              <w:pStyle w:val="Tablesinglespacedparagraph"/>
              <w:jc w:val="center"/>
            </w:pPr>
            <w:r>
              <w:t>40</w:t>
            </w:r>
          </w:p>
        </w:tc>
        <w:tc>
          <w:tcPr>
            <w:tcW w:w="11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9C22A72" w14:textId="77777777" w:rsidR="00D663A2" w:rsidRDefault="00D663A2" w:rsidP="00F56BF9">
            <w:pPr>
              <w:pStyle w:val="Tablesinglespacedparagraph"/>
              <w:jc w:val="center"/>
            </w:pPr>
            <w:r>
              <w:t>1</w:t>
            </w:r>
          </w:p>
        </w:tc>
      </w:tr>
      <w:tr w:rsidR="00D663A2" w14:paraId="2AFFEEAB" w14:textId="77777777" w:rsidTr="00F56BF9">
        <w:trPr>
          <w:cantSplit/>
        </w:trPr>
        <w:tc>
          <w:tcPr>
            <w:tcW w:w="1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D24F075" w14:textId="77777777" w:rsidR="00D663A2" w:rsidRDefault="00D663A2" w:rsidP="00F56BF9">
            <w:pPr>
              <w:pStyle w:val="Tablesinglespacedparagraph"/>
            </w:pPr>
            <w:r>
              <w:t>Asian</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D29AEF8" w14:textId="77777777" w:rsidR="00D663A2" w:rsidRDefault="00D663A2" w:rsidP="00F56BF9">
            <w:pPr>
              <w:pStyle w:val="Tablesinglespacedparagraph"/>
              <w:jc w:val="center"/>
            </w:pPr>
            <w:r>
              <w:t>0</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32A1A51" w14:textId="77777777" w:rsidR="00D663A2" w:rsidRDefault="00D663A2" w:rsidP="00F56BF9">
            <w:pPr>
              <w:pStyle w:val="Tablesinglespacedparagraph"/>
              <w:jc w:val="center"/>
            </w:pPr>
            <w:r>
              <w:t>27</w:t>
            </w:r>
          </w:p>
        </w:tc>
        <w:tc>
          <w:tcPr>
            <w:tcW w:w="11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1404E12" w14:textId="77777777" w:rsidR="00D663A2" w:rsidRDefault="00D663A2" w:rsidP="00F56BF9">
            <w:pPr>
              <w:pStyle w:val="Tablesinglespacedparagraph"/>
              <w:jc w:val="center"/>
            </w:pPr>
            <w:r>
              <w:t>0</w:t>
            </w:r>
          </w:p>
        </w:tc>
      </w:tr>
      <w:tr w:rsidR="00D663A2" w14:paraId="76F0A175" w14:textId="77777777" w:rsidTr="00F56BF9">
        <w:trPr>
          <w:cantSplit/>
        </w:trPr>
        <w:tc>
          <w:tcPr>
            <w:tcW w:w="1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73DFB4" w14:textId="77777777" w:rsidR="00D663A2" w:rsidRDefault="00D663A2" w:rsidP="00F56BF9">
            <w:pPr>
              <w:pStyle w:val="Tablesinglespacedparagraph"/>
            </w:pPr>
            <w:r>
              <w:t>Other</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359BE1A" w14:textId="77777777" w:rsidR="00D663A2" w:rsidRDefault="00D663A2" w:rsidP="00F56BF9">
            <w:pPr>
              <w:pStyle w:val="Tablesinglespacedparagraph"/>
              <w:jc w:val="center"/>
            </w:pPr>
            <w:r>
              <w:t>1</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DED0BF" w14:textId="77777777" w:rsidR="00D663A2" w:rsidRDefault="00D663A2" w:rsidP="00F56BF9">
            <w:pPr>
              <w:pStyle w:val="Tablesinglespacedparagraph"/>
              <w:jc w:val="center"/>
            </w:pPr>
            <w:r>
              <w:t>102</w:t>
            </w:r>
          </w:p>
        </w:tc>
        <w:tc>
          <w:tcPr>
            <w:tcW w:w="11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2FB1F69" w14:textId="77777777" w:rsidR="00D663A2" w:rsidRDefault="00D663A2" w:rsidP="00F56BF9">
            <w:pPr>
              <w:pStyle w:val="Tablesinglespacedparagraph"/>
              <w:jc w:val="center"/>
            </w:pPr>
            <w:r>
              <w:t>8</w:t>
            </w:r>
          </w:p>
        </w:tc>
      </w:tr>
      <w:tr w:rsidR="00D663A2" w14:paraId="357A6AF4" w14:textId="77777777" w:rsidTr="00F56BF9">
        <w:trPr>
          <w:cantSplit/>
        </w:trPr>
        <w:tc>
          <w:tcPr>
            <w:tcW w:w="1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086F0D0E" w14:textId="77777777" w:rsidR="00D663A2" w:rsidRPr="00F719F1" w:rsidRDefault="00D663A2" w:rsidP="00F56BF9">
            <w:pPr>
              <w:pStyle w:val="Tablesinglespacedparagraph"/>
              <w:rPr>
                <w:rStyle w:val="Emphasis"/>
              </w:rPr>
            </w:pPr>
            <w:r w:rsidRPr="00F719F1">
              <w:rPr>
                <w:rStyle w:val="Emphasis"/>
              </w:rPr>
              <w:t>Total</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27548CC2" w14:textId="77777777" w:rsidR="00D663A2" w:rsidRPr="00F719F1" w:rsidRDefault="00D663A2" w:rsidP="00F56BF9">
            <w:pPr>
              <w:pStyle w:val="Tablesinglespacedparagraph"/>
              <w:jc w:val="center"/>
              <w:rPr>
                <w:rStyle w:val="Emphasis"/>
              </w:rPr>
            </w:pPr>
            <w:r w:rsidRPr="00F719F1">
              <w:rPr>
                <w:rStyle w:val="Emphasis"/>
              </w:rPr>
              <w:t>21</w:t>
            </w:r>
          </w:p>
        </w:tc>
        <w:tc>
          <w:tcPr>
            <w:tcW w:w="13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71A8AA91" w14:textId="77777777" w:rsidR="00D663A2" w:rsidRPr="00F719F1" w:rsidRDefault="00D663A2" w:rsidP="00F56BF9">
            <w:pPr>
              <w:pStyle w:val="Tablesinglespacedparagraph"/>
              <w:jc w:val="center"/>
              <w:rPr>
                <w:rStyle w:val="Emphasis"/>
              </w:rPr>
            </w:pPr>
            <w:r w:rsidRPr="00F719F1">
              <w:rPr>
                <w:rStyle w:val="Emphasis"/>
              </w:rPr>
              <w:t>566</w:t>
            </w:r>
          </w:p>
        </w:tc>
        <w:tc>
          <w:tcPr>
            <w:tcW w:w="11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6EA47070" w14:textId="77777777" w:rsidR="00D663A2" w:rsidRPr="00F719F1" w:rsidRDefault="00D663A2" w:rsidP="00F56BF9">
            <w:pPr>
              <w:pStyle w:val="Tablesinglespacedparagraph"/>
              <w:jc w:val="center"/>
              <w:rPr>
                <w:rStyle w:val="Emphasis"/>
              </w:rPr>
            </w:pPr>
            <w:r w:rsidRPr="00F719F1">
              <w:rPr>
                <w:rStyle w:val="Emphasis"/>
              </w:rPr>
              <w:t>22</w:t>
            </w:r>
          </w:p>
        </w:tc>
      </w:tr>
    </w:tbl>
    <w:p w14:paraId="3465ECA1" w14:textId="77777777" w:rsidR="00D663A2" w:rsidRDefault="00D663A2" w:rsidP="00D663A2">
      <w:pPr>
        <w:pStyle w:val="Whitespace"/>
      </w:pPr>
    </w:p>
    <w:tbl>
      <w:tblPr>
        <w:tblStyle w:val="TableGrid"/>
        <w:tblW w:w="7825" w:type="dxa"/>
        <w:tblInd w:w="108" w:type="dxa"/>
        <w:tblLayout w:type="fixed"/>
        <w:tblLook w:val="0620" w:firstRow="1" w:lastRow="0" w:firstColumn="0" w:lastColumn="0" w:noHBand="1" w:noVBand="1"/>
      </w:tblPr>
      <w:tblGrid>
        <w:gridCol w:w="2014"/>
        <w:gridCol w:w="1984"/>
        <w:gridCol w:w="1985"/>
        <w:gridCol w:w="1842"/>
      </w:tblGrid>
      <w:tr w:rsidR="00D663A2" w14:paraId="40CE7C6E" w14:textId="77777777" w:rsidTr="00AF2CBD">
        <w:trPr>
          <w:cnfStyle w:val="100000000000" w:firstRow="1" w:lastRow="0" w:firstColumn="0" w:lastColumn="0" w:oddVBand="0" w:evenVBand="0" w:oddHBand="0" w:evenHBand="0" w:firstRowFirstColumn="0" w:firstRowLastColumn="0" w:lastRowFirstColumn="0" w:lastRowLastColumn="0"/>
          <w:cantSplit/>
        </w:trPr>
        <w:tc>
          <w:tcPr>
            <w:tcW w:w="2014" w:type="dxa"/>
            <w:tcBorders>
              <w:left w:val="single" w:sz="4" w:space="0" w:color="A6A6A6" w:themeColor="background1" w:themeShade="A6"/>
            </w:tcBorders>
            <w:hideMark/>
          </w:tcPr>
          <w:p w14:paraId="4533BC19" w14:textId="77777777" w:rsidR="00D663A2" w:rsidRDefault="00AF2CBD" w:rsidP="00AF2CBD">
            <w:pPr>
              <w:pStyle w:val="Tableheadingrow1"/>
              <w:spacing w:line="240" w:lineRule="atLeast"/>
            </w:pPr>
            <w:r>
              <w:t>Sentences</w:t>
            </w:r>
          </w:p>
        </w:tc>
        <w:tc>
          <w:tcPr>
            <w:tcW w:w="1984" w:type="dxa"/>
            <w:hideMark/>
          </w:tcPr>
          <w:p w14:paraId="6CC3DC3A" w14:textId="77777777" w:rsidR="00D663A2" w:rsidRDefault="00D663A2" w:rsidP="00F56BF9">
            <w:pPr>
              <w:pStyle w:val="Tableheadingrow1"/>
              <w:spacing w:line="240" w:lineRule="atLeast"/>
            </w:pPr>
            <w:r>
              <w:t>18 to 20 year old</w:t>
            </w:r>
          </w:p>
        </w:tc>
        <w:tc>
          <w:tcPr>
            <w:tcW w:w="1985" w:type="dxa"/>
            <w:hideMark/>
          </w:tcPr>
          <w:p w14:paraId="30E49269" w14:textId="77777777" w:rsidR="00D663A2" w:rsidRDefault="00D663A2" w:rsidP="00F56BF9">
            <w:pPr>
              <w:pStyle w:val="Tableheadingrow1"/>
              <w:spacing w:line="240" w:lineRule="atLeast"/>
            </w:pPr>
            <w:r>
              <w:t>21 to 65 year old</w:t>
            </w:r>
          </w:p>
        </w:tc>
        <w:tc>
          <w:tcPr>
            <w:tcW w:w="1842" w:type="dxa"/>
            <w:tcBorders>
              <w:right w:val="single" w:sz="4" w:space="0" w:color="A6A6A6" w:themeColor="background1" w:themeShade="A6"/>
            </w:tcBorders>
            <w:hideMark/>
          </w:tcPr>
          <w:p w14:paraId="4BD18B01" w14:textId="77777777" w:rsidR="00D663A2" w:rsidRDefault="00D663A2" w:rsidP="00F56BF9">
            <w:pPr>
              <w:pStyle w:val="Tableheadingrow1"/>
              <w:spacing w:line="240" w:lineRule="atLeast"/>
            </w:pPr>
            <w:r>
              <w:t>66 and over</w:t>
            </w:r>
          </w:p>
        </w:tc>
      </w:tr>
      <w:tr w:rsidR="00D663A2" w14:paraId="34823C9C" w14:textId="77777777" w:rsidTr="00AF2CBD">
        <w:trPr>
          <w:cantSplit/>
        </w:trPr>
        <w:tc>
          <w:tcPr>
            <w:tcW w:w="20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C886459" w14:textId="77777777" w:rsidR="00D663A2" w:rsidRDefault="00D663A2" w:rsidP="00F56BF9">
            <w:pPr>
              <w:pStyle w:val="Tablesinglespacedparagraph"/>
            </w:pPr>
            <w:r>
              <w:t>Less than 12 mths</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77E82C0" w14:textId="77777777" w:rsidR="00D663A2" w:rsidRDefault="00D663A2" w:rsidP="00F56BF9">
            <w:pPr>
              <w:pStyle w:val="Tablesinglespacedparagraph"/>
              <w:jc w:val="center"/>
            </w:pPr>
            <w:r>
              <w:t>2</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B6AC01D" w14:textId="77777777" w:rsidR="00D663A2" w:rsidRDefault="00D663A2" w:rsidP="00F56BF9">
            <w:pPr>
              <w:pStyle w:val="Tablesinglespacedparagraph"/>
              <w:jc w:val="center"/>
            </w:pPr>
            <w:r>
              <w:t>40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958F380" w14:textId="77777777" w:rsidR="00D663A2" w:rsidRDefault="00D663A2" w:rsidP="00F56BF9">
            <w:pPr>
              <w:pStyle w:val="Tablesinglespacedparagraph"/>
              <w:jc w:val="center"/>
            </w:pPr>
            <w:r>
              <w:t>0</w:t>
            </w:r>
          </w:p>
        </w:tc>
      </w:tr>
      <w:tr w:rsidR="00D663A2" w14:paraId="7C8DB5C0" w14:textId="77777777" w:rsidTr="00AF2CBD">
        <w:trPr>
          <w:cantSplit/>
        </w:trPr>
        <w:tc>
          <w:tcPr>
            <w:tcW w:w="20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35BEE9D" w14:textId="77777777" w:rsidR="00D663A2" w:rsidRDefault="00D663A2" w:rsidP="00F56BF9">
            <w:pPr>
              <w:pStyle w:val="Tablesinglespacedparagraph"/>
            </w:pPr>
            <w:r>
              <w:t>12 mths to less than 2 yrs</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DDAA83" w14:textId="77777777" w:rsidR="00D663A2" w:rsidRDefault="00D663A2" w:rsidP="00F56BF9">
            <w:pPr>
              <w:pStyle w:val="Tablesinglespacedparagraph"/>
              <w:jc w:val="center"/>
            </w:pPr>
            <w:r>
              <w:t>2</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E36D9B" w14:textId="77777777" w:rsidR="00D663A2" w:rsidRDefault="00D663A2" w:rsidP="00F56BF9">
            <w:pPr>
              <w:pStyle w:val="Tablesinglespacedparagraph"/>
              <w:jc w:val="center"/>
            </w:pPr>
            <w:r>
              <w:t>84</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F0C3A1" w14:textId="77777777" w:rsidR="00D663A2" w:rsidRDefault="00D663A2" w:rsidP="00F56BF9">
            <w:pPr>
              <w:pStyle w:val="Tablesinglespacedparagraph"/>
              <w:jc w:val="center"/>
            </w:pPr>
            <w:r>
              <w:t>1</w:t>
            </w:r>
          </w:p>
        </w:tc>
      </w:tr>
      <w:tr w:rsidR="00D663A2" w14:paraId="6110E29B" w14:textId="77777777" w:rsidTr="00AF2CBD">
        <w:trPr>
          <w:cantSplit/>
        </w:trPr>
        <w:tc>
          <w:tcPr>
            <w:tcW w:w="20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38284C7" w14:textId="77777777" w:rsidR="00D663A2" w:rsidRDefault="00D663A2" w:rsidP="00F56BF9">
            <w:pPr>
              <w:pStyle w:val="Tablesinglespacedparagraph"/>
            </w:pPr>
            <w:r>
              <w:t>2 yrs to less than 4 yrs</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12CB437" w14:textId="77777777" w:rsidR="00D663A2" w:rsidRDefault="00D663A2" w:rsidP="00F56BF9">
            <w:pPr>
              <w:pStyle w:val="Tablesinglespacedparagraph"/>
              <w:jc w:val="center"/>
            </w:pPr>
            <w:r>
              <w:t>3</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0A675D" w14:textId="77777777" w:rsidR="00D663A2" w:rsidRDefault="00D663A2" w:rsidP="00F56BF9">
            <w:pPr>
              <w:pStyle w:val="Tablesinglespacedparagraph"/>
              <w:jc w:val="center"/>
            </w:pPr>
            <w:r>
              <w:t>115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92C3C44" w14:textId="77777777" w:rsidR="00D663A2" w:rsidRDefault="00D663A2" w:rsidP="00F56BF9">
            <w:pPr>
              <w:pStyle w:val="Tablesinglespacedparagraph"/>
              <w:jc w:val="center"/>
            </w:pPr>
            <w:r>
              <w:t>10</w:t>
            </w:r>
          </w:p>
        </w:tc>
      </w:tr>
      <w:tr w:rsidR="00D663A2" w14:paraId="3D4ABBA0" w14:textId="77777777" w:rsidTr="00AF2CBD">
        <w:trPr>
          <w:cantSplit/>
        </w:trPr>
        <w:tc>
          <w:tcPr>
            <w:tcW w:w="20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FD22F58" w14:textId="77777777" w:rsidR="00D663A2" w:rsidRDefault="00D663A2" w:rsidP="00F56BF9">
            <w:pPr>
              <w:pStyle w:val="Tablesinglespacedparagraph"/>
            </w:pPr>
            <w:r>
              <w:t>4 yrs to less than 10 yrs</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D6F3769" w14:textId="77777777" w:rsidR="00D663A2" w:rsidRDefault="00D663A2" w:rsidP="00F56BF9">
            <w:pPr>
              <w:pStyle w:val="Tablesinglespacedparagraph"/>
              <w:jc w:val="center"/>
            </w:pPr>
            <w:r>
              <w:t>4</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EAD74F6" w14:textId="77777777" w:rsidR="00D663A2" w:rsidRDefault="00D663A2" w:rsidP="00F56BF9">
            <w:pPr>
              <w:pStyle w:val="Tablesinglespacedparagraph"/>
              <w:jc w:val="center"/>
            </w:pPr>
            <w:r>
              <w:t>116</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6CD596" w14:textId="77777777" w:rsidR="00D663A2" w:rsidRDefault="00D663A2" w:rsidP="00F56BF9">
            <w:pPr>
              <w:pStyle w:val="Tablesinglespacedparagraph"/>
              <w:jc w:val="center"/>
            </w:pPr>
            <w:r>
              <w:t>7</w:t>
            </w:r>
          </w:p>
        </w:tc>
      </w:tr>
      <w:tr w:rsidR="00D663A2" w14:paraId="7231DFFC" w14:textId="77777777" w:rsidTr="00AF2CBD">
        <w:trPr>
          <w:cantSplit/>
        </w:trPr>
        <w:tc>
          <w:tcPr>
            <w:tcW w:w="20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70CC4C2" w14:textId="77777777" w:rsidR="00D663A2" w:rsidRDefault="00D663A2" w:rsidP="00F56BF9">
            <w:pPr>
              <w:pStyle w:val="Tablesinglespacedparagraph"/>
            </w:pPr>
            <w:r>
              <w:t>10 yrs and over (not life)</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FE54C4D"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AACE955" w14:textId="77777777" w:rsidR="00D663A2" w:rsidRDefault="00D663A2" w:rsidP="00F56BF9">
            <w:pPr>
              <w:pStyle w:val="Tablesinglespacedparagraph"/>
              <w:jc w:val="center"/>
            </w:pPr>
            <w:r>
              <w:t>44</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6804708" w14:textId="77777777" w:rsidR="00D663A2" w:rsidRDefault="00D663A2" w:rsidP="00F56BF9">
            <w:pPr>
              <w:pStyle w:val="Tablesinglespacedparagraph"/>
              <w:jc w:val="center"/>
            </w:pPr>
            <w:r>
              <w:t>6</w:t>
            </w:r>
          </w:p>
        </w:tc>
      </w:tr>
      <w:tr w:rsidR="00D663A2" w14:paraId="5CFA1E6D" w14:textId="77777777" w:rsidTr="00AF2CBD">
        <w:trPr>
          <w:cantSplit/>
        </w:trPr>
        <w:tc>
          <w:tcPr>
            <w:tcW w:w="20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E6ABDD4" w14:textId="77777777" w:rsidR="00D663A2" w:rsidRDefault="00D663A2" w:rsidP="00F56BF9">
            <w:pPr>
              <w:pStyle w:val="Tablesinglespacedparagraph"/>
            </w:pPr>
            <w:r>
              <w:t>Preventative Detention</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00174CF"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2EB20B6" w14:textId="77777777" w:rsidR="00D663A2" w:rsidRDefault="00D663A2" w:rsidP="00F56BF9">
            <w:pPr>
              <w:pStyle w:val="Tablesinglespacedparagraph"/>
              <w:jc w:val="center"/>
            </w:pPr>
            <w:r>
              <w:t>6</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52B519" w14:textId="77777777" w:rsidR="00D663A2" w:rsidRDefault="00D663A2" w:rsidP="00F56BF9">
            <w:pPr>
              <w:pStyle w:val="Tablesinglespacedparagraph"/>
              <w:jc w:val="center"/>
            </w:pPr>
            <w:r>
              <w:t>3</w:t>
            </w:r>
          </w:p>
        </w:tc>
      </w:tr>
      <w:tr w:rsidR="00D663A2" w14:paraId="44756818" w14:textId="77777777" w:rsidTr="00AF2CBD">
        <w:trPr>
          <w:cantSplit/>
        </w:trPr>
        <w:tc>
          <w:tcPr>
            <w:tcW w:w="20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26E2B19" w14:textId="77777777" w:rsidR="00D663A2" w:rsidRDefault="00D663A2" w:rsidP="00F56BF9">
            <w:pPr>
              <w:pStyle w:val="Tablesinglespacedparagraph"/>
            </w:pPr>
            <w:r>
              <w:t>Life</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7780172"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DC686E" w14:textId="77777777" w:rsidR="00D663A2" w:rsidRDefault="00D663A2" w:rsidP="00F56BF9">
            <w:pPr>
              <w:pStyle w:val="Tablesinglespacedparagraph"/>
              <w:jc w:val="center"/>
            </w:pPr>
            <w:r>
              <w:t>13</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9F11A9" w14:textId="77777777" w:rsidR="00D663A2" w:rsidRDefault="00D663A2" w:rsidP="00F56BF9">
            <w:pPr>
              <w:pStyle w:val="Tablesinglespacedparagraph"/>
              <w:jc w:val="center"/>
            </w:pPr>
            <w:r>
              <w:t>2</w:t>
            </w:r>
          </w:p>
        </w:tc>
      </w:tr>
      <w:tr w:rsidR="00D663A2" w14:paraId="4EF2E83E" w14:textId="77777777" w:rsidTr="00AF2CBD">
        <w:trPr>
          <w:cantSplit/>
        </w:trPr>
        <w:tc>
          <w:tcPr>
            <w:tcW w:w="20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6727498B" w14:textId="77777777" w:rsidR="00D663A2" w:rsidRPr="00F719F1" w:rsidRDefault="00D663A2" w:rsidP="00F56BF9">
            <w:pPr>
              <w:pStyle w:val="Tablesinglespacedparagraph"/>
              <w:rPr>
                <w:rStyle w:val="Emphasis"/>
              </w:rPr>
            </w:pPr>
            <w:r w:rsidRPr="00F719F1">
              <w:rPr>
                <w:rStyle w:val="Emphasis"/>
              </w:rPr>
              <w:t>Total</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693D37C1" w14:textId="77777777" w:rsidR="00D663A2" w:rsidRPr="00F719F1" w:rsidRDefault="00D663A2" w:rsidP="00F56BF9">
            <w:pPr>
              <w:pStyle w:val="Tablesinglespacedparagraph"/>
              <w:jc w:val="center"/>
              <w:rPr>
                <w:rStyle w:val="Emphasis"/>
              </w:rPr>
            </w:pPr>
            <w:r w:rsidRPr="00F719F1">
              <w:rPr>
                <w:rStyle w:val="Emphasis"/>
              </w:rPr>
              <w:t>11</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6C90D448" w14:textId="77777777" w:rsidR="00D663A2" w:rsidRPr="00F719F1" w:rsidRDefault="00D663A2" w:rsidP="00F56BF9">
            <w:pPr>
              <w:pStyle w:val="Tablesinglespacedparagraph"/>
              <w:jc w:val="center"/>
              <w:rPr>
                <w:rStyle w:val="Emphasis"/>
              </w:rPr>
            </w:pPr>
            <w:r w:rsidRPr="00F719F1">
              <w:rPr>
                <w:rStyle w:val="Emphasis"/>
              </w:rPr>
              <w:t>418</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0B2CC0F3" w14:textId="77777777" w:rsidR="00D663A2" w:rsidRPr="00F719F1" w:rsidRDefault="00D663A2" w:rsidP="00F56BF9">
            <w:pPr>
              <w:pStyle w:val="Tablesinglespacedparagraph"/>
              <w:jc w:val="center"/>
              <w:rPr>
                <w:rStyle w:val="Emphasis"/>
              </w:rPr>
            </w:pPr>
            <w:r w:rsidRPr="00F719F1">
              <w:rPr>
                <w:rStyle w:val="Emphasis"/>
              </w:rPr>
              <w:t>29</w:t>
            </w:r>
          </w:p>
        </w:tc>
      </w:tr>
    </w:tbl>
    <w:p w14:paraId="57C474AE" w14:textId="77777777" w:rsidR="00D663A2" w:rsidRDefault="00D663A2" w:rsidP="00D663A2">
      <w:pPr>
        <w:pStyle w:val="Whitespace"/>
      </w:pPr>
    </w:p>
    <w:tbl>
      <w:tblPr>
        <w:tblStyle w:val="TableGrid"/>
        <w:tblW w:w="7481" w:type="dxa"/>
        <w:tblInd w:w="108" w:type="dxa"/>
        <w:tblLayout w:type="fixed"/>
        <w:tblLook w:val="0620" w:firstRow="1" w:lastRow="0" w:firstColumn="0" w:lastColumn="0" w:noHBand="1" w:noVBand="1"/>
      </w:tblPr>
      <w:tblGrid>
        <w:gridCol w:w="1816"/>
        <w:gridCol w:w="2040"/>
        <w:gridCol w:w="1985"/>
        <w:gridCol w:w="1640"/>
      </w:tblGrid>
      <w:tr w:rsidR="00D663A2" w14:paraId="065595B9" w14:textId="77777777" w:rsidTr="00F56BF9">
        <w:trPr>
          <w:cnfStyle w:val="100000000000" w:firstRow="1" w:lastRow="0" w:firstColumn="0" w:lastColumn="0" w:oddVBand="0" w:evenVBand="0" w:oddHBand="0" w:evenHBand="0" w:firstRowFirstColumn="0" w:firstRowLastColumn="0" w:lastRowFirstColumn="0" w:lastRowLastColumn="0"/>
          <w:cantSplit/>
        </w:trPr>
        <w:tc>
          <w:tcPr>
            <w:tcW w:w="1816" w:type="dxa"/>
            <w:tcBorders>
              <w:left w:val="single" w:sz="4" w:space="0" w:color="A6A6A6" w:themeColor="background1" w:themeShade="A6"/>
            </w:tcBorders>
            <w:hideMark/>
          </w:tcPr>
          <w:p w14:paraId="26BD0F1B" w14:textId="77777777" w:rsidR="00D663A2" w:rsidRDefault="00D663A2" w:rsidP="00F56BF9">
            <w:pPr>
              <w:pStyle w:val="Tableheadingrow1"/>
              <w:spacing w:line="240" w:lineRule="atLeast"/>
            </w:pPr>
            <w:r>
              <w:t>Security category</w:t>
            </w:r>
          </w:p>
        </w:tc>
        <w:tc>
          <w:tcPr>
            <w:tcW w:w="2040" w:type="dxa"/>
            <w:hideMark/>
          </w:tcPr>
          <w:p w14:paraId="3DF934C2" w14:textId="77777777" w:rsidR="00D663A2" w:rsidRDefault="00D663A2" w:rsidP="00F56BF9">
            <w:pPr>
              <w:pStyle w:val="Tableheadingrow1"/>
              <w:spacing w:line="240" w:lineRule="atLeast"/>
            </w:pPr>
            <w:r>
              <w:t>18 to 20 year old</w:t>
            </w:r>
          </w:p>
        </w:tc>
        <w:tc>
          <w:tcPr>
            <w:tcW w:w="1985" w:type="dxa"/>
            <w:hideMark/>
          </w:tcPr>
          <w:p w14:paraId="1C69C7ED" w14:textId="77777777" w:rsidR="00D663A2" w:rsidRDefault="00D663A2" w:rsidP="00F56BF9">
            <w:pPr>
              <w:pStyle w:val="Tableheadingrow1"/>
              <w:spacing w:line="240" w:lineRule="atLeast"/>
            </w:pPr>
            <w:r>
              <w:t>21 to 65 year old</w:t>
            </w:r>
          </w:p>
        </w:tc>
        <w:tc>
          <w:tcPr>
            <w:tcW w:w="1640" w:type="dxa"/>
            <w:tcBorders>
              <w:right w:val="single" w:sz="4" w:space="0" w:color="A6A6A6" w:themeColor="background1" w:themeShade="A6"/>
            </w:tcBorders>
            <w:hideMark/>
          </w:tcPr>
          <w:p w14:paraId="21279396" w14:textId="77777777" w:rsidR="00D663A2" w:rsidRDefault="00D663A2" w:rsidP="00F56BF9">
            <w:pPr>
              <w:pStyle w:val="Tableheadingrow1"/>
              <w:spacing w:line="240" w:lineRule="atLeast"/>
            </w:pPr>
            <w:r>
              <w:t>66 and over</w:t>
            </w:r>
          </w:p>
        </w:tc>
      </w:tr>
      <w:tr w:rsidR="00D663A2" w14:paraId="208B9BAA" w14:textId="77777777" w:rsidTr="00F56BF9">
        <w:trPr>
          <w:cantSplit/>
        </w:trPr>
        <w:tc>
          <w:tcPr>
            <w:tcW w:w="1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C5D7E7A" w14:textId="77777777" w:rsidR="00D663A2" w:rsidRDefault="00D663A2" w:rsidP="00F56BF9">
            <w:pPr>
              <w:pStyle w:val="Tablesinglespacedparagraph"/>
            </w:pPr>
            <w:r>
              <w:t>Minimum</w:t>
            </w:r>
          </w:p>
        </w:tc>
        <w:tc>
          <w:tcPr>
            <w:tcW w:w="20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9C9BE80" w14:textId="77777777" w:rsidR="00D663A2" w:rsidRDefault="00D663A2" w:rsidP="00F56BF9">
            <w:pPr>
              <w:pStyle w:val="Tablesinglespacedparagraph"/>
              <w:jc w:val="center"/>
            </w:pPr>
            <w:r>
              <w:t>1</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9E0678" w14:textId="77777777" w:rsidR="00D663A2" w:rsidRDefault="00D663A2" w:rsidP="00F56BF9">
            <w:pPr>
              <w:pStyle w:val="Tablesinglespacedparagraph"/>
              <w:jc w:val="center"/>
            </w:pPr>
            <w:r>
              <w:t>145</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86B1EDB" w14:textId="77777777" w:rsidR="00D663A2" w:rsidRDefault="00D663A2" w:rsidP="00F56BF9">
            <w:pPr>
              <w:pStyle w:val="Tablesinglespacedparagraph"/>
              <w:jc w:val="center"/>
            </w:pPr>
            <w:r>
              <w:t>16</w:t>
            </w:r>
          </w:p>
        </w:tc>
      </w:tr>
      <w:tr w:rsidR="00D663A2" w14:paraId="7566469D" w14:textId="77777777" w:rsidTr="00F56BF9">
        <w:trPr>
          <w:cantSplit/>
          <w:trHeight w:val="481"/>
        </w:trPr>
        <w:tc>
          <w:tcPr>
            <w:tcW w:w="1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6DF9603" w14:textId="77777777" w:rsidR="00D663A2" w:rsidRDefault="00D663A2" w:rsidP="00F56BF9">
            <w:pPr>
              <w:pStyle w:val="Tablesinglespacedparagraph"/>
            </w:pPr>
            <w:r>
              <w:t>Low</w:t>
            </w:r>
          </w:p>
        </w:tc>
        <w:tc>
          <w:tcPr>
            <w:tcW w:w="20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8AAEFA" w14:textId="77777777" w:rsidR="00D663A2" w:rsidRDefault="00D663A2" w:rsidP="00F56BF9">
            <w:pPr>
              <w:pStyle w:val="Tablesinglespacedparagraph"/>
              <w:jc w:val="center"/>
            </w:pPr>
            <w:r>
              <w:t>3</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567AE5F" w14:textId="77777777" w:rsidR="00D663A2" w:rsidRDefault="00D663A2" w:rsidP="00F56BF9">
            <w:pPr>
              <w:pStyle w:val="Tablesinglespacedparagraph"/>
              <w:jc w:val="center"/>
            </w:pPr>
            <w:r>
              <w:t>96</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5994E86" w14:textId="77777777" w:rsidR="00D663A2" w:rsidRDefault="00D663A2" w:rsidP="00F56BF9">
            <w:pPr>
              <w:pStyle w:val="Tablesinglespacedparagraph"/>
              <w:jc w:val="center"/>
            </w:pPr>
            <w:r>
              <w:t>3</w:t>
            </w:r>
          </w:p>
        </w:tc>
      </w:tr>
      <w:tr w:rsidR="00D663A2" w14:paraId="5ECF6BCF" w14:textId="77777777" w:rsidTr="00F56BF9">
        <w:trPr>
          <w:cantSplit/>
        </w:trPr>
        <w:tc>
          <w:tcPr>
            <w:tcW w:w="1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AFF05D" w14:textId="77777777" w:rsidR="00D663A2" w:rsidRDefault="00D663A2" w:rsidP="00F56BF9">
            <w:pPr>
              <w:pStyle w:val="Tablesinglespacedparagraph"/>
            </w:pPr>
            <w:r>
              <w:t>Low-Medium</w:t>
            </w:r>
          </w:p>
        </w:tc>
        <w:tc>
          <w:tcPr>
            <w:tcW w:w="20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A51F63" w14:textId="77777777" w:rsidR="00D663A2" w:rsidRDefault="00D663A2" w:rsidP="00F56BF9">
            <w:pPr>
              <w:pStyle w:val="Tablesinglespacedparagraph"/>
              <w:jc w:val="center"/>
            </w:pPr>
            <w:r>
              <w:t>4</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8B1FFB2" w14:textId="77777777" w:rsidR="00D663A2" w:rsidRDefault="00D663A2" w:rsidP="00F56BF9">
            <w:pPr>
              <w:pStyle w:val="Tablesinglespacedparagraph"/>
              <w:jc w:val="center"/>
            </w:pPr>
            <w:r>
              <w:t>145</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AB0443" w14:textId="77777777" w:rsidR="00D663A2" w:rsidRDefault="00D663A2" w:rsidP="00F56BF9">
            <w:pPr>
              <w:pStyle w:val="Tablesinglespacedparagraph"/>
              <w:jc w:val="center"/>
            </w:pPr>
            <w:r>
              <w:t>3</w:t>
            </w:r>
          </w:p>
        </w:tc>
      </w:tr>
      <w:tr w:rsidR="00D663A2" w14:paraId="249FB073" w14:textId="77777777" w:rsidTr="00F56BF9">
        <w:trPr>
          <w:cantSplit/>
        </w:trPr>
        <w:tc>
          <w:tcPr>
            <w:tcW w:w="1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5667CC93" w14:textId="77777777" w:rsidR="00D663A2" w:rsidRPr="00F719F1" w:rsidRDefault="00D663A2" w:rsidP="00F56BF9">
            <w:pPr>
              <w:pStyle w:val="Tablesinglespacedparagraph"/>
              <w:rPr>
                <w:rStyle w:val="Emphasis"/>
              </w:rPr>
            </w:pPr>
            <w:r w:rsidRPr="00F719F1">
              <w:rPr>
                <w:rStyle w:val="Emphasis"/>
              </w:rPr>
              <w:t>Total</w:t>
            </w:r>
          </w:p>
        </w:tc>
        <w:tc>
          <w:tcPr>
            <w:tcW w:w="20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671FFE37" w14:textId="77777777" w:rsidR="00D663A2" w:rsidRPr="00F719F1" w:rsidRDefault="00D663A2" w:rsidP="00F56BF9">
            <w:pPr>
              <w:pStyle w:val="Tablesinglespacedparagraph"/>
              <w:jc w:val="center"/>
              <w:rPr>
                <w:rStyle w:val="Emphasis"/>
              </w:rPr>
            </w:pPr>
            <w:r w:rsidRPr="00F719F1">
              <w:rPr>
                <w:rStyle w:val="Emphasis"/>
              </w:rPr>
              <w:t>8</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51686383" w14:textId="77777777" w:rsidR="00D663A2" w:rsidRPr="00F719F1" w:rsidRDefault="00D663A2" w:rsidP="00F56BF9">
            <w:pPr>
              <w:pStyle w:val="Tablesinglespacedparagraph"/>
              <w:jc w:val="center"/>
              <w:rPr>
                <w:rStyle w:val="Emphasis"/>
              </w:rPr>
            </w:pPr>
            <w:r w:rsidRPr="00F719F1">
              <w:rPr>
                <w:rStyle w:val="Emphasis"/>
              </w:rPr>
              <w:t>386</w:t>
            </w:r>
          </w:p>
        </w:tc>
        <w:tc>
          <w:tcPr>
            <w:tcW w:w="1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2CBE8922" w14:textId="77777777" w:rsidR="00D663A2" w:rsidRPr="00F719F1" w:rsidRDefault="00D663A2" w:rsidP="00F56BF9">
            <w:pPr>
              <w:pStyle w:val="Tablesinglespacedparagraph"/>
              <w:jc w:val="center"/>
              <w:rPr>
                <w:rStyle w:val="Emphasis"/>
              </w:rPr>
            </w:pPr>
            <w:r w:rsidRPr="00F719F1">
              <w:rPr>
                <w:rStyle w:val="Emphasis"/>
              </w:rPr>
              <w:t>22</w:t>
            </w:r>
          </w:p>
        </w:tc>
      </w:tr>
    </w:tbl>
    <w:p w14:paraId="1D40F01D" w14:textId="77777777" w:rsidR="00D663A2" w:rsidRDefault="00D663A2" w:rsidP="00D663A2">
      <w:pPr>
        <w:pStyle w:val="BodyText"/>
      </w:pPr>
    </w:p>
    <w:tbl>
      <w:tblPr>
        <w:tblStyle w:val="TableGrid"/>
        <w:tblW w:w="7525" w:type="dxa"/>
        <w:tblInd w:w="108" w:type="dxa"/>
        <w:tblLayout w:type="fixed"/>
        <w:tblLook w:val="0620" w:firstRow="1" w:lastRow="0" w:firstColumn="0" w:lastColumn="0" w:noHBand="1" w:noVBand="1"/>
      </w:tblPr>
      <w:tblGrid>
        <w:gridCol w:w="1880"/>
        <w:gridCol w:w="1976"/>
        <w:gridCol w:w="1985"/>
        <w:gridCol w:w="1684"/>
      </w:tblGrid>
      <w:tr w:rsidR="00D663A2" w14:paraId="77700DFF" w14:textId="77777777" w:rsidTr="00F56BF9">
        <w:trPr>
          <w:cnfStyle w:val="100000000000" w:firstRow="1" w:lastRow="0" w:firstColumn="0" w:lastColumn="0" w:oddVBand="0" w:evenVBand="0" w:oddHBand="0" w:evenHBand="0" w:firstRowFirstColumn="0" w:firstRowLastColumn="0" w:lastRowFirstColumn="0" w:lastRowLastColumn="0"/>
          <w:cantSplit/>
        </w:trPr>
        <w:tc>
          <w:tcPr>
            <w:tcW w:w="1880" w:type="dxa"/>
            <w:tcBorders>
              <w:left w:val="single" w:sz="4" w:space="0" w:color="A6A6A6" w:themeColor="background1" w:themeShade="A6"/>
            </w:tcBorders>
            <w:hideMark/>
          </w:tcPr>
          <w:p w14:paraId="5F48552F" w14:textId="77777777" w:rsidR="00D663A2" w:rsidRDefault="00D663A2" w:rsidP="00F56BF9">
            <w:pPr>
              <w:pStyle w:val="Tableheadingrow1"/>
              <w:spacing w:line="240" w:lineRule="atLeast"/>
            </w:pPr>
            <w:r>
              <w:t>Main offence</w:t>
            </w:r>
          </w:p>
        </w:tc>
        <w:tc>
          <w:tcPr>
            <w:tcW w:w="1976" w:type="dxa"/>
            <w:hideMark/>
          </w:tcPr>
          <w:p w14:paraId="74F8E54E" w14:textId="77777777" w:rsidR="00D663A2" w:rsidRDefault="00D663A2" w:rsidP="00F56BF9">
            <w:pPr>
              <w:pStyle w:val="Tableheadingrow1"/>
              <w:spacing w:line="240" w:lineRule="atLeast"/>
            </w:pPr>
            <w:r>
              <w:t>18 to 20 year old</w:t>
            </w:r>
          </w:p>
        </w:tc>
        <w:tc>
          <w:tcPr>
            <w:tcW w:w="1985" w:type="dxa"/>
            <w:hideMark/>
          </w:tcPr>
          <w:p w14:paraId="0B81DD7F" w14:textId="77777777" w:rsidR="00D663A2" w:rsidRDefault="00D663A2" w:rsidP="00F56BF9">
            <w:pPr>
              <w:pStyle w:val="Tableheadingrow1"/>
              <w:spacing w:line="240" w:lineRule="atLeast"/>
            </w:pPr>
            <w:r>
              <w:t>21 to 65 year old</w:t>
            </w:r>
          </w:p>
        </w:tc>
        <w:tc>
          <w:tcPr>
            <w:tcW w:w="1684" w:type="dxa"/>
            <w:tcBorders>
              <w:right w:val="single" w:sz="4" w:space="0" w:color="A6A6A6" w:themeColor="background1" w:themeShade="A6"/>
            </w:tcBorders>
            <w:hideMark/>
          </w:tcPr>
          <w:p w14:paraId="101B03DE" w14:textId="77777777" w:rsidR="00D663A2" w:rsidRDefault="00D663A2" w:rsidP="00F56BF9">
            <w:pPr>
              <w:pStyle w:val="Tableheadingrow1"/>
              <w:spacing w:line="240" w:lineRule="atLeast"/>
            </w:pPr>
            <w:r>
              <w:t>66 and over</w:t>
            </w:r>
          </w:p>
        </w:tc>
      </w:tr>
      <w:tr w:rsidR="00D663A2" w14:paraId="6843DA4F"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D5F23D" w14:textId="77777777" w:rsidR="00D663A2" w:rsidRDefault="00D663A2" w:rsidP="00F56BF9">
            <w:pPr>
              <w:pStyle w:val="Tablesinglespacedparagraph"/>
            </w:pPr>
            <w:r>
              <w:t>Violence against the person</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BAD8B7" w14:textId="77777777" w:rsidR="00D663A2" w:rsidRDefault="00D663A2" w:rsidP="00F56BF9">
            <w:pPr>
              <w:pStyle w:val="Tablesinglespacedparagraph"/>
              <w:jc w:val="center"/>
            </w:pPr>
            <w:r>
              <w:t>6</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D18B40D" w14:textId="77777777" w:rsidR="00D663A2" w:rsidRDefault="00D663A2" w:rsidP="00F56BF9">
            <w:pPr>
              <w:pStyle w:val="Tablesinglespacedparagraph"/>
              <w:jc w:val="center"/>
            </w:pPr>
            <w:r>
              <w:t>118</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C0532E" w14:textId="77777777" w:rsidR="00D663A2" w:rsidRDefault="00D663A2" w:rsidP="00F56BF9">
            <w:pPr>
              <w:pStyle w:val="Tablesinglespacedparagraph"/>
              <w:jc w:val="center"/>
            </w:pPr>
            <w:r>
              <w:t>2</w:t>
            </w:r>
          </w:p>
        </w:tc>
      </w:tr>
      <w:tr w:rsidR="00D663A2" w14:paraId="27B5D093"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1AF74C" w14:textId="77777777" w:rsidR="00D663A2" w:rsidRDefault="00D663A2" w:rsidP="00F56BF9">
            <w:pPr>
              <w:pStyle w:val="Tablesinglespacedparagraph"/>
            </w:pPr>
            <w:r>
              <w:t>Sexual offences</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B8DD5FB" w14:textId="77777777" w:rsidR="00D663A2" w:rsidRDefault="00D663A2" w:rsidP="00F56BF9">
            <w:pPr>
              <w:pStyle w:val="Tablesinglespacedparagraph"/>
              <w:jc w:val="center"/>
            </w:pPr>
            <w:r>
              <w:t>3</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56E0F0" w14:textId="77777777" w:rsidR="00D663A2" w:rsidRDefault="00D663A2" w:rsidP="00F56BF9">
            <w:pPr>
              <w:pStyle w:val="Tablesinglespacedparagraph"/>
              <w:jc w:val="center"/>
            </w:pPr>
            <w:r>
              <w:t>96</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F004076" w14:textId="77777777" w:rsidR="00D663A2" w:rsidRDefault="00D663A2" w:rsidP="00F56BF9">
            <w:pPr>
              <w:pStyle w:val="Tablesinglespacedparagraph"/>
              <w:jc w:val="center"/>
            </w:pPr>
            <w:r>
              <w:t>19</w:t>
            </w:r>
          </w:p>
        </w:tc>
      </w:tr>
      <w:tr w:rsidR="00D663A2" w14:paraId="320321C0"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50F6BDA" w14:textId="77777777" w:rsidR="00D663A2" w:rsidRDefault="00D663A2" w:rsidP="00F56BF9">
            <w:pPr>
              <w:pStyle w:val="Tablesinglespacedparagraph"/>
            </w:pPr>
            <w:r>
              <w:t>Burglary</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BA93282" w14:textId="77777777" w:rsidR="00D663A2" w:rsidRDefault="00D663A2" w:rsidP="00F56BF9">
            <w:pPr>
              <w:pStyle w:val="Tablesinglespacedparagraph"/>
              <w:jc w:val="center"/>
            </w:pPr>
            <w:r>
              <w:t>5</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503746D" w14:textId="77777777" w:rsidR="00D663A2" w:rsidRDefault="00D663A2" w:rsidP="00F56BF9">
            <w:pPr>
              <w:pStyle w:val="Tablesinglespacedparagraph"/>
              <w:jc w:val="center"/>
            </w:pPr>
            <w:r>
              <w:t>66</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0965336" w14:textId="77777777" w:rsidR="00D663A2" w:rsidRDefault="00D663A2" w:rsidP="00F56BF9">
            <w:pPr>
              <w:pStyle w:val="Tablesinglespacedparagraph"/>
              <w:jc w:val="center"/>
            </w:pPr>
            <w:r>
              <w:t>0</w:t>
            </w:r>
          </w:p>
        </w:tc>
      </w:tr>
      <w:tr w:rsidR="00D663A2" w14:paraId="563DEDCB"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D328224" w14:textId="77777777" w:rsidR="00D663A2" w:rsidRDefault="00D663A2" w:rsidP="00F56BF9">
            <w:pPr>
              <w:pStyle w:val="Tablesinglespacedparagraph"/>
            </w:pPr>
            <w:r>
              <w:t>Robbery</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5B76C2E" w14:textId="77777777" w:rsidR="00D663A2" w:rsidRDefault="00D663A2" w:rsidP="00F56BF9">
            <w:pPr>
              <w:pStyle w:val="Tablesinglespacedparagraph"/>
              <w:jc w:val="center"/>
            </w:pPr>
            <w:r>
              <w:t>4</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BDF706" w14:textId="77777777" w:rsidR="00D663A2" w:rsidRDefault="00D663A2" w:rsidP="00F56BF9">
            <w:pPr>
              <w:pStyle w:val="Tablesinglespacedparagraph"/>
              <w:jc w:val="center"/>
            </w:pPr>
            <w:r>
              <w:t>39</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BAAAF9" w14:textId="77777777" w:rsidR="00D663A2" w:rsidRDefault="00D663A2" w:rsidP="00F56BF9">
            <w:pPr>
              <w:pStyle w:val="Tablesinglespacedparagraph"/>
              <w:jc w:val="center"/>
            </w:pPr>
            <w:r>
              <w:t>0</w:t>
            </w:r>
          </w:p>
        </w:tc>
      </w:tr>
      <w:tr w:rsidR="00D663A2" w14:paraId="3DDCC191"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D86EB2" w14:textId="77777777" w:rsidR="00D663A2" w:rsidRDefault="00D663A2" w:rsidP="00F56BF9">
            <w:pPr>
              <w:pStyle w:val="Tablesinglespacedparagraph"/>
            </w:pPr>
            <w:r>
              <w:t>Theft &amp; handling</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1B765C" w14:textId="77777777" w:rsidR="00D663A2" w:rsidRDefault="00D663A2" w:rsidP="00F56BF9">
            <w:pPr>
              <w:pStyle w:val="Tablesinglespacedparagraph"/>
              <w:jc w:val="center"/>
            </w:pPr>
            <w:r>
              <w:t>2</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A987D23" w14:textId="77777777" w:rsidR="00D663A2" w:rsidRDefault="00D663A2" w:rsidP="00F56BF9">
            <w:pPr>
              <w:pStyle w:val="Tablesinglespacedparagraph"/>
              <w:jc w:val="center"/>
            </w:pPr>
            <w:r>
              <w:t>23</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05A020" w14:textId="77777777" w:rsidR="00D663A2" w:rsidRDefault="00D663A2" w:rsidP="00F56BF9">
            <w:pPr>
              <w:pStyle w:val="Tablesinglespacedparagraph"/>
              <w:jc w:val="center"/>
            </w:pPr>
            <w:r>
              <w:t>0</w:t>
            </w:r>
          </w:p>
        </w:tc>
      </w:tr>
      <w:tr w:rsidR="00D663A2" w14:paraId="7CDE9109"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8FABEA0" w14:textId="77777777" w:rsidR="00D663A2" w:rsidRDefault="00D663A2" w:rsidP="00F56BF9">
            <w:pPr>
              <w:pStyle w:val="Tablesinglespacedparagraph"/>
            </w:pPr>
            <w:r>
              <w:t>Freud and forgery</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66FEFFF"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F56C462" w14:textId="77777777" w:rsidR="00D663A2" w:rsidRDefault="00D663A2" w:rsidP="00F56BF9">
            <w:pPr>
              <w:pStyle w:val="Tablesinglespacedparagraph"/>
              <w:jc w:val="center"/>
            </w:pPr>
            <w:r>
              <w:t>17</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EB8A6AA" w14:textId="77777777" w:rsidR="00D663A2" w:rsidRDefault="00D663A2" w:rsidP="00F56BF9">
            <w:pPr>
              <w:pStyle w:val="Tablesinglespacedparagraph"/>
              <w:jc w:val="center"/>
            </w:pPr>
            <w:r>
              <w:t>2</w:t>
            </w:r>
          </w:p>
        </w:tc>
      </w:tr>
      <w:tr w:rsidR="00D663A2" w14:paraId="29DFB5B7"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6EF8D7" w14:textId="77777777" w:rsidR="00D663A2" w:rsidRDefault="00D663A2" w:rsidP="00F56BF9">
            <w:pPr>
              <w:pStyle w:val="Tablesinglespacedparagraph"/>
            </w:pPr>
            <w:r>
              <w:t>Drug offences</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94CF93E"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9028EA6" w14:textId="77777777" w:rsidR="00D663A2" w:rsidRDefault="00D663A2" w:rsidP="00F56BF9">
            <w:pPr>
              <w:pStyle w:val="Tablesinglespacedparagraph"/>
              <w:jc w:val="center"/>
            </w:pPr>
            <w:r>
              <w:t>97</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2275474" w14:textId="77777777" w:rsidR="00D663A2" w:rsidRDefault="00D663A2" w:rsidP="00F56BF9">
            <w:pPr>
              <w:pStyle w:val="Tablesinglespacedparagraph"/>
              <w:jc w:val="center"/>
            </w:pPr>
            <w:r>
              <w:t>0</w:t>
            </w:r>
          </w:p>
        </w:tc>
      </w:tr>
      <w:tr w:rsidR="00D663A2" w14:paraId="6B5D3631"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64B0394" w14:textId="77777777" w:rsidR="00D663A2" w:rsidRDefault="00D663A2" w:rsidP="00F56BF9">
            <w:pPr>
              <w:pStyle w:val="Tablesinglespacedparagraph"/>
            </w:pPr>
            <w:r>
              <w:t>Traffic</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6D4ECEE"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9227BA" w14:textId="77777777" w:rsidR="00D663A2" w:rsidRDefault="00D663A2" w:rsidP="00F56BF9">
            <w:pPr>
              <w:pStyle w:val="Tablesinglespacedparagraph"/>
              <w:jc w:val="center"/>
            </w:pPr>
            <w:r>
              <w:t>20</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0AC610" w14:textId="77777777" w:rsidR="00D663A2" w:rsidRDefault="00D663A2" w:rsidP="00F56BF9">
            <w:pPr>
              <w:pStyle w:val="Tablesinglespacedparagraph"/>
              <w:jc w:val="center"/>
            </w:pPr>
            <w:r>
              <w:t>0</w:t>
            </w:r>
          </w:p>
        </w:tc>
      </w:tr>
      <w:tr w:rsidR="00D663A2" w14:paraId="4A7811D6"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1F4E298" w14:textId="77777777" w:rsidR="00D663A2" w:rsidRDefault="00D663A2" w:rsidP="00F56BF9">
            <w:pPr>
              <w:pStyle w:val="Tablesinglespacedparagraph"/>
            </w:pPr>
            <w:r>
              <w:t>Other</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AA5D787"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74A4F0E" w14:textId="77777777" w:rsidR="00D663A2" w:rsidRDefault="00D663A2" w:rsidP="00F56BF9">
            <w:pPr>
              <w:pStyle w:val="Tablesinglespacedparagraph"/>
              <w:jc w:val="center"/>
            </w:pPr>
            <w:r>
              <w:t>57</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8C78CF9" w14:textId="77777777" w:rsidR="00D663A2" w:rsidRDefault="00D663A2" w:rsidP="00F56BF9">
            <w:pPr>
              <w:pStyle w:val="Tablesinglespacedparagraph"/>
              <w:jc w:val="center"/>
            </w:pPr>
            <w:r>
              <w:t>0</w:t>
            </w:r>
          </w:p>
        </w:tc>
      </w:tr>
      <w:tr w:rsidR="00D663A2" w14:paraId="028F22B9"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7B510F5D" w14:textId="77777777" w:rsidR="00D663A2" w:rsidRPr="00F719F1" w:rsidRDefault="00D663A2" w:rsidP="00F56BF9">
            <w:pPr>
              <w:pStyle w:val="Tablesinglespacedparagraph"/>
              <w:rPr>
                <w:rStyle w:val="Emphasis"/>
              </w:rPr>
            </w:pPr>
            <w:r w:rsidRPr="00F719F1">
              <w:rPr>
                <w:rStyle w:val="Emphasis"/>
              </w:rPr>
              <w:t>Total</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6FC74DB5" w14:textId="77777777" w:rsidR="00D663A2" w:rsidRPr="00F719F1" w:rsidRDefault="00D663A2" w:rsidP="00F56BF9">
            <w:pPr>
              <w:pStyle w:val="Tablesinglespacedparagraph"/>
              <w:jc w:val="center"/>
              <w:rPr>
                <w:rStyle w:val="Emphasis"/>
              </w:rPr>
            </w:pPr>
            <w:r w:rsidRPr="00F719F1">
              <w:rPr>
                <w:rStyle w:val="Emphasis"/>
              </w:rPr>
              <w:t>20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4BFCFA63" w14:textId="77777777" w:rsidR="00D663A2" w:rsidRPr="00F719F1" w:rsidRDefault="00D663A2" w:rsidP="00F56BF9">
            <w:pPr>
              <w:pStyle w:val="Tablesinglespacedparagraph"/>
              <w:jc w:val="center"/>
              <w:rPr>
                <w:rStyle w:val="Emphasis"/>
              </w:rPr>
            </w:pPr>
            <w:r w:rsidRPr="00F719F1">
              <w:rPr>
                <w:rStyle w:val="Emphasis"/>
              </w:rPr>
              <w:t>533</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431E7584" w14:textId="77777777" w:rsidR="00D663A2" w:rsidRPr="00F719F1" w:rsidRDefault="00D663A2" w:rsidP="00F56BF9">
            <w:pPr>
              <w:pStyle w:val="Tablesinglespacedparagraph"/>
              <w:jc w:val="center"/>
              <w:rPr>
                <w:rStyle w:val="Emphasis"/>
              </w:rPr>
            </w:pPr>
            <w:r w:rsidRPr="00F719F1">
              <w:rPr>
                <w:rStyle w:val="Emphasis"/>
              </w:rPr>
              <w:t>23</w:t>
            </w:r>
          </w:p>
        </w:tc>
      </w:tr>
    </w:tbl>
    <w:p w14:paraId="4833B78C" w14:textId="77777777" w:rsidR="00D663A2" w:rsidRDefault="00D663A2" w:rsidP="00D663A2">
      <w:pPr>
        <w:pStyle w:val="BodyText"/>
      </w:pPr>
    </w:p>
    <w:tbl>
      <w:tblPr>
        <w:tblStyle w:val="TableGrid"/>
        <w:tblW w:w="7525" w:type="dxa"/>
        <w:tblInd w:w="108" w:type="dxa"/>
        <w:tblLayout w:type="fixed"/>
        <w:tblLook w:val="0620" w:firstRow="1" w:lastRow="0" w:firstColumn="0" w:lastColumn="0" w:noHBand="1" w:noVBand="1"/>
      </w:tblPr>
      <w:tblGrid>
        <w:gridCol w:w="1880"/>
        <w:gridCol w:w="1976"/>
        <w:gridCol w:w="1985"/>
        <w:gridCol w:w="1684"/>
      </w:tblGrid>
      <w:tr w:rsidR="00D663A2" w14:paraId="0C6B4477" w14:textId="77777777" w:rsidTr="00F56BF9">
        <w:trPr>
          <w:cnfStyle w:val="100000000000" w:firstRow="1" w:lastRow="0" w:firstColumn="0" w:lastColumn="0" w:oddVBand="0" w:evenVBand="0" w:oddHBand="0" w:evenHBand="0" w:firstRowFirstColumn="0" w:firstRowLastColumn="0" w:lastRowFirstColumn="0" w:lastRowLastColumn="0"/>
          <w:cantSplit/>
        </w:trPr>
        <w:tc>
          <w:tcPr>
            <w:tcW w:w="1880" w:type="dxa"/>
            <w:tcBorders>
              <w:left w:val="single" w:sz="4" w:space="0" w:color="A6A6A6" w:themeColor="background1" w:themeShade="A6"/>
            </w:tcBorders>
            <w:hideMark/>
          </w:tcPr>
          <w:p w14:paraId="03155360" w14:textId="77777777" w:rsidR="00D663A2" w:rsidRDefault="00D663A2" w:rsidP="00F56BF9">
            <w:pPr>
              <w:pStyle w:val="Tableheadingrow1"/>
              <w:spacing w:line="240" w:lineRule="atLeast"/>
            </w:pPr>
            <w:r>
              <w:t>Length of time on remand - accused and convicted</w:t>
            </w:r>
          </w:p>
        </w:tc>
        <w:tc>
          <w:tcPr>
            <w:tcW w:w="1976" w:type="dxa"/>
            <w:hideMark/>
          </w:tcPr>
          <w:p w14:paraId="642C485D" w14:textId="77777777" w:rsidR="00D663A2" w:rsidRDefault="00D663A2" w:rsidP="00F56BF9">
            <w:pPr>
              <w:pStyle w:val="Tableheadingrow1"/>
              <w:spacing w:line="240" w:lineRule="atLeast"/>
            </w:pPr>
            <w:r>
              <w:t>18 to 20 year old</w:t>
            </w:r>
          </w:p>
        </w:tc>
        <w:tc>
          <w:tcPr>
            <w:tcW w:w="1985" w:type="dxa"/>
            <w:hideMark/>
          </w:tcPr>
          <w:p w14:paraId="11E1045D" w14:textId="77777777" w:rsidR="00D663A2" w:rsidRDefault="00D663A2" w:rsidP="00F56BF9">
            <w:pPr>
              <w:pStyle w:val="Tableheadingrow1"/>
              <w:spacing w:line="240" w:lineRule="atLeast"/>
            </w:pPr>
            <w:r>
              <w:t>21 to 65 year old</w:t>
            </w:r>
          </w:p>
        </w:tc>
        <w:tc>
          <w:tcPr>
            <w:tcW w:w="1684" w:type="dxa"/>
            <w:tcBorders>
              <w:right w:val="single" w:sz="4" w:space="0" w:color="A6A6A6" w:themeColor="background1" w:themeShade="A6"/>
            </w:tcBorders>
            <w:hideMark/>
          </w:tcPr>
          <w:p w14:paraId="00710F79" w14:textId="77777777" w:rsidR="00D663A2" w:rsidRDefault="00D663A2" w:rsidP="00F56BF9">
            <w:pPr>
              <w:pStyle w:val="Tableheadingrow1"/>
              <w:spacing w:line="240" w:lineRule="atLeast"/>
            </w:pPr>
            <w:r>
              <w:t>66 and over</w:t>
            </w:r>
          </w:p>
        </w:tc>
      </w:tr>
      <w:tr w:rsidR="00D663A2" w14:paraId="4D67C4D9"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A2E42DB" w14:textId="77777777" w:rsidR="00D663A2" w:rsidRDefault="00D663A2" w:rsidP="00F56BF9">
            <w:pPr>
              <w:pStyle w:val="Tablesinglespacedparagraph"/>
            </w:pPr>
            <w:r>
              <w:t>Less than 1mth</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C77E53" w14:textId="77777777" w:rsidR="00D663A2" w:rsidRDefault="00D663A2" w:rsidP="00F56BF9">
            <w:pPr>
              <w:pStyle w:val="Tablesinglespacedparagraph"/>
              <w:jc w:val="center"/>
            </w:pPr>
            <w:r>
              <w:t>9</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45FF2C" w14:textId="77777777" w:rsidR="00D663A2" w:rsidRDefault="00D663A2" w:rsidP="00F56BF9">
            <w:pPr>
              <w:pStyle w:val="Tablesinglespacedparagraph"/>
              <w:jc w:val="center"/>
            </w:pPr>
            <w:r>
              <w:t>40</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5B01FA" w14:textId="77777777" w:rsidR="00D663A2" w:rsidRDefault="00D663A2" w:rsidP="00F56BF9">
            <w:pPr>
              <w:pStyle w:val="Tablesinglespacedparagraph"/>
              <w:jc w:val="center"/>
            </w:pPr>
            <w:r>
              <w:t>0</w:t>
            </w:r>
          </w:p>
        </w:tc>
      </w:tr>
      <w:tr w:rsidR="00D663A2" w14:paraId="26B025B1"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F7A614" w14:textId="77777777" w:rsidR="00D663A2" w:rsidRDefault="00D663A2" w:rsidP="00F56BF9">
            <w:pPr>
              <w:pStyle w:val="Tablesinglespacedparagraph"/>
            </w:pPr>
            <w:r>
              <w:t>1 mth to 3 mths</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7AB20A9" w14:textId="77777777" w:rsidR="00D663A2" w:rsidRDefault="00D663A2" w:rsidP="00F56BF9">
            <w:pPr>
              <w:pStyle w:val="Tablesinglespacedparagraph"/>
              <w:jc w:val="center"/>
            </w:pPr>
            <w:r>
              <w:t>4</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10D39A" w14:textId="77777777" w:rsidR="00D663A2" w:rsidRDefault="00D663A2" w:rsidP="00F56BF9">
            <w:pPr>
              <w:pStyle w:val="Tablesinglespacedparagraph"/>
              <w:jc w:val="center"/>
            </w:pPr>
            <w:r>
              <w:t>76</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F929D7A" w14:textId="77777777" w:rsidR="00D663A2" w:rsidRDefault="00D663A2" w:rsidP="00F56BF9">
            <w:pPr>
              <w:pStyle w:val="Tablesinglespacedparagraph"/>
              <w:jc w:val="center"/>
            </w:pPr>
            <w:r>
              <w:t>0</w:t>
            </w:r>
          </w:p>
        </w:tc>
      </w:tr>
      <w:tr w:rsidR="00D663A2" w14:paraId="27DAF1CB"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EA2BF02" w14:textId="77777777" w:rsidR="00D663A2" w:rsidRDefault="00D663A2" w:rsidP="00F56BF9">
            <w:pPr>
              <w:pStyle w:val="Tablesinglespacedparagraph"/>
            </w:pPr>
            <w:r>
              <w:t>3mths – 6 mths</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86830C"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5E3C99" w14:textId="77777777" w:rsidR="00D663A2" w:rsidRDefault="00D663A2" w:rsidP="00F56BF9">
            <w:pPr>
              <w:pStyle w:val="Tablesinglespacedparagraph"/>
              <w:tabs>
                <w:tab w:val="left" w:pos="1296"/>
              </w:tabs>
              <w:jc w:val="center"/>
            </w:pPr>
            <w:r>
              <w:t>13</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547A03D" w14:textId="77777777" w:rsidR="00D663A2" w:rsidRDefault="00D663A2" w:rsidP="00F56BF9">
            <w:pPr>
              <w:pStyle w:val="Tablesinglespacedparagraph"/>
              <w:jc w:val="center"/>
            </w:pPr>
            <w:r>
              <w:t>0</w:t>
            </w:r>
          </w:p>
        </w:tc>
      </w:tr>
      <w:tr w:rsidR="00D663A2" w14:paraId="35908848"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57AC3FA" w14:textId="77777777" w:rsidR="00D663A2" w:rsidRDefault="00D663A2" w:rsidP="00F56BF9">
            <w:pPr>
              <w:pStyle w:val="Tablesinglespacedparagraph"/>
            </w:pPr>
            <w:r>
              <w:t>6 mths – 1 yr</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1BD0F62"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D03F9F7" w14:textId="77777777" w:rsidR="00D663A2" w:rsidRDefault="00D663A2" w:rsidP="00F56BF9">
            <w:pPr>
              <w:pStyle w:val="Tablesinglespacedparagraph"/>
              <w:jc w:val="center"/>
            </w:pPr>
            <w:r>
              <w:t>1</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C9970FD" w14:textId="77777777" w:rsidR="00D663A2" w:rsidRDefault="00D663A2" w:rsidP="00F56BF9">
            <w:pPr>
              <w:pStyle w:val="Tablesinglespacedparagraph"/>
              <w:jc w:val="center"/>
            </w:pPr>
            <w:r>
              <w:t>0</w:t>
            </w:r>
          </w:p>
        </w:tc>
      </w:tr>
      <w:tr w:rsidR="00D663A2" w14:paraId="730BBA1E"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4C8FAFE" w14:textId="77777777" w:rsidR="00D663A2" w:rsidRDefault="00D663A2" w:rsidP="00F56BF9">
            <w:pPr>
              <w:pStyle w:val="Tablesinglespacedparagraph"/>
            </w:pPr>
            <w:r>
              <w:t>1yr – 2yrs</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D5184AB"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5B55E9" w14:textId="77777777" w:rsidR="00D663A2" w:rsidRDefault="00D663A2" w:rsidP="00F56BF9">
            <w:pPr>
              <w:pStyle w:val="Tablesinglespacedparagraph"/>
              <w:jc w:val="center"/>
            </w:pPr>
            <w:r>
              <w:t>3</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9FB918D" w14:textId="77777777" w:rsidR="00D663A2" w:rsidRDefault="00D663A2" w:rsidP="00F56BF9">
            <w:pPr>
              <w:pStyle w:val="Tablesinglespacedparagraph"/>
              <w:jc w:val="center"/>
            </w:pPr>
            <w:r>
              <w:t>0</w:t>
            </w:r>
          </w:p>
        </w:tc>
      </w:tr>
      <w:tr w:rsidR="00D663A2" w14:paraId="65039878"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23F00052" w14:textId="77777777" w:rsidR="00D663A2" w:rsidRPr="00F719F1" w:rsidRDefault="00D663A2" w:rsidP="00F56BF9">
            <w:pPr>
              <w:pStyle w:val="Tablesinglespacedparagraph"/>
              <w:rPr>
                <w:rStyle w:val="Emphasis"/>
              </w:rPr>
            </w:pPr>
            <w:r w:rsidRPr="00F719F1">
              <w:rPr>
                <w:rStyle w:val="Emphasis"/>
              </w:rPr>
              <w:t>Total</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49490129" w14:textId="77777777" w:rsidR="00D663A2" w:rsidRPr="00F719F1" w:rsidRDefault="00D663A2" w:rsidP="00F56BF9">
            <w:pPr>
              <w:pStyle w:val="Tablesinglespacedparagraph"/>
              <w:jc w:val="center"/>
              <w:rPr>
                <w:rStyle w:val="Emphasis"/>
              </w:rPr>
            </w:pPr>
            <w:r w:rsidRPr="00F719F1">
              <w:rPr>
                <w:rStyle w:val="Emphasis"/>
              </w:rPr>
              <w:t>13</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10BE64A7" w14:textId="77777777" w:rsidR="00D663A2" w:rsidRPr="00F719F1" w:rsidRDefault="00D663A2" w:rsidP="00F56BF9">
            <w:pPr>
              <w:pStyle w:val="Tablesinglespacedparagraph"/>
              <w:jc w:val="center"/>
              <w:rPr>
                <w:rStyle w:val="Emphasis"/>
              </w:rPr>
            </w:pPr>
            <w:r w:rsidRPr="00F719F1">
              <w:rPr>
                <w:rStyle w:val="Emphasis"/>
              </w:rPr>
              <w:t>133</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73281D93" w14:textId="77777777" w:rsidR="00D663A2" w:rsidRPr="00F719F1" w:rsidRDefault="00D663A2" w:rsidP="00F56BF9">
            <w:pPr>
              <w:pStyle w:val="Tablesinglespacedparagraph"/>
              <w:jc w:val="center"/>
              <w:rPr>
                <w:rStyle w:val="Emphasis"/>
              </w:rPr>
            </w:pPr>
            <w:r w:rsidRPr="00F719F1">
              <w:rPr>
                <w:rStyle w:val="Emphasis"/>
              </w:rPr>
              <w:t>0</w:t>
            </w:r>
          </w:p>
        </w:tc>
      </w:tr>
    </w:tbl>
    <w:p w14:paraId="55FD2E66" w14:textId="77777777" w:rsidR="00D663A2" w:rsidRDefault="00D663A2" w:rsidP="00D663A2">
      <w:pPr>
        <w:pStyle w:val="BodyText"/>
      </w:pPr>
    </w:p>
    <w:p w14:paraId="6CE9F417" w14:textId="77777777" w:rsidR="00AF2CBD" w:rsidRDefault="00AF2CBD" w:rsidP="00D663A2">
      <w:pPr>
        <w:pStyle w:val="BodyText"/>
      </w:pPr>
    </w:p>
    <w:tbl>
      <w:tblPr>
        <w:tblStyle w:val="TableGrid"/>
        <w:tblW w:w="7525" w:type="dxa"/>
        <w:tblInd w:w="108" w:type="dxa"/>
        <w:tblLayout w:type="fixed"/>
        <w:tblLook w:val="0620" w:firstRow="1" w:lastRow="0" w:firstColumn="0" w:lastColumn="0" w:noHBand="1" w:noVBand="1"/>
      </w:tblPr>
      <w:tblGrid>
        <w:gridCol w:w="1880"/>
        <w:gridCol w:w="1976"/>
        <w:gridCol w:w="1985"/>
        <w:gridCol w:w="1684"/>
      </w:tblGrid>
      <w:tr w:rsidR="00D663A2" w14:paraId="2A151C40" w14:textId="77777777" w:rsidTr="00F56BF9">
        <w:trPr>
          <w:cnfStyle w:val="100000000000" w:firstRow="1" w:lastRow="0" w:firstColumn="0" w:lastColumn="0" w:oddVBand="0" w:evenVBand="0" w:oddHBand="0" w:evenHBand="0" w:firstRowFirstColumn="0" w:firstRowLastColumn="0" w:lastRowFirstColumn="0" w:lastRowLastColumn="0"/>
          <w:cantSplit/>
        </w:trPr>
        <w:tc>
          <w:tcPr>
            <w:tcW w:w="1880" w:type="dxa"/>
            <w:tcBorders>
              <w:left w:val="single" w:sz="4" w:space="0" w:color="A6A6A6" w:themeColor="background1" w:themeShade="A6"/>
            </w:tcBorders>
            <w:hideMark/>
          </w:tcPr>
          <w:p w14:paraId="66460BEA" w14:textId="77777777" w:rsidR="00D663A2" w:rsidRDefault="00D663A2" w:rsidP="00F56BF9">
            <w:pPr>
              <w:pStyle w:val="Tableheadingrow1"/>
              <w:spacing w:line="240" w:lineRule="atLeast"/>
            </w:pPr>
            <w:r>
              <w:t>Gangs (including affiliated)</w:t>
            </w:r>
          </w:p>
        </w:tc>
        <w:tc>
          <w:tcPr>
            <w:tcW w:w="1976" w:type="dxa"/>
            <w:hideMark/>
          </w:tcPr>
          <w:p w14:paraId="28441010" w14:textId="77777777" w:rsidR="00D663A2" w:rsidRDefault="00D663A2" w:rsidP="00F56BF9">
            <w:pPr>
              <w:pStyle w:val="Tableheadingrow1"/>
              <w:spacing w:line="240" w:lineRule="atLeast"/>
            </w:pPr>
            <w:r>
              <w:t>18 to 20 year old</w:t>
            </w:r>
          </w:p>
        </w:tc>
        <w:tc>
          <w:tcPr>
            <w:tcW w:w="1985" w:type="dxa"/>
            <w:hideMark/>
          </w:tcPr>
          <w:p w14:paraId="5628F98C" w14:textId="77777777" w:rsidR="00D663A2" w:rsidRDefault="00D663A2" w:rsidP="00F56BF9">
            <w:pPr>
              <w:pStyle w:val="Tableheadingrow1"/>
              <w:spacing w:line="240" w:lineRule="atLeast"/>
            </w:pPr>
            <w:r>
              <w:t>21 to 65 year old</w:t>
            </w:r>
          </w:p>
        </w:tc>
        <w:tc>
          <w:tcPr>
            <w:tcW w:w="1684" w:type="dxa"/>
            <w:tcBorders>
              <w:right w:val="single" w:sz="4" w:space="0" w:color="A6A6A6" w:themeColor="background1" w:themeShade="A6"/>
            </w:tcBorders>
            <w:hideMark/>
          </w:tcPr>
          <w:p w14:paraId="7CFA517D" w14:textId="77777777" w:rsidR="00D663A2" w:rsidRDefault="00D663A2" w:rsidP="00F56BF9">
            <w:pPr>
              <w:pStyle w:val="Tableheadingrow1"/>
              <w:spacing w:line="240" w:lineRule="atLeast"/>
            </w:pPr>
            <w:r>
              <w:t>66 and over</w:t>
            </w:r>
          </w:p>
        </w:tc>
      </w:tr>
      <w:tr w:rsidR="00D663A2" w14:paraId="37D46987"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6E99633" w14:textId="77777777" w:rsidR="00D663A2" w:rsidRDefault="00D663A2" w:rsidP="00F56BF9">
            <w:pPr>
              <w:pStyle w:val="Tablesinglespacedparagraph"/>
            </w:pPr>
            <w:r>
              <w:t>Black Power</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33D8ED" w14:textId="77777777" w:rsidR="00D663A2" w:rsidRDefault="00D663A2" w:rsidP="00F56BF9">
            <w:pPr>
              <w:pStyle w:val="Tablesinglespacedparagraph"/>
              <w:jc w:val="center"/>
            </w:pPr>
            <w:r>
              <w:t>1</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215D0FE" w14:textId="77777777" w:rsidR="00D663A2" w:rsidRDefault="00D663A2" w:rsidP="00F56BF9">
            <w:pPr>
              <w:pStyle w:val="Tablesinglespacedparagraph"/>
              <w:jc w:val="center"/>
            </w:pPr>
            <w:r>
              <w:t>18</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9FF7265" w14:textId="77777777" w:rsidR="00D663A2" w:rsidRDefault="00D663A2" w:rsidP="00F56BF9">
            <w:pPr>
              <w:pStyle w:val="Tablesinglespacedparagraph"/>
              <w:jc w:val="center"/>
            </w:pPr>
            <w:r>
              <w:t>0</w:t>
            </w:r>
          </w:p>
        </w:tc>
      </w:tr>
      <w:tr w:rsidR="00D663A2" w14:paraId="7EFB9F0E"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E13BE7" w14:textId="77777777" w:rsidR="00D663A2" w:rsidRDefault="00D663A2" w:rsidP="00F56BF9">
            <w:pPr>
              <w:pStyle w:val="Tablesinglespacedparagraph"/>
            </w:pPr>
            <w:r>
              <w:t>Head Hunters MC</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DC40148" w14:textId="77777777" w:rsidR="00D663A2" w:rsidRDefault="00D663A2" w:rsidP="00F56BF9">
            <w:pPr>
              <w:pStyle w:val="Tablesinglespacedparagraph"/>
              <w:jc w:val="center"/>
            </w:pPr>
            <w:r>
              <w:t>1</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3720471" w14:textId="77777777" w:rsidR="00D663A2" w:rsidRDefault="00D663A2" w:rsidP="00F56BF9">
            <w:pPr>
              <w:pStyle w:val="Tablesinglespacedparagraph"/>
              <w:jc w:val="center"/>
            </w:pPr>
            <w:r>
              <w:t>9</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821425D" w14:textId="77777777" w:rsidR="00D663A2" w:rsidRDefault="00D663A2" w:rsidP="00F56BF9">
            <w:pPr>
              <w:pStyle w:val="Tablesinglespacedparagraph"/>
              <w:jc w:val="center"/>
            </w:pPr>
            <w:r>
              <w:t>0</w:t>
            </w:r>
          </w:p>
        </w:tc>
      </w:tr>
      <w:tr w:rsidR="00D663A2" w14:paraId="6A82A644"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11E1E9" w14:textId="77777777" w:rsidR="00D663A2" w:rsidRDefault="00D663A2" w:rsidP="00F56BF9">
            <w:pPr>
              <w:pStyle w:val="Tablesinglespacedparagraph"/>
            </w:pPr>
            <w:r>
              <w:t>King Cobras</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146B01"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559EA83" w14:textId="77777777" w:rsidR="00D663A2" w:rsidRDefault="00D663A2" w:rsidP="00F56BF9">
            <w:pPr>
              <w:pStyle w:val="Tablesinglespacedparagraph"/>
              <w:jc w:val="center"/>
            </w:pPr>
            <w:r>
              <w:t>1</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586AC0A" w14:textId="77777777" w:rsidR="00D663A2" w:rsidRDefault="00D663A2" w:rsidP="00F56BF9">
            <w:pPr>
              <w:pStyle w:val="Tablesinglespacedparagraph"/>
              <w:jc w:val="center"/>
            </w:pPr>
            <w:r>
              <w:t>0</w:t>
            </w:r>
          </w:p>
        </w:tc>
      </w:tr>
      <w:tr w:rsidR="00D663A2" w14:paraId="32D5CAF8"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31661B" w14:textId="77777777" w:rsidR="00D663A2" w:rsidRDefault="00D663A2" w:rsidP="00F56BF9">
            <w:pPr>
              <w:pStyle w:val="Tablesinglespacedparagraph"/>
            </w:pPr>
            <w:r>
              <w:t>Mongrel Mob</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26E6C2"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26F8F39" w14:textId="77777777" w:rsidR="00D663A2" w:rsidRDefault="00D663A2" w:rsidP="00F56BF9">
            <w:pPr>
              <w:pStyle w:val="Tablesinglespacedparagraph"/>
              <w:jc w:val="center"/>
            </w:pPr>
            <w:r>
              <w:t>10</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CD64304" w14:textId="77777777" w:rsidR="00D663A2" w:rsidRDefault="00D663A2" w:rsidP="00F56BF9">
            <w:pPr>
              <w:pStyle w:val="Tablesinglespacedparagraph"/>
              <w:jc w:val="center"/>
            </w:pPr>
            <w:r>
              <w:t>0</w:t>
            </w:r>
          </w:p>
        </w:tc>
      </w:tr>
      <w:tr w:rsidR="00D663A2" w14:paraId="0369AA9A"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ED84FC1" w14:textId="77777777" w:rsidR="00D663A2" w:rsidRDefault="00D663A2" w:rsidP="00F56BF9">
            <w:pPr>
              <w:pStyle w:val="Tablesinglespacedparagraph"/>
            </w:pPr>
            <w:r>
              <w:t>Nomads</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7879C6" w14:textId="77777777" w:rsidR="00D663A2" w:rsidRDefault="00D663A2" w:rsidP="00F56BF9">
            <w:pPr>
              <w:pStyle w:val="Tablesinglespacedparagraph"/>
              <w:jc w:val="center"/>
            </w:pPr>
            <w:r>
              <w:t>0</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E498E4" w14:textId="77777777" w:rsidR="00D663A2" w:rsidRDefault="00D663A2" w:rsidP="00F56BF9">
            <w:pPr>
              <w:pStyle w:val="Tablesinglespacedparagraph"/>
              <w:jc w:val="center"/>
            </w:pPr>
            <w:r>
              <w:t>4</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7CA3540" w14:textId="77777777" w:rsidR="00D663A2" w:rsidRDefault="00D663A2" w:rsidP="00F56BF9">
            <w:pPr>
              <w:pStyle w:val="Tablesinglespacedparagraph"/>
              <w:jc w:val="center"/>
            </w:pPr>
            <w:r>
              <w:t>0</w:t>
            </w:r>
          </w:p>
        </w:tc>
      </w:tr>
      <w:tr w:rsidR="00D663A2" w14:paraId="3FAE95A7"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7C27AF7" w14:textId="77777777" w:rsidR="00D663A2" w:rsidRDefault="00D663A2" w:rsidP="00F56BF9">
            <w:pPr>
              <w:pStyle w:val="Tablesinglespacedparagraph"/>
            </w:pPr>
            <w:r>
              <w:t>Tribesmen MC</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F3FEDE" w14:textId="77777777" w:rsidR="00D663A2" w:rsidRDefault="00D663A2" w:rsidP="00F56BF9">
            <w:pPr>
              <w:pStyle w:val="Tablesinglespacedparagraph"/>
              <w:jc w:val="center"/>
            </w:pPr>
            <w:r>
              <w:t>1</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D8559C7" w14:textId="77777777" w:rsidR="00D663A2" w:rsidRDefault="00D663A2" w:rsidP="00F56BF9">
            <w:pPr>
              <w:pStyle w:val="Tablesinglespacedparagraph"/>
              <w:jc w:val="center"/>
            </w:pPr>
            <w:r>
              <w:t>15</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D1D393" w14:textId="77777777" w:rsidR="00D663A2" w:rsidRDefault="00D663A2" w:rsidP="00F56BF9">
            <w:pPr>
              <w:pStyle w:val="Tablesinglespacedparagraph"/>
              <w:jc w:val="center"/>
            </w:pPr>
            <w:r>
              <w:t>0</w:t>
            </w:r>
          </w:p>
        </w:tc>
      </w:tr>
      <w:tr w:rsidR="00D663A2" w14:paraId="75A266CE"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7B00D0C" w14:textId="77777777" w:rsidR="00D663A2" w:rsidRDefault="00D663A2" w:rsidP="00F56BF9">
            <w:pPr>
              <w:pStyle w:val="Tablesinglespacedparagraph"/>
            </w:pPr>
            <w:r>
              <w:t>Killer Beez</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7F155FC" w14:textId="77777777" w:rsidR="00D663A2" w:rsidRDefault="00D663A2" w:rsidP="00F56BF9">
            <w:pPr>
              <w:pStyle w:val="Tablesinglespacedparagraph"/>
              <w:jc w:val="center"/>
            </w:pPr>
            <w:r>
              <w:t>1</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7C691B" w14:textId="77777777" w:rsidR="00D663A2" w:rsidRDefault="00D663A2" w:rsidP="00F56BF9">
            <w:pPr>
              <w:pStyle w:val="Tablesinglespacedparagraph"/>
              <w:jc w:val="center"/>
            </w:pPr>
            <w:r>
              <w:t>4</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D9125D" w14:textId="77777777" w:rsidR="00D663A2" w:rsidRDefault="00D663A2" w:rsidP="00F56BF9">
            <w:pPr>
              <w:pStyle w:val="Tablesinglespacedparagraph"/>
              <w:jc w:val="center"/>
            </w:pPr>
            <w:r>
              <w:t>0</w:t>
            </w:r>
          </w:p>
        </w:tc>
      </w:tr>
      <w:tr w:rsidR="00D663A2" w14:paraId="4F4359A4"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24ED1C3" w14:textId="77777777" w:rsidR="00D663A2" w:rsidRDefault="00D663A2" w:rsidP="00F56BF9">
            <w:pPr>
              <w:pStyle w:val="Tablesinglespacedparagraph"/>
            </w:pPr>
            <w:r>
              <w:t>Other</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D21974" w14:textId="77777777" w:rsidR="00D663A2" w:rsidRDefault="00D663A2" w:rsidP="00F56BF9">
            <w:pPr>
              <w:pStyle w:val="Tablesinglespacedparagraph"/>
              <w:jc w:val="center"/>
            </w:pPr>
            <w:r>
              <w:t>3</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B275B79" w14:textId="77777777" w:rsidR="00D663A2" w:rsidRDefault="00D663A2" w:rsidP="00F56BF9">
            <w:pPr>
              <w:pStyle w:val="Tablesinglespacedparagraph"/>
              <w:jc w:val="center"/>
            </w:pPr>
            <w:r>
              <w:t>21</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FECECC0" w14:textId="77777777" w:rsidR="00D663A2" w:rsidRDefault="00D663A2" w:rsidP="00F56BF9">
            <w:pPr>
              <w:pStyle w:val="Tablesinglespacedparagraph"/>
              <w:jc w:val="center"/>
            </w:pPr>
            <w:r>
              <w:t>0</w:t>
            </w:r>
          </w:p>
        </w:tc>
      </w:tr>
      <w:tr w:rsidR="00D663A2" w14:paraId="7339D83A" w14:textId="77777777" w:rsidTr="00F56BF9">
        <w:trPr>
          <w:cantSplit/>
        </w:trPr>
        <w:tc>
          <w:tcPr>
            <w:tcW w:w="1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65D2C4E3" w14:textId="77777777" w:rsidR="00D663A2" w:rsidRPr="00F719F1" w:rsidRDefault="00D663A2" w:rsidP="00F56BF9">
            <w:pPr>
              <w:pStyle w:val="Tablesinglespacedparagraph"/>
              <w:rPr>
                <w:rStyle w:val="Emphasis"/>
              </w:rPr>
            </w:pPr>
            <w:r w:rsidRPr="00F719F1">
              <w:rPr>
                <w:rStyle w:val="Emphasis"/>
              </w:rPr>
              <w:t>Total</w:t>
            </w:r>
          </w:p>
        </w:tc>
        <w:tc>
          <w:tcPr>
            <w:tcW w:w="19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61D83046" w14:textId="77777777" w:rsidR="00D663A2" w:rsidRPr="00F719F1" w:rsidRDefault="00D663A2" w:rsidP="00F56BF9">
            <w:pPr>
              <w:pStyle w:val="Tablesinglespacedparagraph"/>
              <w:jc w:val="center"/>
              <w:rPr>
                <w:rStyle w:val="Emphasis"/>
              </w:rPr>
            </w:pPr>
            <w:r w:rsidRPr="00F719F1">
              <w:rPr>
                <w:rStyle w:val="Emphasis"/>
              </w:rPr>
              <w:t>7</w:t>
            </w:r>
          </w:p>
        </w:tc>
        <w:tc>
          <w:tcPr>
            <w:tcW w:w="1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3DC0D847" w14:textId="77777777" w:rsidR="00D663A2" w:rsidRPr="00F719F1" w:rsidRDefault="00D663A2" w:rsidP="00F56BF9">
            <w:pPr>
              <w:pStyle w:val="Tablesinglespacedparagraph"/>
              <w:jc w:val="center"/>
              <w:rPr>
                <w:rStyle w:val="Emphasis"/>
              </w:rPr>
            </w:pPr>
            <w:r w:rsidRPr="00F719F1">
              <w:rPr>
                <w:rStyle w:val="Emphasis"/>
              </w:rPr>
              <w:t>82</w:t>
            </w:r>
          </w:p>
        </w:tc>
        <w:tc>
          <w:tcPr>
            <w:tcW w:w="16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hideMark/>
          </w:tcPr>
          <w:p w14:paraId="2A35F662" w14:textId="77777777" w:rsidR="00D663A2" w:rsidRPr="00F719F1" w:rsidRDefault="00D663A2" w:rsidP="00F56BF9">
            <w:pPr>
              <w:pStyle w:val="Tablesinglespacedparagraph"/>
              <w:jc w:val="center"/>
              <w:rPr>
                <w:rStyle w:val="Emphasis"/>
              </w:rPr>
            </w:pPr>
            <w:r w:rsidRPr="00F719F1">
              <w:rPr>
                <w:rStyle w:val="Emphasis"/>
              </w:rPr>
              <w:t>0</w:t>
            </w:r>
          </w:p>
        </w:tc>
      </w:tr>
    </w:tbl>
    <w:p w14:paraId="0D2925FB" w14:textId="77777777" w:rsidR="00D663A2" w:rsidRDefault="00D663A2" w:rsidP="00D663A2"/>
    <w:p w14:paraId="7681CBC2" w14:textId="2E69FC38" w:rsidR="00A514CC" w:rsidRDefault="0088538D" w:rsidP="0088538D">
      <w:pPr>
        <w:pStyle w:val="HeadingAppendix"/>
      </w:pPr>
      <w:bookmarkStart w:id="248" w:name="_Toc15288586"/>
      <w:bookmarkEnd w:id="201"/>
      <w:bookmarkEnd w:id="202"/>
      <w:bookmarkEnd w:id="203"/>
      <w:bookmarkEnd w:id="240"/>
      <w:bookmarkEnd w:id="241"/>
      <w:bookmarkEnd w:id="242"/>
      <w:bookmarkEnd w:id="243"/>
      <w:bookmarkEnd w:id="244"/>
      <w:bookmarkEnd w:id="245"/>
      <w:bookmarkEnd w:id="246"/>
      <w:bookmarkEnd w:id="247"/>
      <w:r>
        <w:t>Legislative framework</w:t>
      </w:r>
      <w:bookmarkEnd w:id="248"/>
    </w:p>
    <w:p w14:paraId="484DC802" w14:textId="78388081" w:rsidR="0088538D" w:rsidRDefault="0088538D" w:rsidP="0088538D">
      <w:pPr>
        <w:pStyle w:val="BodyText"/>
      </w:pPr>
      <w:r w:rsidRPr="00906F05">
        <w:t>In 2007</w:t>
      </w:r>
      <w:r>
        <w:t>,</w:t>
      </w:r>
      <w:r w:rsidRPr="00906F05">
        <w:t xml:space="preserve"> the N</w:t>
      </w:r>
      <w:r>
        <w:t>ew Zealand Government ratified the</w:t>
      </w:r>
      <w:r w:rsidRPr="00906F05">
        <w:t xml:space="preserve"> </w:t>
      </w:r>
      <w:r w:rsidR="00425FC8">
        <w:t>Unit</w:t>
      </w:r>
      <w:r w:rsidRPr="00906F05">
        <w:t>ed Nations Optional Protocol to the Convention against Torture and Other Cruel, Inhuman or Degrading Treatment or Punishment (OPCAT)</w:t>
      </w:r>
      <w:r>
        <w:t xml:space="preserve">. </w:t>
      </w:r>
    </w:p>
    <w:p w14:paraId="6AFED0E3" w14:textId="77777777" w:rsidR="0088538D" w:rsidRPr="00906F05" w:rsidRDefault="0088538D" w:rsidP="0088538D">
      <w:pPr>
        <w:pStyle w:val="BodyText"/>
      </w:pPr>
      <w:r w:rsidRPr="00906F05">
        <w:t xml:space="preserve">The objective of OPCAT is to establish a system of regular </w:t>
      </w:r>
      <w:r>
        <w:t>inspections</w:t>
      </w:r>
      <w:r w:rsidRPr="00906F05">
        <w:t xml:space="preserve"> undertaken by an independent national body to places where people are deprived of their liberty, in order to prevent torture and other cruel, inhuman or degrading treatment or punishment</w:t>
      </w:r>
      <w:r>
        <w:t xml:space="preserve">. </w:t>
      </w:r>
    </w:p>
    <w:p w14:paraId="4CA07E57" w14:textId="77777777" w:rsidR="0088538D" w:rsidRDefault="0088538D" w:rsidP="0088538D">
      <w:pPr>
        <w:pStyle w:val="BodyText"/>
        <w:spacing w:after="120"/>
      </w:pPr>
      <w:r w:rsidRPr="00906F05">
        <w:t>The Crimes of Torture Act 1989 (COTA) was amended by the Crimes of Torture Amendment Act 2006 to enable New Zealand to meet its international obligations under OPCAT</w:t>
      </w:r>
      <w:r>
        <w:t xml:space="preserve">. </w:t>
      </w:r>
    </w:p>
    <w:p w14:paraId="441B9C68" w14:textId="77777777" w:rsidR="0088538D" w:rsidRDefault="0088538D" w:rsidP="0088538D">
      <w:pPr>
        <w:pStyle w:val="Heading4"/>
      </w:pPr>
      <w:bookmarkStart w:id="249" w:name="_Toc952955"/>
      <w:r>
        <w:t>Places of detention</w:t>
      </w:r>
      <w:bookmarkEnd w:id="249"/>
    </w:p>
    <w:p w14:paraId="724C2296" w14:textId="77777777" w:rsidR="0088538D" w:rsidRPr="00906F05" w:rsidRDefault="0088538D" w:rsidP="0088538D">
      <w:pPr>
        <w:pStyle w:val="BodyText"/>
        <w:spacing w:after="120"/>
      </w:pPr>
      <w:r w:rsidRPr="00906F05">
        <w:t xml:space="preserve">Section 16 of COTA identifies a </w:t>
      </w:r>
      <w:r>
        <w:t>‘</w:t>
      </w:r>
      <w:r w:rsidRPr="00FC4284">
        <w:rPr>
          <w:rStyle w:val="Quotationwithinthesentence"/>
        </w:rPr>
        <w:t>place of detention</w:t>
      </w:r>
      <w:r>
        <w:t>’</w:t>
      </w:r>
      <w:r w:rsidRPr="00906F05">
        <w:t xml:space="preserve"> as:</w:t>
      </w:r>
    </w:p>
    <w:p w14:paraId="6DD7C867" w14:textId="77777777" w:rsidR="0088538D" w:rsidRPr="00906F05" w:rsidRDefault="0088538D" w:rsidP="0088538D">
      <w:pPr>
        <w:pStyle w:val="Quotationseparateparagraph"/>
        <w:spacing w:after="60" w:line="240" w:lineRule="auto"/>
      </w:pPr>
      <w:r w:rsidRPr="00906F05">
        <w:t>…any place in New Zealand where persons are or may be deprived of liberty, including, for example, detention or custody in…</w:t>
      </w:r>
    </w:p>
    <w:p w14:paraId="0A3017A0" w14:textId="77777777" w:rsidR="0088538D" w:rsidRPr="00906F05" w:rsidRDefault="0088538D" w:rsidP="0088538D">
      <w:pPr>
        <w:pStyle w:val="BQLegstyle-1"/>
        <w:spacing w:after="60" w:line="240" w:lineRule="auto"/>
      </w:pPr>
      <w:r>
        <w:t>(a)</w:t>
      </w:r>
      <w:r>
        <w:tab/>
      </w:r>
      <w:r w:rsidRPr="00906F05">
        <w:t>a prison</w:t>
      </w:r>
      <w:r>
        <w:t xml:space="preserve"> …</w:t>
      </w:r>
    </w:p>
    <w:p w14:paraId="72070081" w14:textId="77777777" w:rsidR="0088538D" w:rsidRPr="00906F05" w:rsidRDefault="0088538D" w:rsidP="0088538D">
      <w:pPr>
        <w:pStyle w:val="BQLegstyle-1"/>
        <w:spacing w:after="60" w:line="240" w:lineRule="auto"/>
      </w:pPr>
      <w:r>
        <w:t>(c)</w:t>
      </w:r>
      <w:r>
        <w:tab/>
      </w:r>
      <w:r w:rsidRPr="00906F05">
        <w:t>a court cell.</w:t>
      </w:r>
    </w:p>
    <w:p w14:paraId="11AB5B96" w14:textId="77777777" w:rsidR="0088538D" w:rsidRDefault="0088538D" w:rsidP="0088538D">
      <w:pPr>
        <w:pStyle w:val="BodyText"/>
        <w:spacing w:before="120"/>
      </w:pPr>
      <w:r w:rsidRPr="00906F05">
        <w:t>Pursuant to section 26 of COTA, an Ombudsman holding office under the Ombudsmen Act 1975</w:t>
      </w:r>
      <w:r>
        <w:t xml:space="preserve"> (Ombudsmen Act)</w:t>
      </w:r>
      <w:r w:rsidRPr="00906F05">
        <w:t xml:space="preserve"> was designated a National Preventive Mechanism (NPM) for certain places of detention, including prisons and court cells</w:t>
      </w:r>
      <w:r>
        <w:t>.</w:t>
      </w:r>
    </w:p>
    <w:p w14:paraId="75E553BE" w14:textId="77777777" w:rsidR="0088538D" w:rsidRPr="00906F05" w:rsidRDefault="0088538D" w:rsidP="0088538D">
      <w:pPr>
        <w:pStyle w:val="Heading4"/>
      </w:pPr>
      <w:bookmarkStart w:id="250" w:name="_Toc952956"/>
      <w:r>
        <w:t>Carrying out the NPM’s functions</w:t>
      </w:r>
      <w:bookmarkEnd w:id="250"/>
      <w:r>
        <w:t xml:space="preserve"> </w:t>
      </w:r>
    </w:p>
    <w:p w14:paraId="79CAA073" w14:textId="77777777" w:rsidR="0088538D" w:rsidRPr="00906F05" w:rsidRDefault="0088538D" w:rsidP="0088538D">
      <w:pPr>
        <w:pStyle w:val="BodyText"/>
      </w:pPr>
      <w:r w:rsidRPr="00906F05">
        <w:t>Under section 27 of COTA, an NPM</w:t>
      </w:r>
      <w:r>
        <w:t>’</w:t>
      </w:r>
      <w:r w:rsidRPr="00906F05">
        <w:t>s functions, in respect of places of detention, include:</w:t>
      </w:r>
    </w:p>
    <w:p w14:paraId="6D7A4280" w14:textId="77777777" w:rsidR="0088538D" w:rsidRDefault="0088538D" w:rsidP="0088538D">
      <w:pPr>
        <w:pStyle w:val="Bullet1"/>
      </w:pPr>
      <w:r w:rsidRPr="00906F05">
        <w:t>to examin</w:t>
      </w:r>
      <w:r>
        <w:t xml:space="preserve">e, </w:t>
      </w:r>
      <w:r w:rsidRPr="004D4D1F">
        <w:t>at regular intervals and at any other times the NPM may decide,</w:t>
      </w:r>
      <w:r w:rsidRPr="00906F05">
        <w:t xml:space="preserve"> the conditions of detention applying to detainees and the treatment of detainees; and</w:t>
      </w:r>
    </w:p>
    <w:p w14:paraId="065629E8" w14:textId="77777777" w:rsidR="0088538D" w:rsidRDefault="0088538D" w:rsidP="0088538D">
      <w:pPr>
        <w:pStyle w:val="Bullet2"/>
      </w:pPr>
      <w:r w:rsidRPr="00906F05">
        <w:t>to make any recommendations it considers appropriate to the person in charge of a place of detention:</w:t>
      </w:r>
    </w:p>
    <w:p w14:paraId="32925112" w14:textId="77777777" w:rsidR="0088538D" w:rsidRDefault="0088538D" w:rsidP="0088538D">
      <w:pPr>
        <w:pStyle w:val="Bullet2"/>
      </w:pPr>
      <w:r w:rsidRPr="00906F05">
        <w:t>for improving the conditions of detention applying to detainees;</w:t>
      </w:r>
    </w:p>
    <w:p w14:paraId="323CE453" w14:textId="77777777" w:rsidR="0088538D" w:rsidRDefault="0088538D" w:rsidP="0088538D">
      <w:pPr>
        <w:pStyle w:val="Bullet2"/>
      </w:pPr>
      <w:r w:rsidRPr="00906F05">
        <w:t xml:space="preserve">for improving the treatment of detainees; </w:t>
      </w:r>
    </w:p>
    <w:p w14:paraId="65101440" w14:textId="77777777" w:rsidR="0088538D" w:rsidRDefault="0088538D" w:rsidP="0088538D">
      <w:pPr>
        <w:pStyle w:val="Bullet2"/>
      </w:pPr>
      <w:r w:rsidRPr="00906F05">
        <w:t>for preventing torture and other cruel, inhuman or degrading treatment or punishment in places of detention.</w:t>
      </w:r>
    </w:p>
    <w:p w14:paraId="34E5BBC2" w14:textId="77777777" w:rsidR="0088538D" w:rsidRPr="00906F05" w:rsidRDefault="0088538D" w:rsidP="0088538D">
      <w:pPr>
        <w:pStyle w:val="BodyText"/>
      </w:pPr>
      <w:r w:rsidRPr="00906F05">
        <w:t>Under COTA, NPMs are entitled to:</w:t>
      </w:r>
    </w:p>
    <w:p w14:paraId="6C60D984" w14:textId="77777777" w:rsidR="0088538D" w:rsidRDefault="0088538D" w:rsidP="0088538D">
      <w:pPr>
        <w:pStyle w:val="Bullet1"/>
      </w:pPr>
      <w:r w:rsidRPr="00906F05">
        <w:t>access all information regarding the number of detainees, the treatment of detainees and the conditions of detention;</w:t>
      </w:r>
    </w:p>
    <w:p w14:paraId="5A858733" w14:textId="77777777" w:rsidR="0088538D" w:rsidRDefault="0088538D" w:rsidP="0088538D">
      <w:pPr>
        <w:pStyle w:val="Bullet1"/>
      </w:pPr>
      <w:r w:rsidRPr="00906F05">
        <w:t>unrestricted access to any place of detention for which they are designated, and unrestricted access to any person in that place;</w:t>
      </w:r>
    </w:p>
    <w:p w14:paraId="4FA09F3F" w14:textId="77777777" w:rsidR="0088538D" w:rsidRDefault="0088538D" w:rsidP="0088538D">
      <w:pPr>
        <w:pStyle w:val="Bullet1"/>
      </w:pPr>
      <w:r w:rsidRPr="00906F05">
        <w:t>interview any person, without witnesses, either personally or through an interpreter; and</w:t>
      </w:r>
    </w:p>
    <w:p w14:paraId="600A070E" w14:textId="77777777" w:rsidR="0088538D" w:rsidRDefault="0088538D" w:rsidP="0088538D">
      <w:pPr>
        <w:pStyle w:val="Bullet1"/>
      </w:pPr>
      <w:r w:rsidRPr="00906F05">
        <w:t>choose the places they want to visit and the persons they want to interview</w:t>
      </w:r>
      <w:r>
        <w:t xml:space="preserve">. </w:t>
      </w:r>
    </w:p>
    <w:p w14:paraId="7BBD95C0" w14:textId="77777777" w:rsidR="0088538D" w:rsidRPr="000F4783" w:rsidRDefault="0088538D" w:rsidP="0088538D">
      <w:pPr>
        <w:pStyle w:val="BodyText"/>
      </w:pPr>
      <w:r w:rsidRPr="000F4783">
        <w:t>Section 34 of the COTA, confers the same powers on NPMs that NPMs have under any other legislation when carrying out their function as an NPM. These powers include those given by the Ombudsmen Act to:</w:t>
      </w:r>
    </w:p>
    <w:p w14:paraId="3326D5A5" w14:textId="77777777" w:rsidR="0088538D" w:rsidRPr="000F4783" w:rsidRDefault="0088538D" w:rsidP="0088538D">
      <w:pPr>
        <w:pStyle w:val="Bullet1"/>
      </w:pPr>
      <w:r w:rsidRPr="000F4783">
        <w:t>require the production of any information, documents, papers or things that, in the Ombudsmen</w:t>
      </w:r>
      <w:r>
        <w:t>’</w:t>
      </w:r>
      <w:r w:rsidRPr="000F4783">
        <w:t>s opinion, relates to the matter that is being investigated, even where there may be a statutory obligation of secrecy or non-disclosure (refer sections 19(1), 19(3) and 19(4) of the Ombudsmen Act); and</w:t>
      </w:r>
    </w:p>
    <w:p w14:paraId="73DEEE2F" w14:textId="77777777" w:rsidR="0088538D" w:rsidRPr="000F4783" w:rsidRDefault="0088538D" w:rsidP="0088538D">
      <w:pPr>
        <w:pStyle w:val="Bullet1"/>
      </w:pPr>
      <w:r w:rsidRPr="000F4783">
        <w:t xml:space="preserve">at any time enter and inspect any premises occupied by any departments or organisation listed in Schedule 1 of the Ombudsmen Act (refer section 27(1) of the Ombudsmen Act). </w:t>
      </w:r>
    </w:p>
    <w:p w14:paraId="4A6479B5" w14:textId="77777777" w:rsidR="0088538D" w:rsidRPr="000F4783" w:rsidRDefault="0088538D" w:rsidP="0088538D">
      <w:pPr>
        <w:pStyle w:val="BodyText"/>
      </w:pPr>
      <w:r w:rsidRPr="000F4783">
        <w:t>To facilitate the exercise of the NPM function, the Chief Ombudsman has authorised inspectors to exercise the powers given to him as an NPM under COTA, which includes those powers in the Ombudsmen Act for the purpose of carrying out the NPM function.</w:t>
      </w:r>
    </w:p>
    <w:p w14:paraId="0B9DFFAE" w14:textId="77777777" w:rsidR="0088538D" w:rsidRPr="000F4783" w:rsidRDefault="0088538D" w:rsidP="0088538D">
      <w:pPr>
        <w:pStyle w:val="Heading4"/>
      </w:pPr>
      <w:bookmarkStart w:id="251" w:name="_Toc535601755"/>
      <w:bookmarkStart w:id="252" w:name="_Toc169001"/>
      <w:bookmarkStart w:id="253" w:name="_Toc952957"/>
      <w:r w:rsidRPr="000F4783">
        <w:t>More information</w:t>
      </w:r>
      <w:bookmarkEnd w:id="251"/>
      <w:bookmarkEnd w:id="252"/>
      <w:bookmarkEnd w:id="253"/>
    </w:p>
    <w:p w14:paraId="47667167" w14:textId="57190B25" w:rsidR="0088538D" w:rsidRDefault="0088538D" w:rsidP="0088538D">
      <w:pPr>
        <w:pStyle w:val="BodyText"/>
      </w:pPr>
      <w:r w:rsidRPr="000F4783">
        <w:t>Find out more about the Chief Ombudsman</w:t>
      </w:r>
      <w:r>
        <w:t>’</w:t>
      </w:r>
      <w:r w:rsidRPr="000F4783">
        <w:t>s NPM function, inspect</w:t>
      </w:r>
      <w:r w:rsidR="00E36036">
        <w:t>ion</w:t>
      </w:r>
      <w:r w:rsidRPr="000F4783">
        <w:t xml:space="preserve"> powers, and read his reports online: </w:t>
      </w:r>
      <w:hyperlink r:id="rId22" w:history="1">
        <w:r w:rsidRPr="000F4783">
          <w:t>www.ombudsman.govt.nz</w:t>
        </w:r>
      </w:hyperlink>
      <w:r w:rsidRPr="000F4783">
        <w:t xml:space="preserve"> under What we do &gt; Protecting your rights &gt; Monitoring places of detention.</w:t>
      </w:r>
    </w:p>
    <w:p w14:paraId="53424214" w14:textId="77777777" w:rsidR="0088538D" w:rsidRPr="0088538D" w:rsidRDefault="0088538D" w:rsidP="0088538D">
      <w:pPr>
        <w:pStyle w:val="BodyText"/>
      </w:pPr>
    </w:p>
    <w:sectPr w:rsidR="0088538D" w:rsidRPr="0088538D" w:rsidSect="00672F95">
      <w:headerReference w:type="even" r:id="rId23"/>
      <w:headerReference w:type="default" r:id="rId24"/>
      <w:footerReference w:type="even" r:id="rId25"/>
      <w:footerReference w:type="default" r:id="rId26"/>
      <w:headerReference w:type="first" r:id="rId27"/>
      <w:footerReference w:type="first" r:id="rId28"/>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CD5B4" w14:textId="77777777" w:rsidR="0035667A" w:rsidRPr="00D45126" w:rsidRDefault="0035667A" w:rsidP="00554FCD">
      <w:pPr>
        <w:spacing w:after="0" w:line="240" w:lineRule="auto"/>
        <w:rPr>
          <w:color w:val="4D4D4D"/>
        </w:rPr>
      </w:pPr>
      <w:r w:rsidRPr="00D45126">
        <w:rPr>
          <w:color w:val="4D4D4D"/>
        </w:rPr>
        <w:separator/>
      </w:r>
    </w:p>
  </w:endnote>
  <w:endnote w:type="continuationSeparator" w:id="0">
    <w:p w14:paraId="433EEB8E" w14:textId="77777777" w:rsidR="0035667A" w:rsidRPr="00D45126" w:rsidRDefault="0035667A" w:rsidP="00554FCD">
      <w:pPr>
        <w:spacing w:after="0" w:line="240" w:lineRule="auto"/>
        <w:rPr>
          <w:color w:val="4D4D4D"/>
        </w:rPr>
      </w:pPr>
      <w:r w:rsidRPr="00D45126">
        <w:rPr>
          <w:color w:val="4D4D4D"/>
        </w:rPr>
        <w:continuationSeparator/>
      </w:r>
    </w:p>
  </w:endnote>
  <w:endnote w:type="continuationNotice" w:id="1">
    <w:p w14:paraId="1DB3173C" w14:textId="77777777" w:rsidR="0035667A" w:rsidRDefault="003566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58AFE" w14:textId="77777777" w:rsidR="009F1C11" w:rsidRPr="00B867F0" w:rsidRDefault="009F1C11" w:rsidP="00B867F0">
    <w:pPr>
      <w:pStyle w:val="Footer"/>
      <w:tabs>
        <w:tab w:val="clear" w:pos="9299"/>
        <w:tab w:val="left" w:pos="289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5D0FC" w14:textId="77777777" w:rsidR="009F1C11" w:rsidRPr="0059155D" w:rsidRDefault="009F1C11" w:rsidP="000F43B0">
    <w:pPr>
      <w:pStyle w:val="Footerline"/>
    </w:pPr>
  </w:p>
  <w:p w14:paraId="11AF4F2F" w14:textId="77777777" w:rsidR="009F1C11" w:rsidRPr="0059155D" w:rsidRDefault="009F1C11" w:rsidP="000F43B0">
    <w:pPr>
      <w:pStyle w:val="Footerline"/>
    </w:pPr>
  </w:p>
  <w:p w14:paraId="0D7D6677" w14:textId="32A5234C" w:rsidR="009F1C11" w:rsidRPr="005533D8" w:rsidRDefault="009F1C11" w:rsidP="000F43B0">
    <w:pPr>
      <w:pStyle w:val="Footer"/>
    </w:pPr>
    <w:r>
      <w:tab/>
    </w:r>
    <w:fldSimple w:instr=" DOCVARIABLE  dvShortText ">
      <w:r w:rsidR="00F7627A">
        <w:t>OPCAT Report: Prison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B1FCE" w14:textId="77777777" w:rsidR="009F1C11" w:rsidRPr="0059155D" w:rsidRDefault="009F1C11" w:rsidP="002A3414">
    <w:pPr>
      <w:pStyle w:val="Footerline"/>
    </w:pPr>
  </w:p>
  <w:p w14:paraId="7B1FE891" w14:textId="77777777" w:rsidR="009F1C11" w:rsidRPr="0059155D" w:rsidRDefault="009F1C11" w:rsidP="002A3414">
    <w:pPr>
      <w:pStyle w:val="Footerline"/>
    </w:pPr>
  </w:p>
  <w:p w14:paraId="1229EE80" w14:textId="5403571A" w:rsidR="009F1C11" w:rsidRPr="005533D8" w:rsidRDefault="009F1C11"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3103EE">
      <w:rPr>
        <w:rStyle w:val="PageNumber"/>
        <w:noProof/>
      </w:rPr>
      <w:t>32</w:t>
    </w:r>
    <w:r w:rsidRPr="00A32286">
      <w:rPr>
        <w:rStyle w:val="PageNumber"/>
      </w:rPr>
      <w:fldChar w:fldCharType="end"/>
    </w:r>
    <w:r>
      <w:rPr>
        <w:rStyle w:val="PageNumber"/>
      </w:rPr>
      <w:t xml:space="preserve"> </w:t>
    </w:r>
    <w:fldSimple w:instr=" DOCVARIABLE  dvShortTextEven ">
      <w:r w:rsidR="00F7627A">
        <w:t>| OPCAT Report: Prison</w:t>
      </w:r>
    </w:fldSimple>
    <w:r w:rsidRPr="00F603DD">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24A24" w14:textId="77777777" w:rsidR="009F1C11" w:rsidRPr="0059155D" w:rsidRDefault="009F1C11" w:rsidP="000F43B0">
    <w:pPr>
      <w:pStyle w:val="Footerline"/>
    </w:pPr>
  </w:p>
  <w:p w14:paraId="5BE344E2" w14:textId="77777777" w:rsidR="009F1C11" w:rsidRPr="0059155D" w:rsidRDefault="009F1C11" w:rsidP="000F43B0">
    <w:pPr>
      <w:pStyle w:val="Footerline"/>
    </w:pPr>
  </w:p>
  <w:p w14:paraId="38D66B0B" w14:textId="41CDB5FE" w:rsidR="009F1C11" w:rsidRPr="005533D8" w:rsidRDefault="009F1C11" w:rsidP="002466DC">
    <w:pPr>
      <w:pStyle w:val="Footer"/>
      <w:tabs>
        <w:tab w:val="left" w:pos="8456"/>
      </w:tabs>
      <w:jc w:val="right"/>
    </w:pPr>
    <w:fldSimple w:instr=" DOCVARIABLE  dvShortText ">
      <w:r w:rsidR="00F7627A">
        <w:t>OPCAT Report: Prison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3103EE">
      <w:rPr>
        <w:rStyle w:val="PageNumber"/>
        <w:noProof/>
      </w:rPr>
      <w:t>23</w:t>
    </w:r>
    <w:r w:rsidRPr="00A3228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5BC3E" w14:textId="77777777" w:rsidR="009F1C11" w:rsidRDefault="009F1C11" w:rsidP="00A85BB2">
    <w:pPr>
      <w:pStyle w:val="Footerline"/>
    </w:pPr>
  </w:p>
  <w:p w14:paraId="4BB360ED" w14:textId="77777777" w:rsidR="009F1C11" w:rsidRDefault="009F1C11"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6496D" w14:textId="77777777" w:rsidR="0035667A" w:rsidRPr="00D45126" w:rsidRDefault="0035667A" w:rsidP="002D6208">
      <w:pPr>
        <w:spacing w:after="0" w:line="240" w:lineRule="auto"/>
        <w:rPr>
          <w:color w:val="4D4D4D"/>
        </w:rPr>
      </w:pPr>
      <w:r w:rsidRPr="00D45126">
        <w:rPr>
          <w:color w:val="4D4D4D"/>
        </w:rPr>
        <w:separator/>
      </w:r>
    </w:p>
  </w:footnote>
  <w:footnote w:type="continuationSeparator" w:id="0">
    <w:p w14:paraId="5B8D8A42" w14:textId="77777777" w:rsidR="0035667A" w:rsidRPr="00C14083" w:rsidRDefault="0035667A" w:rsidP="00554FCD">
      <w:pPr>
        <w:spacing w:after="0" w:line="240" w:lineRule="auto"/>
        <w:rPr>
          <w:color w:val="4D4D4D"/>
        </w:rPr>
      </w:pPr>
      <w:r w:rsidRPr="00C14083">
        <w:rPr>
          <w:color w:val="4D4D4D"/>
        </w:rPr>
        <w:continuationSeparator/>
      </w:r>
    </w:p>
  </w:footnote>
  <w:footnote w:type="continuationNotice" w:id="1">
    <w:p w14:paraId="28C82EE0" w14:textId="77777777" w:rsidR="0035667A" w:rsidRDefault="0035667A">
      <w:pPr>
        <w:spacing w:after="0" w:line="240" w:lineRule="auto"/>
      </w:pPr>
    </w:p>
  </w:footnote>
  <w:footnote w:id="2">
    <w:p w14:paraId="4D42F182" w14:textId="4ED2CA7F" w:rsidR="009F1C11" w:rsidRDefault="009F1C11" w:rsidP="005B34D4">
      <w:pPr>
        <w:pStyle w:val="FootnoteText"/>
      </w:pPr>
      <w:r w:rsidRPr="00CB0162">
        <w:rPr>
          <w:rStyle w:val="FootnoteReference"/>
        </w:rPr>
        <w:footnoteRef/>
      </w:r>
      <w:r w:rsidRPr="00CB0162">
        <w:rPr>
          <w:rStyle w:val="FootnoteReference"/>
        </w:rPr>
        <w:t xml:space="preserve"> </w:t>
      </w:r>
      <w:r>
        <w:tab/>
      </w:r>
      <w:r w:rsidRPr="002073F2">
        <w:t xml:space="preserve">See Appendix </w:t>
      </w:r>
      <w:r>
        <w:t>3</w:t>
      </w:r>
      <w:r w:rsidRPr="002073F2">
        <w:t xml:space="preserve"> for the Prison population demographic (as at 9 April 2019).</w:t>
      </w:r>
      <w:r>
        <w:t xml:space="preserve"> </w:t>
      </w:r>
    </w:p>
  </w:footnote>
  <w:footnote w:id="3">
    <w:p w14:paraId="1C37F1F4" w14:textId="77777777" w:rsidR="009F1C11" w:rsidRDefault="009F1C11" w:rsidP="005B34D4">
      <w:pPr>
        <w:pStyle w:val="FootnoteText"/>
      </w:pPr>
      <w:r>
        <w:rPr>
          <w:rStyle w:val="FootnoteReference"/>
        </w:rPr>
        <w:footnoteRef/>
      </w:r>
      <w:r>
        <w:t xml:space="preserve"> </w:t>
      </w:r>
      <w:r>
        <w:tab/>
        <w:t>Some prisoners declined a survey form.</w:t>
      </w:r>
    </w:p>
  </w:footnote>
  <w:footnote w:id="4">
    <w:p w14:paraId="2949DC6F" w14:textId="03D1CE79" w:rsidR="009F1C11" w:rsidRDefault="009F1C11" w:rsidP="005B34D4">
      <w:pPr>
        <w:pStyle w:val="FootnoteText"/>
      </w:pPr>
      <w:r>
        <w:rPr>
          <w:rStyle w:val="FootnoteReference"/>
        </w:rPr>
        <w:footnoteRef/>
      </w:r>
      <w:r>
        <w:t xml:space="preserve"> </w:t>
      </w:r>
      <w:r>
        <w:tab/>
        <w:t>The survey gives prisoners the opportunity to raise their concerns as well as acknowledging what is working well. Responses to the survey should be used as a tool toward open communication with the client group (prisoners) and predicting future behaviour and feeling.</w:t>
      </w:r>
    </w:p>
  </w:footnote>
  <w:footnote w:id="5">
    <w:p w14:paraId="119A4A0C" w14:textId="77777777" w:rsidR="009F1C11" w:rsidRDefault="009F1C11" w:rsidP="005B34D4">
      <w:pPr>
        <w:pStyle w:val="FootnoteText"/>
      </w:pPr>
      <w:r>
        <w:rPr>
          <w:rStyle w:val="FootnoteReference"/>
        </w:rPr>
        <w:footnoteRef/>
      </w:r>
      <w:r>
        <w:t xml:space="preserve"> </w:t>
      </w:r>
      <w:r>
        <w:tab/>
        <w:t xml:space="preserve">The survey used during this inspection is based on Her Majesty’s Inspectorate of Prisons (HMIP) prisoner survey, </w:t>
      </w:r>
      <w:r w:rsidRPr="00136844">
        <w:t>provided with their permission.</w:t>
      </w:r>
    </w:p>
  </w:footnote>
  <w:footnote w:id="6">
    <w:p w14:paraId="671758EB" w14:textId="77777777" w:rsidR="009F1C11" w:rsidRDefault="009F1C11" w:rsidP="00682584">
      <w:pPr>
        <w:pStyle w:val="FootnoteText"/>
      </w:pPr>
      <w:r>
        <w:rPr>
          <w:rStyle w:val="FootnoteReference"/>
        </w:rPr>
        <w:footnoteRef/>
      </w:r>
      <w:r>
        <w:t xml:space="preserve"> </w:t>
      </w:r>
      <w:r>
        <w:tab/>
      </w:r>
      <w:r w:rsidRPr="00757E18">
        <w:t>Our inspection methodology is informed by</w:t>
      </w:r>
      <w:r>
        <w:t>,</w:t>
      </w:r>
      <w:r w:rsidRPr="00757E18">
        <w:t xml:space="preserve"> but not limited to</w:t>
      </w:r>
      <w:r>
        <w:t>,</w:t>
      </w:r>
      <w:r w:rsidRPr="00757E18">
        <w:t xml:space="preserve"> the Standard Minimum Rules for the Treatment of Prisoners (the Nelson Mandela Rules),</w:t>
      </w:r>
      <w:r>
        <w:t xml:space="preserve"> the Association for the Prevention of Torture’s publication ‘Monitoring Places of Detention’, the New Zealand Bill of Rights Act 1990 (NZBORA), the Corrections Act 2004 and Corrections Regulations 2005.</w:t>
      </w:r>
    </w:p>
  </w:footnote>
  <w:footnote w:id="7">
    <w:p w14:paraId="2D3D277F" w14:textId="3ADBEAB1" w:rsidR="009F1C11" w:rsidRDefault="009F1C11" w:rsidP="002073F2">
      <w:pPr>
        <w:pStyle w:val="FootnoteText"/>
      </w:pPr>
      <w:r>
        <w:rPr>
          <w:rStyle w:val="FootnoteReference"/>
        </w:rPr>
        <w:footnoteRef/>
      </w:r>
      <w:r>
        <w:t xml:space="preserve"> </w:t>
      </w:r>
      <w:r>
        <w:tab/>
        <w:t>The I</w:t>
      </w:r>
      <w:r w:rsidRPr="006561B7">
        <w:t>SU</w:t>
      </w:r>
      <w:r>
        <w:t xml:space="preserve"> is</w:t>
      </w:r>
      <w:r w:rsidRPr="006561B7">
        <w:t xml:space="preserve"> designed to enable the observation and safe management of prisoners at risk of self-harm. They were previously known as At</w:t>
      </w:r>
      <w:r>
        <w:t xml:space="preserve"> </w:t>
      </w:r>
      <w:r w:rsidRPr="006561B7">
        <w:t xml:space="preserve">Risk </w:t>
      </w:r>
      <w:r>
        <w:t>Unit</w:t>
      </w:r>
      <w:r w:rsidRPr="006561B7">
        <w:t>s (ARUs).</w:t>
      </w:r>
    </w:p>
  </w:footnote>
  <w:footnote w:id="8">
    <w:p w14:paraId="1E2108DB" w14:textId="77777777" w:rsidR="009F1C11" w:rsidRDefault="009F1C11" w:rsidP="002073F2">
      <w:pPr>
        <w:pStyle w:val="FootnoteText"/>
      </w:pPr>
      <w:r>
        <w:rPr>
          <w:rStyle w:val="FootnoteReference"/>
        </w:rPr>
        <w:footnoteRef/>
      </w:r>
      <w:r>
        <w:t xml:space="preserve"> </w:t>
      </w:r>
      <w:r>
        <w:tab/>
        <w:t>A dry room is a cell without a toilet or water source.</w:t>
      </w:r>
    </w:p>
  </w:footnote>
  <w:footnote w:id="9">
    <w:p w14:paraId="16521533" w14:textId="76CD9EA4" w:rsidR="009F1C11" w:rsidRDefault="009F1C11">
      <w:pPr>
        <w:pStyle w:val="FootnoteText"/>
      </w:pPr>
      <w:r>
        <w:rPr>
          <w:rStyle w:val="FootnoteReference"/>
        </w:rPr>
        <w:footnoteRef/>
      </w:r>
      <w:r>
        <w:t xml:space="preserve"> </w:t>
      </w:r>
      <w:r>
        <w:tab/>
        <w:t>The Department of Corrections has recently reviewed prisoner privacy and provided me with a copy of their review for comment</w:t>
      </w:r>
      <w:r w:rsidR="00BB3B84">
        <w:t xml:space="preserve">. </w:t>
      </w:r>
    </w:p>
  </w:footnote>
  <w:footnote w:id="10">
    <w:p w14:paraId="55E3F55C" w14:textId="01D9522C" w:rsidR="009F1C11" w:rsidRDefault="009F1C11" w:rsidP="00CE0337">
      <w:pPr>
        <w:pStyle w:val="FootnoteText"/>
      </w:pPr>
      <w:r>
        <w:rPr>
          <w:rStyle w:val="FootnoteReference"/>
        </w:rPr>
        <w:footnoteRef/>
      </w:r>
      <w:r>
        <w:t xml:space="preserve"> </w:t>
      </w:r>
      <w:r>
        <w:tab/>
      </w:r>
      <w:r w:rsidRPr="00F65794">
        <w:t>Segregation is the restriction or denial of a prisoner’s opport</w:t>
      </w:r>
      <w:r>
        <w:t>unit</w:t>
      </w:r>
      <w:r w:rsidRPr="00F65794">
        <w:t xml:space="preserve">y to associate with other prisoners (refer section 57 of the Act). </w:t>
      </w:r>
    </w:p>
  </w:footnote>
  <w:footnote w:id="11">
    <w:p w14:paraId="7DE4D797" w14:textId="27376466" w:rsidR="009F1C11" w:rsidRDefault="009F1C11" w:rsidP="00FB0001">
      <w:pPr>
        <w:pStyle w:val="FootnoteText"/>
      </w:pPr>
      <w:r>
        <w:rPr>
          <w:rStyle w:val="FootnoteReference"/>
        </w:rPr>
        <w:footnoteRef/>
      </w:r>
      <w:r>
        <w:t xml:space="preserve"> </w:t>
      </w:r>
      <w:r>
        <w:tab/>
        <w:t>Corrections Business Reporting and Analysis (COBRA) system.</w:t>
      </w:r>
    </w:p>
  </w:footnote>
  <w:footnote w:id="12">
    <w:p w14:paraId="3D0E6A4C" w14:textId="4ABE5FEB" w:rsidR="009F1C11" w:rsidRDefault="009F1C11" w:rsidP="004C0675">
      <w:pPr>
        <w:pStyle w:val="FootnoteText"/>
      </w:pPr>
      <w:r>
        <w:rPr>
          <w:rStyle w:val="FootnoteReference"/>
        </w:rPr>
        <w:footnoteRef/>
      </w:r>
      <w:r>
        <w:t xml:space="preserve"> </w:t>
      </w:r>
      <w:r>
        <w:tab/>
        <w:t>Corrections Business Reporting and Analysis (COBRA) system.</w:t>
      </w:r>
    </w:p>
  </w:footnote>
  <w:footnote w:id="13">
    <w:p w14:paraId="6A560CB1" w14:textId="5F44F99F" w:rsidR="009F1C11" w:rsidRDefault="009F1C11" w:rsidP="00883C78">
      <w:pPr>
        <w:pStyle w:val="FootnoteText"/>
      </w:pPr>
      <w:r>
        <w:rPr>
          <w:rStyle w:val="FootnoteReference"/>
        </w:rPr>
        <w:footnoteRef/>
      </w:r>
      <w:r>
        <w:t xml:space="preserve"> </w:t>
      </w:r>
      <w:r>
        <w:tab/>
      </w:r>
      <w:r w:rsidRPr="00196F2B">
        <w:t>The Department of Corrections’ comments on recommendations 1c and 1d can be found in Appendix 1.</w:t>
      </w:r>
    </w:p>
  </w:footnote>
  <w:footnote w:id="14">
    <w:p w14:paraId="6E09D138" w14:textId="46CC80C7" w:rsidR="009F1C11" w:rsidRDefault="009F1C11" w:rsidP="0090401E">
      <w:pPr>
        <w:pStyle w:val="FootnoteText"/>
      </w:pPr>
      <w:r>
        <w:rPr>
          <w:rStyle w:val="FootnoteReference"/>
        </w:rPr>
        <w:footnoteRef/>
      </w:r>
      <w:r>
        <w:t xml:space="preserve"> </w:t>
      </w:r>
      <w:r>
        <w:tab/>
      </w:r>
      <w:r w:rsidRPr="00FE406B">
        <w:t xml:space="preserve">Language line is a free telephone-based interpreting service </w:t>
      </w:r>
      <w:r>
        <w:t>provided by the Office of Ethnic Communities, used by many government agencies.</w:t>
      </w:r>
    </w:p>
  </w:footnote>
  <w:footnote w:id="15">
    <w:p w14:paraId="5DE88CB5" w14:textId="70B494CB" w:rsidR="009F1C11" w:rsidRDefault="009F1C11">
      <w:pPr>
        <w:pStyle w:val="FootnoteText"/>
      </w:pPr>
      <w:r>
        <w:rPr>
          <w:rStyle w:val="FootnoteReference"/>
        </w:rPr>
        <w:footnoteRef/>
      </w:r>
      <w:r>
        <w:t xml:space="preserve"> </w:t>
      </w:r>
      <w:r>
        <w:tab/>
        <w:t xml:space="preserve">The role of the Case Officer includes looking after the prisoner, ensuring he is aware of routines and arrangements in the Unit and supporting and encouraging him to make positive use of his time in custody. </w:t>
      </w:r>
    </w:p>
  </w:footnote>
  <w:footnote w:id="16">
    <w:p w14:paraId="40E4950C" w14:textId="41F7F314" w:rsidR="009F1C11" w:rsidRDefault="009F1C11">
      <w:pPr>
        <w:pStyle w:val="FootnoteText"/>
      </w:pPr>
      <w:r>
        <w:rPr>
          <w:rStyle w:val="FootnoteReference"/>
        </w:rPr>
        <w:footnoteRef/>
      </w:r>
      <w:r>
        <w:t xml:space="preserve"> </w:t>
      </w:r>
      <w:r>
        <w:tab/>
        <w:t>Corrections Business Reporting and Analysis (COBRA) system.</w:t>
      </w:r>
    </w:p>
  </w:footnote>
  <w:footnote w:id="17">
    <w:p w14:paraId="48AB3DB1" w14:textId="7E54CA91" w:rsidR="009F1C11" w:rsidRDefault="009F1C11" w:rsidP="00C81D06">
      <w:pPr>
        <w:pStyle w:val="FootnoteText"/>
      </w:pPr>
      <w:r>
        <w:rPr>
          <w:rStyle w:val="FootnoteReference"/>
        </w:rPr>
        <w:footnoteRef/>
      </w:r>
      <w:r>
        <w:t xml:space="preserve"> </w:t>
      </w:r>
      <w:r>
        <w:tab/>
      </w:r>
      <w:r w:rsidRPr="00196F2B">
        <w:t>The Department of Corrections’ comments on recommendations 2a, 2b, 2c, and 2d, can be found in Appendix 1.</w:t>
      </w:r>
    </w:p>
  </w:footnote>
  <w:footnote w:id="18">
    <w:p w14:paraId="0B6E5E77" w14:textId="724A8445" w:rsidR="009F1C11" w:rsidRDefault="009F1C11">
      <w:pPr>
        <w:pStyle w:val="FootnoteText"/>
      </w:pPr>
      <w:r>
        <w:rPr>
          <w:rStyle w:val="FootnoteReference"/>
        </w:rPr>
        <w:footnoteRef/>
      </w:r>
      <w:r>
        <w:t xml:space="preserve"> </w:t>
      </w:r>
      <w:r>
        <w:tab/>
        <w:t>Cell doors had to remain locked when prisoners were out in the compound.</w:t>
      </w:r>
    </w:p>
  </w:footnote>
  <w:footnote w:id="19">
    <w:p w14:paraId="4E1351B5" w14:textId="5EE7968B" w:rsidR="009F1C11" w:rsidRDefault="009F1C11">
      <w:pPr>
        <w:pStyle w:val="FootnoteText"/>
      </w:pPr>
      <w:r>
        <w:rPr>
          <w:rStyle w:val="FootnoteReference"/>
        </w:rPr>
        <w:footnoteRef/>
      </w:r>
      <w:r>
        <w:t xml:space="preserve"> </w:t>
      </w:r>
      <w:r>
        <w:tab/>
      </w:r>
      <w:r w:rsidRPr="00E40473">
        <w:t>The Department of Corrections promotes Right Track as supporting staff to take the right action with offenders at the right time, by knowing what is going on in their lives and encouraging them to make positive use of their time in custody</w:t>
      </w:r>
      <w:r>
        <w:t>.</w:t>
      </w:r>
    </w:p>
  </w:footnote>
  <w:footnote w:id="20">
    <w:p w14:paraId="7F3A747A" w14:textId="7C0FFBC3" w:rsidR="009F1C11" w:rsidRDefault="009F1C11">
      <w:pPr>
        <w:pStyle w:val="FootnoteText"/>
      </w:pPr>
      <w:r>
        <w:rPr>
          <w:rStyle w:val="FootnoteReference"/>
        </w:rPr>
        <w:footnoteRef/>
      </w:r>
      <w:r>
        <w:t xml:space="preserve"> </w:t>
      </w:r>
      <w:r>
        <w:tab/>
      </w:r>
      <w:r w:rsidRPr="00A06B5A">
        <w:rPr>
          <w:rStyle w:val="Italics"/>
        </w:rPr>
        <w:t>Corrections Strategic Plan 2018-19 – Priorities.</w:t>
      </w:r>
    </w:p>
  </w:footnote>
  <w:footnote w:id="21">
    <w:p w14:paraId="1957CAEF" w14:textId="609DFA63" w:rsidR="009F1C11" w:rsidRDefault="009F1C11">
      <w:pPr>
        <w:pStyle w:val="FootnoteText"/>
      </w:pPr>
      <w:r>
        <w:rPr>
          <w:rStyle w:val="FootnoteReference"/>
        </w:rPr>
        <w:footnoteRef/>
      </w:r>
      <w:r>
        <w:t xml:space="preserve"> </w:t>
      </w:r>
      <w:r>
        <w:tab/>
      </w:r>
      <w:r w:rsidRPr="00196F2B">
        <w:t>The Department of Corrections’ comments on recommendations 3a, 3b, 3d, 3e, 3f and 3g can be found in Appendix 1.</w:t>
      </w:r>
    </w:p>
  </w:footnote>
  <w:footnote w:id="22">
    <w:p w14:paraId="00936BB4" w14:textId="77777777" w:rsidR="009F1C11" w:rsidRDefault="009F1C11">
      <w:pPr>
        <w:pStyle w:val="FootnoteText"/>
      </w:pPr>
      <w:r>
        <w:rPr>
          <w:rStyle w:val="FootnoteReference"/>
        </w:rPr>
        <w:footnoteRef/>
      </w:r>
      <w:r>
        <w:t xml:space="preserve"> </w:t>
      </w:r>
      <w:r>
        <w:tab/>
        <w:t>Cornerstone is an accreditation programme specifically designed by the Royal New Zealand College of General Practitioners for general practices in New Zealand.</w:t>
      </w:r>
    </w:p>
  </w:footnote>
  <w:footnote w:id="23">
    <w:p w14:paraId="329783C6" w14:textId="77777777" w:rsidR="009F1C11" w:rsidRDefault="009F1C11">
      <w:pPr>
        <w:pStyle w:val="FootnoteText"/>
      </w:pPr>
      <w:r>
        <w:rPr>
          <w:rStyle w:val="FootnoteReference"/>
        </w:rPr>
        <w:footnoteRef/>
      </w:r>
      <w:r>
        <w:t xml:space="preserve"> </w:t>
      </w:r>
      <w:r>
        <w:tab/>
      </w:r>
      <w:r w:rsidRPr="00052816">
        <w:rPr>
          <w:rStyle w:val="Italics"/>
        </w:rPr>
        <w:t>Nga Manakura a Apopo</w:t>
      </w:r>
      <w:r>
        <w:t>: A marae-based course of six days over four months covering governance and leadership in the health sector.</w:t>
      </w:r>
    </w:p>
  </w:footnote>
  <w:footnote w:id="24">
    <w:p w14:paraId="79A72349" w14:textId="77777777" w:rsidR="009F1C11" w:rsidRDefault="009F1C11" w:rsidP="003E680B">
      <w:pPr>
        <w:pStyle w:val="FootnoteText"/>
      </w:pPr>
      <w:r>
        <w:rPr>
          <w:rStyle w:val="FootnoteReference"/>
        </w:rPr>
        <w:footnoteRef/>
      </w:r>
      <w:r>
        <w:t xml:space="preserve"> </w:t>
      </w:r>
      <w:r>
        <w:tab/>
        <w:t>MedTech is the electronic health management system used by the Department of Corrections.</w:t>
      </w:r>
    </w:p>
  </w:footnote>
  <w:footnote w:id="25">
    <w:p w14:paraId="05E9CD4D" w14:textId="77777777" w:rsidR="009F1C11" w:rsidRDefault="009F1C11" w:rsidP="00620A38">
      <w:pPr>
        <w:pStyle w:val="FootnoteText"/>
      </w:pPr>
      <w:r>
        <w:rPr>
          <w:rStyle w:val="FootnoteReference"/>
        </w:rPr>
        <w:footnoteRef/>
      </w:r>
      <w:r>
        <w:t xml:space="preserve"> </w:t>
      </w:r>
      <w:r>
        <w:tab/>
        <w:t>Initial Health Assessments must be completed within seven days of the reception health screening.</w:t>
      </w:r>
    </w:p>
  </w:footnote>
  <w:footnote w:id="26">
    <w:p w14:paraId="41CAF598" w14:textId="77777777" w:rsidR="009F1C11" w:rsidRDefault="009F1C11">
      <w:pPr>
        <w:pStyle w:val="FootnoteText"/>
      </w:pPr>
      <w:r>
        <w:rPr>
          <w:rStyle w:val="FootnoteReference"/>
        </w:rPr>
        <w:footnoteRef/>
      </w:r>
      <w:r>
        <w:tab/>
        <w:t>Reprocessing refers to the procedures that are undertaken to ensure contaminated reusable items are made safe for re-use and includes processes such as cleaning, disinfecting and sterilisation.</w:t>
      </w:r>
    </w:p>
  </w:footnote>
  <w:footnote w:id="27">
    <w:p w14:paraId="223C9BC4" w14:textId="77777777" w:rsidR="009F1C11" w:rsidRDefault="009F1C11" w:rsidP="00AB74DF">
      <w:pPr>
        <w:pStyle w:val="FootnoteText"/>
      </w:pPr>
      <w:r>
        <w:rPr>
          <w:rStyle w:val="FootnoteReference"/>
        </w:rPr>
        <w:footnoteRef/>
      </w:r>
      <w:r>
        <w:t xml:space="preserve"> </w:t>
      </w:r>
      <w:r>
        <w:tab/>
        <w:t>For the purposes of this report, a dispensary is a room where medications, including controlled drugs, are stored.</w:t>
      </w:r>
    </w:p>
  </w:footnote>
  <w:footnote w:id="28">
    <w:p w14:paraId="394CF029" w14:textId="2429C09C" w:rsidR="009F1C11" w:rsidRDefault="009F1C11">
      <w:pPr>
        <w:pStyle w:val="FootnoteText"/>
      </w:pPr>
      <w:r>
        <w:rPr>
          <w:rStyle w:val="FootnoteReference"/>
        </w:rPr>
        <w:footnoteRef/>
      </w:r>
      <w:r>
        <w:t xml:space="preserve"> </w:t>
      </w:r>
      <w:r>
        <w:tab/>
      </w:r>
      <w:r w:rsidRPr="00826A6B">
        <w:t>The Department of Corrections’ comments on recommendations 4a, 4b, 4c, 4d, 4e, and 4f can be found in Appendix 1.</w:t>
      </w:r>
    </w:p>
  </w:footnote>
  <w:footnote w:id="29">
    <w:p w14:paraId="440F956F" w14:textId="5FB408C5" w:rsidR="009F1C11" w:rsidRDefault="009F1C11" w:rsidP="00D8401C">
      <w:pPr>
        <w:pStyle w:val="FootnoteText"/>
      </w:pPr>
      <w:r>
        <w:rPr>
          <w:rStyle w:val="FootnoteReference"/>
        </w:rPr>
        <w:footnoteRef/>
      </w:r>
      <w:r>
        <w:t xml:space="preserve"> </w:t>
      </w:r>
      <w:r>
        <w:tab/>
      </w:r>
      <w:r w:rsidRPr="00A83C67">
        <w:t>The process by which charges are laid, prosecuted and heard is prescribed in Corrections’ rules and regulations.</w:t>
      </w:r>
    </w:p>
  </w:footnote>
  <w:footnote w:id="30">
    <w:p w14:paraId="77FA65F4" w14:textId="3F4C34B0" w:rsidR="009F1C11" w:rsidRDefault="009F1C11">
      <w:pPr>
        <w:pStyle w:val="FootnoteText"/>
      </w:pPr>
      <w:r>
        <w:rPr>
          <w:rStyle w:val="FootnoteReference"/>
        </w:rPr>
        <w:footnoteRef/>
      </w:r>
      <w:r>
        <w:t xml:space="preserve"> </w:t>
      </w:r>
      <w:r>
        <w:tab/>
      </w:r>
      <w:r w:rsidRPr="00826A6B">
        <w:t>The Department of Corrections’ comments on recommendations 5a, 5b, 5c, 5d, and 5e can be found in Appendix 1.</w:t>
      </w:r>
    </w:p>
  </w:footnote>
  <w:footnote w:id="31">
    <w:p w14:paraId="10D110B1" w14:textId="7580A2C9" w:rsidR="009F1C11" w:rsidRDefault="009F1C11" w:rsidP="009A627A">
      <w:pPr>
        <w:pStyle w:val="FootnoteText"/>
      </w:pPr>
      <w:r>
        <w:rPr>
          <w:rStyle w:val="FootnoteReference"/>
        </w:rPr>
        <w:footnoteRef/>
      </w:r>
      <w:r>
        <w:t xml:space="preserve"> </w:t>
      </w:r>
      <w:r>
        <w:tab/>
        <w:t>Inspectors undertook a full muster check of the Prison on Friday morning and Monday afternoon to identify how each prisoner was spending their time (including if they were locked or unlocked)</w:t>
      </w:r>
      <w:r w:rsidR="00BB3B84">
        <w:t xml:space="preserve">. </w:t>
      </w:r>
    </w:p>
  </w:footnote>
  <w:footnote w:id="32">
    <w:p w14:paraId="6FBF0397" w14:textId="77777777" w:rsidR="009F1C11" w:rsidRDefault="009F1C11" w:rsidP="00A0787B">
      <w:pPr>
        <w:pStyle w:val="FootnoteText"/>
      </w:pPr>
      <w:r>
        <w:rPr>
          <w:rStyle w:val="FootnoteReference"/>
        </w:rPr>
        <w:footnoteRef/>
      </w:r>
      <w:r>
        <w:t xml:space="preserve"> </w:t>
      </w:r>
      <w:r>
        <w:tab/>
        <w:t>Prisoners working in industries started work at 6.30am.</w:t>
      </w:r>
    </w:p>
    <w:p w14:paraId="48C0A4DA" w14:textId="221737A9" w:rsidR="009F1C11" w:rsidRDefault="009F1C11">
      <w:pPr>
        <w:pStyle w:val="FootnoteText"/>
      </w:pPr>
    </w:p>
  </w:footnote>
  <w:footnote w:id="33">
    <w:p w14:paraId="0A3075FD" w14:textId="77777777" w:rsidR="009F1C11" w:rsidRDefault="009F1C11" w:rsidP="004637E4">
      <w:pPr>
        <w:pStyle w:val="FootnoteText"/>
      </w:pPr>
      <w:r>
        <w:rPr>
          <w:rStyle w:val="FootnoteReference"/>
        </w:rPr>
        <w:footnoteRef/>
      </w:r>
      <w:r>
        <w:t xml:space="preserve"> </w:t>
      </w:r>
      <w:r>
        <w:tab/>
        <w:t xml:space="preserve">Storytime Foundation have developed a model of </w:t>
      </w:r>
      <w:r w:rsidRPr="001B1EA3">
        <w:rPr>
          <w:rStyle w:val="Italics"/>
        </w:rPr>
        <w:t>Early Reading Together</w:t>
      </w:r>
      <w:r>
        <w:t xml:space="preserve"> programme which is presented in the prisons visits area on Monday mornings over a four week period of two hourly sessions.</w:t>
      </w:r>
    </w:p>
  </w:footnote>
  <w:footnote w:id="34">
    <w:p w14:paraId="002B1ED7" w14:textId="77777777" w:rsidR="009F1C11" w:rsidRDefault="009F1C11" w:rsidP="004320A8">
      <w:pPr>
        <w:pStyle w:val="FootnoteText"/>
      </w:pPr>
      <w:r>
        <w:rPr>
          <w:rStyle w:val="FootnoteReference"/>
        </w:rPr>
        <w:footnoteRef/>
      </w:r>
      <w:r>
        <w:t xml:space="preserve"> </w:t>
      </w:r>
      <w:r>
        <w:tab/>
        <w:t>Tertiary Education Commission (TEC) provider.</w:t>
      </w:r>
    </w:p>
  </w:footnote>
  <w:footnote w:id="35">
    <w:p w14:paraId="114ACCDD" w14:textId="77777777" w:rsidR="009F1C11" w:rsidRDefault="009F1C11" w:rsidP="00B877A5">
      <w:pPr>
        <w:pStyle w:val="FootnoteText"/>
      </w:pPr>
      <w:r>
        <w:rPr>
          <w:rStyle w:val="FootnoteReference"/>
        </w:rPr>
        <w:footnoteRef/>
      </w:r>
      <w:r>
        <w:t xml:space="preserve"> </w:t>
      </w:r>
      <w:r>
        <w:tab/>
        <w:t>Adult Literacy and Life Skills (ALL) International Survey Levels.</w:t>
      </w:r>
    </w:p>
  </w:footnote>
  <w:footnote w:id="36">
    <w:p w14:paraId="7DA1FAF2" w14:textId="77777777" w:rsidR="009F1C11" w:rsidRDefault="009F1C11" w:rsidP="001708FC">
      <w:pPr>
        <w:pStyle w:val="FootnoteText"/>
      </w:pPr>
      <w:r>
        <w:rPr>
          <w:rStyle w:val="FootnoteReference"/>
        </w:rPr>
        <w:footnoteRef/>
      </w:r>
      <w:r>
        <w:t xml:space="preserve"> </w:t>
      </w:r>
      <w:r>
        <w:tab/>
        <w:t xml:space="preserve">The process to identify the needs of the prisoner population is through Case Management. </w:t>
      </w:r>
    </w:p>
  </w:footnote>
  <w:footnote w:id="37">
    <w:p w14:paraId="0C8E2E09" w14:textId="77777777" w:rsidR="009F1C11" w:rsidRDefault="009F1C11" w:rsidP="001708FC">
      <w:pPr>
        <w:pStyle w:val="FootnoteText"/>
      </w:pPr>
      <w:r>
        <w:rPr>
          <w:rStyle w:val="FootnoteReference"/>
        </w:rPr>
        <w:footnoteRef/>
      </w:r>
      <w:r>
        <w:t xml:space="preserve"> </w:t>
      </w:r>
      <w:r>
        <w:tab/>
        <w:t>Case Managers will meet with every new prisoner on their caseload within 10 working days of allocation.</w:t>
      </w:r>
    </w:p>
  </w:footnote>
  <w:footnote w:id="38">
    <w:p w14:paraId="4588C478" w14:textId="77777777" w:rsidR="009F1C11" w:rsidRDefault="009F1C11" w:rsidP="001708FC">
      <w:pPr>
        <w:pStyle w:val="FootnoteText"/>
      </w:pPr>
      <w:r>
        <w:rPr>
          <w:rStyle w:val="FootnoteReference"/>
        </w:rPr>
        <w:footnoteRef/>
      </w:r>
      <w:r>
        <w:t xml:space="preserve"> </w:t>
      </w:r>
      <w:r>
        <w:tab/>
        <w:t>An initial or transitional offender plan must be finalised within 40 working days of the initial reception date.</w:t>
      </w:r>
    </w:p>
  </w:footnote>
  <w:footnote w:id="39">
    <w:p w14:paraId="2AE60816" w14:textId="77777777" w:rsidR="009F1C11" w:rsidRDefault="009F1C11" w:rsidP="001708FC">
      <w:pPr>
        <w:pStyle w:val="FootnoteText"/>
      </w:pPr>
      <w:r>
        <w:rPr>
          <w:rStyle w:val="FootnoteReference"/>
        </w:rPr>
        <w:footnoteRef/>
      </w:r>
      <w:r>
        <w:t xml:space="preserve"> </w:t>
      </w:r>
      <w:r>
        <w:tab/>
        <w:t>Case Managers will undertake face-to-face contact with a prisoner based on their individual risk, need, and responsivity barriers.</w:t>
      </w:r>
    </w:p>
  </w:footnote>
  <w:footnote w:id="40">
    <w:p w14:paraId="55D0FB53" w14:textId="77777777" w:rsidR="009F1C11" w:rsidRDefault="009F1C11" w:rsidP="001708FC">
      <w:pPr>
        <w:pStyle w:val="FootnoteText"/>
      </w:pPr>
      <w:r>
        <w:rPr>
          <w:rStyle w:val="FootnoteReference"/>
        </w:rPr>
        <w:footnoteRef/>
      </w:r>
      <w:r>
        <w:t xml:space="preserve"> </w:t>
      </w:r>
      <w:r>
        <w:tab/>
        <w:t>Data from Case Management Standards of Practice home page.</w:t>
      </w:r>
    </w:p>
  </w:footnote>
  <w:footnote w:id="41">
    <w:p w14:paraId="46A53E38" w14:textId="1D403687" w:rsidR="009F1C11" w:rsidRDefault="009F1C11">
      <w:pPr>
        <w:pStyle w:val="FootnoteText"/>
      </w:pPr>
      <w:r>
        <w:rPr>
          <w:rStyle w:val="FootnoteReference"/>
        </w:rPr>
        <w:footnoteRef/>
      </w:r>
      <w:r>
        <w:t xml:space="preserve"> </w:t>
      </w:r>
      <w:r>
        <w:tab/>
      </w:r>
      <w:r w:rsidRPr="00826A6B">
        <w:t>The Department of Corrections’ comments on recommendations 6a, 6b, 6c, 6d, and 6e can be found in Appendix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37351" w14:textId="77777777" w:rsidR="009F1C11" w:rsidRDefault="009F1C11">
    <w:pPr>
      <w:pStyle w:val="Header"/>
    </w:pPr>
    <w:r w:rsidRPr="00D551D1">
      <w:rPr>
        <w:noProof/>
        <w:lang w:eastAsia="en-NZ"/>
      </w:rPr>
      <w:drawing>
        <wp:anchor distT="0" distB="0" distL="114300" distR="114300" simplePos="0" relativeHeight="251657216" behindDoc="1" locked="0" layoutInCell="1" allowOverlap="1" wp14:anchorId="6F5C3BE3" wp14:editId="4072564C">
          <wp:simplePos x="0" y="0"/>
          <wp:positionH relativeFrom="page">
            <wp:posOffset>0</wp:posOffset>
          </wp:positionH>
          <wp:positionV relativeFrom="page">
            <wp:posOffset>0</wp:posOffset>
          </wp:positionV>
          <wp:extent cx="7559040" cy="10696575"/>
          <wp:effectExtent l="0" t="0" r="3810" b="9525"/>
          <wp:wrapNone/>
          <wp:docPr id="1"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0DDB" w14:textId="77777777" w:rsidR="009F1C11" w:rsidRDefault="009F1C11" w:rsidP="00672F95">
    <w:pPr>
      <w:pStyle w:val="Header"/>
    </w:pPr>
    <w:r>
      <w:rPr>
        <w:rStyle w:val="PageNumber"/>
      </w:rPr>
      <w:tab/>
    </w:r>
    <w:r w:rsidRPr="00DD54DF">
      <w:t>Tari o te Kaitiaki Mana Tangata</w:t>
    </w:r>
    <w:r>
      <w:t xml:space="preserve"> | Office of the Ombudsman</w:t>
    </w:r>
  </w:p>
  <w:p w14:paraId="70E4672B" w14:textId="77777777" w:rsidR="009F1C11" w:rsidRPr="003C2059" w:rsidRDefault="009F1C11" w:rsidP="00672F95">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FCFD" w14:textId="77777777" w:rsidR="009F1C11" w:rsidRDefault="009F1C11" w:rsidP="003C2059">
    <w:pPr>
      <w:pStyle w:val="Header"/>
      <w:rPr>
        <w:rStyle w:val="PageNumber"/>
      </w:rPr>
    </w:pPr>
    <w:r>
      <w:t xml:space="preserve">Office of the Ombudsman | </w:t>
    </w:r>
    <w:r w:rsidRPr="00DD54DF">
      <w:t>Tari o te Kaitiaki Mana Tangata</w:t>
    </w:r>
  </w:p>
  <w:p w14:paraId="7B2F58F6" w14:textId="77777777" w:rsidR="009F1C11" w:rsidRPr="003C2059" w:rsidRDefault="009F1C11" w:rsidP="001754AE">
    <w:pPr>
      <w:pStyle w:val="Header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12F22" w14:textId="77777777" w:rsidR="009F1C11" w:rsidRDefault="009F1C11" w:rsidP="00E671C1">
    <w:pPr>
      <w:pStyle w:val="Header"/>
      <w:rPr>
        <w:rStyle w:val="PageNumber"/>
      </w:rPr>
    </w:pPr>
    <w:r>
      <w:t xml:space="preserve">Office of the Ombudsman | </w:t>
    </w:r>
    <w:r w:rsidRPr="00DD54DF">
      <w:t>Tari o te Kaitiaki Mana Tangata</w:t>
    </w:r>
  </w:p>
  <w:p w14:paraId="74E9EE2F" w14:textId="77777777" w:rsidR="009F1C11" w:rsidRPr="003C2059" w:rsidRDefault="009F1C11" w:rsidP="00E671C1">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595C3" w14:textId="59EA89BB" w:rsidR="009F1C11" w:rsidRDefault="009F1C11" w:rsidP="00203F58">
    <w:pPr>
      <w:pStyle w:val="Header"/>
    </w:pPr>
    <w:r>
      <w:rPr>
        <w:rStyle w:val="PageNumber"/>
      </w:rPr>
      <w:tab/>
    </w:r>
    <w:r w:rsidRPr="00DD54DF">
      <w:t>Tari o te Kaitiaki Mana Tangata</w:t>
    </w:r>
    <w:r>
      <w:t xml:space="preserve"> | Office of the Ombudsman</w:t>
    </w:r>
  </w:p>
  <w:p w14:paraId="656F3D58" w14:textId="77777777" w:rsidR="009F1C11" w:rsidRPr="003C2059" w:rsidRDefault="009F1C11" w:rsidP="00203F58">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8F264" w14:textId="77777777" w:rsidR="009F1C11" w:rsidRDefault="009F1C11" w:rsidP="00203F58">
    <w:pPr>
      <w:pStyle w:val="Header"/>
      <w:rPr>
        <w:rStyle w:val="PageNumber"/>
      </w:rPr>
    </w:pPr>
    <w:r>
      <w:t xml:space="preserve">Office of the Ombudsman | </w:t>
    </w:r>
    <w:r w:rsidRPr="00DD54DF">
      <w:t>Tari o te Kaitiaki Mana Tangata</w:t>
    </w:r>
  </w:p>
  <w:p w14:paraId="1B97984F" w14:textId="77777777" w:rsidR="009F1C11" w:rsidRPr="003C2059" w:rsidRDefault="009F1C11" w:rsidP="00203F58">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4368" w14:textId="0DEA371F" w:rsidR="009F1C11" w:rsidRDefault="009F1C11"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BB3B84">
      <w:rPr>
        <w:rStyle w:val="PageNumber"/>
        <w:noProof/>
      </w:rPr>
      <w:t>72</w:t>
    </w:r>
    <w:r w:rsidRPr="001753BE">
      <w:rPr>
        <w:rStyle w:val="PageNumber"/>
      </w:rPr>
      <w:fldChar w:fldCharType="end"/>
    </w:r>
  </w:p>
  <w:p w14:paraId="12C0DCE1" w14:textId="77777777" w:rsidR="009F1C11" w:rsidRPr="003C2059" w:rsidRDefault="009F1C11"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992B4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EE6974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2C229D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FE"/>
    <w:multiLevelType w:val="singleLevel"/>
    <w:tmpl w:val="0532BAD4"/>
    <w:lvl w:ilvl="0">
      <w:numFmt w:val="bullet"/>
      <w:lvlText w:val="*"/>
      <w:lvlJc w:val="left"/>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247573"/>
    <w:multiLevelType w:val="hybridMultilevel"/>
    <w:tmpl w:val="3F9A47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25A3068C"/>
    <w:multiLevelType w:val="hybridMultilevel"/>
    <w:tmpl w:val="D2886B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15:restartNumberingAfterBreak="0">
    <w:nsid w:val="2BB57292"/>
    <w:multiLevelType w:val="hybridMultilevel"/>
    <w:tmpl w:val="2FA64B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5"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6"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8"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9"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20"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581F67EE"/>
    <w:multiLevelType w:val="hybridMultilevel"/>
    <w:tmpl w:val="DAE058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E872849"/>
    <w:multiLevelType w:val="hybridMultilevel"/>
    <w:tmpl w:val="528051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6" w15:restartNumberingAfterBreak="0">
    <w:nsid w:val="66516E33"/>
    <w:multiLevelType w:val="multilevel"/>
    <w:tmpl w:val="7FA6733A"/>
    <w:lvl w:ilvl="0">
      <w:start w:val="1"/>
      <w:numFmt w:val="decimal"/>
      <w:lvlText w:val="%1."/>
      <w:lvlJc w:val="left"/>
      <w:pPr>
        <w:tabs>
          <w:tab w:val="num" w:pos="357"/>
        </w:tabs>
        <w:ind w:left="357" w:hanging="357"/>
      </w:pPr>
      <w:rPr>
        <w:rFonts w:hint="eastAsia"/>
        <w:u w:color="696969"/>
      </w:rPr>
    </w:lvl>
    <w:lvl w:ilvl="1">
      <w:start w:val="1"/>
      <w:numFmt w:val="lowerLetter"/>
      <w:lvlText w:val="%2."/>
      <w:lvlJc w:val="left"/>
      <w:pPr>
        <w:tabs>
          <w:tab w:val="num" w:pos="714"/>
        </w:tabs>
        <w:ind w:left="714" w:hanging="357"/>
      </w:pPr>
      <w:rPr>
        <w:rFonts w:hint="default"/>
        <w:sz w:val="24"/>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7"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9"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1"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7"/>
  </w:num>
  <w:num w:numId="2">
    <w:abstractNumId w:val="6"/>
  </w:num>
  <w:num w:numId="3">
    <w:abstractNumId w:val="24"/>
  </w:num>
  <w:num w:numId="4">
    <w:abstractNumId w:val="16"/>
  </w:num>
  <w:num w:numId="5">
    <w:abstractNumId w:val="32"/>
  </w:num>
  <w:num w:numId="6">
    <w:abstractNumId w:val="31"/>
  </w:num>
  <w:num w:numId="7">
    <w:abstractNumId w:val="20"/>
  </w:num>
  <w:num w:numId="8">
    <w:abstractNumId w:val="30"/>
  </w:num>
  <w:num w:numId="9">
    <w:abstractNumId w:val="15"/>
  </w:num>
  <w:num w:numId="10">
    <w:abstractNumId w:val="8"/>
  </w:num>
  <w:num w:numId="11">
    <w:abstractNumId w:val="28"/>
  </w:num>
  <w:num w:numId="12">
    <w:abstractNumId w:val="21"/>
  </w:num>
  <w:num w:numId="13">
    <w:abstractNumId w:val="11"/>
  </w:num>
  <w:num w:numId="14">
    <w:abstractNumId w:val="14"/>
  </w:num>
  <w:num w:numId="15">
    <w:abstractNumId w:val="25"/>
  </w:num>
  <w:num w:numId="16">
    <w:abstractNumId w:val="4"/>
  </w:num>
  <w:num w:numId="17">
    <w:abstractNumId w:val="29"/>
  </w:num>
  <w:num w:numId="18">
    <w:abstractNumId w:val="18"/>
  </w:num>
  <w:num w:numId="19">
    <w:abstractNumId w:val="3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3"/>
  </w:num>
  <w:num w:numId="23">
    <w:abstractNumId w:val="21"/>
  </w:num>
  <w:num w:numId="24">
    <w:abstractNumId w:val="2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
  </w:num>
  <w:num w:numId="28">
    <w:abstractNumId w:val="1"/>
  </w:num>
  <w:num w:numId="29">
    <w:abstractNumId w:val="0"/>
  </w:num>
  <w:num w:numId="30">
    <w:abstractNumId w:val="2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7"/>
  </w:num>
  <w:num w:numId="37">
    <w:abstractNumId w:val="3"/>
    <w:lvlOverride w:ilvl="0">
      <w:lvl w:ilvl="0">
        <w:numFmt w:val="bullet"/>
        <w:lvlText w:val=""/>
        <w:legacy w:legacy="1" w:legacySpace="0" w:legacyIndent="360"/>
        <w:lvlJc w:val="left"/>
        <w:pPr>
          <w:ind w:left="360" w:hanging="360"/>
        </w:pPr>
        <w:rPr>
          <w:rFonts w:ascii="Symbol" w:hAnsi="Symbol" w:hint="default"/>
        </w:rPr>
      </w:lvl>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22"/>
  </w:num>
  <w:num w:numId="46">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4097"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OPCAT Report: Prison |"/>
    <w:docVar w:name="dvShortTextEven" w:val="| OPCAT Report: Prison"/>
    <w:docVar w:name="dvShortTextFrm" w:val="OPCAT Report: Prison"/>
    <w:docVar w:name="IsfirstTb" w:val="Tru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5B34D4"/>
    <w:rsid w:val="0000014E"/>
    <w:rsid w:val="0000292B"/>
    <w:rsid w:val="00002E2B"/>
    <w:rsid w:val="00003179"/>
    <w:rsid w:val="00003F10"/>
    <w:rsid w:val="00004C73"/>
    <w:rsid w:val="00004D5A"/>
    <w:rsid w:val="00005481"/>
    <w:rsid w:val="00007040"/>
    <w:rsid w:val="0000771B"/>
    <w:rsid w:val="00011256"/>
    <w:rsid w:val="00011F10"/>
    <w:rsid w:val="00013791"/>
    <w:rsid w:val="00014ACF"/>
    <w:rsid w:val="00014E60"/>
    <w:rsid w:val="00014EF5"/>
    <w:rsid w:val="00016123"/>
    <w:rsid w:val="00016AFB"/>
    <w:rsid w:val="000205BA"/>
    <w:rsid w:val="00020639"/>
    <w:rsid w:val="00021382"/>
    <w:rsid w:val="00022273"/>
    <w:rsid w:val="0002228F"/>
    <w:rsid w:val="00023127"/>
    <w:rsid w:val="0002461B"/>
    <w:rsid w:val="00024F53"/>
    <w:rsid w:val="0002564E"/>
    <w:rsid w:val="0002571B"/>
    <w:rsid w:val="00026A3B"/>
    <w:rsid w:val="00030738"/>
    <w:rsid w:val="00030AAF"/>
    <w:rsid w:val="00030AD3"/>
    <w:rsid w:val="00030E78"/>
    <w:rsid w:val="00030FDC"/>
    <w:rsid w:val="000328E9"/>
    <w:rsid w:val="00032A75"/>
    <w:rsid w:val="00032E1B"/>
    <w:rsid w:val="00032E71"/>
    <w:rsid w:val="000342BD"/>
    <w:rsid w:val="00034942"/>
    <w:rsid w:val="00035821"/>
    <w:rsid w:val="00035E7D"/>
    <w:rsid w:val="000376B0"/>
    <w:rsid w:val="00037A5A"/>
    <w:rsid w:val="00037F69"/>
    <w:rsid w:val="0004098B"/>
    <w:rsid w:val="00041615"/>
    <w:rsid w:val="00043CC2"/>
    <w:rsid w:val="00045FA6"/>
    <w:rsid w:val="00045FD7"/>
    <w:rsid w:val="000474E4"/>
    <w:rsid w:val="00047633"/>
    <w:rsid w:val="00050123"/>
    <w:rsid w:val="00051D9E"/>
    <w:rsid w:val="000521E0"/>
    <w:rsid w:val="00052816"/>
    <w:rsid w:val="00053114"/>
    <w:rsid w:val="00055432"/>
    <w:rsid w:val="000562B4"/>
    <w:rsid w:val="0005691B"/>
    <w:rsid w:val="00057C4D"/>
    <w:rsid w:val="00061C4C"/>
    <w:rsid w:val="000626DC"/>
    <w:rsid w:val="00063B35"/>
    <w:rsid w:val="00064839"/>
    <w:rsid w:val="00064D46"/>
    <w:rsid w:val="00065402"/>
    <w:rsid w:val="00065733"/>
    <w:rsid w:val="00065881"/>
    <w:rsid w:val="00065BB7"/>
    <w:rsid w:val="00065D2A"/>
    <w:rsid w:val="000660C5"/>
    <w:rsid w:val="0006612F"/>
    <w:rsid w:val="0006624E"/>
    <w:rsid w:val="000666EF"/>
    <w:rsid w:val="00070990"/>
    <w:rsid w:val="00070E26"/>
    <w:rsid w:val="00071B73"/>
    <w:rsid w:val="00074734"/>
    <w:rsid w:val="00077F76"/>
    <w:rsid w:val="000801DB"/>
    <w:rsid w:val="0008159C"/>
    <w:rsid w:val="000820FD"/>
    <w:rsid w:val="000822C8"/>
    <w:rsid w:val="000822C9"/>
    <w:rsid w:val="00082AEA"/>
    <w:rsid w:val="00082D25"/>
    <w:rsid w:val="0008334B"/>
    <w:rsid w:val="000833BE"/>
    <w:rsid w:val="00084B31"/>
    <w:rsid w:val="000854B6"/>
    <w:rsid w:val="000857B4"/>
    <w:rsid w:val="000873A4"/>
    <w:rsid w:val="000877DA"/>
    <w:rsid w:val="000903F3"/>
    <w:rsid w:val="000929F9"/>
    <w:rsid w:val="00093A81"/>
    <w:rsid w:val="00093C9D"/>
    <w:rsid w:val="00095363"/>
    <w:rsid w:val="00097CB0"/>
    <w:rsid w:val="00097E3A"/>
    <w:rsid w:val="000A0132"/>
    <w:rsid w:val="000A0942"/>
    <w:rsid w:val="000A0B7E"/>
    <w:rsid w:val="000A138C"/>
    <w:rsid w:val="000A5221"/>
    <w:rsid w:val="000A56A9"/>
    <w:rsid w:val="000A6431"/>
    <w:rsid w:val="000A6513"/>
    <w:rsid w:val="000A7D91"/>
    <w:rsid w:val="000B2904"/>
    <w:rsid w:val="000B29C2"/>
    <w:rsid w:val="000B2B80"/>
    <w:rsid w:val="000B32C4"/>
    <w:rsid w:val="000B43C3"/>
    <w:rsid w:val="000C1528"/>
    <w:rsid w:val="000C1CCC"/>
    <w:rsid w:val="000C283D"/>
    <w:rsid w:val="000C35B0"/>
    <w:rsid w:val="000C409D"/>
    <w:rsid w:val="000C487C"/>
    <w:rsid w:val="000C4D1D"/>
    <w:rsid w:val="000C52F5"/>
    <w:rsid w:val="000C5DCA"/>
    <w:rsid w:val="000C5F0B"/>
    <w:rsid w:val="000D05FD"/>
    <w:rsid w:val="000D1DEC"/>
    <w:rsid w:val="000D2178"/>
    <w:rsid w:val="000D274F"/>
    <w:rsid w:val="000D4757"/>
    <w:rsid w:val="000D4887"/>
    <w:rsid w:val="000D5CAD"/>
    <w:rsid w:val="000D6BE8"/>
    <w:rsid w:val="000D6DA5"/>
    <w:rsid w:val="000D6FA6"/>
    <w:rsid w:val="000D77AC"/>
    <w:rsid w:val="000D79DE"/>
    <w:rsid w:val="000D7AEC"/>
    <w:rsid w:val="000D7C3C"/>
    <w:rsid w:val="000D7E0B"/>
    <w:rsid w:val="000E00F9"/>
    <w:rsid w:val="000E0BF5"/>
    <w:rsid w:val="000E0CB5"/>
    <w:rsid w:val="000E0DDC"/>
    <w:rsid w:val="000E11A6"/>
    <w:rsid w:val="000E2457"/>
    <w:rsid w:val="000E2563"/>
    <w:rsid w:val="000E2C2F"/>
    <w:rsid w:val="000E71CF"/>
    <w:rsid w:val="000F0474"/>
    <w:rsid w:val="000F32C4"/>
    <w:rsid w:val="000F43B0"/>
    <w:rsid w:val="000F4A8C"/>
    <w:rsid w:val="000F4BD4"/>
    <w:rsid w:val="000F567A"/>
    <w:rsid w:val="000F5D79"/>
    <w:rsid w:val="000F61B3"/>
    <w:rsid w:val="000F6228"/>
    <w:rsid w:val="000F6C86"/>
    <w:rsid w:val="0010064C"/>
    <w:rsid w:val="00101E4E"/>
    <w:rsid w:val="00103E19"/>
    <w:rsid w:val="001055DD"/>
    <w:rsid w:val="00105666"/>
    <w:rsid w:val="00105737"/>
    <w:rsid w:val="001076FE"/>
    <w:rsid w:val="00111D60"/>
    <w:rsid w:val="001125DA"/>
    <w:rsid w:val="00112C01"/>
    <w:rsid w:val="0011418D"/>
    <w:rsid w:val="0011450F"/>
    <w:rsid w:val="00114B21"/>
    <w:rsid w:val="00114C6B"/>
    <w:rsid w:val="00116D1C"/>
    <w:rsid w:val="001202F3"/>
    <w:rsid w:val="00120F34"/>
    <w:rsid w:val="00122047"/>
    <w:rsid w:val="001229CC"/>
    <w:rsid w:val="001234D2"/>
    <w:rsid w:val="00123B05"/>
    <w:rsid w:val="00124E84"/>
    <w:rsid w:val="00126578"/>
    <w:rsid w:val="00130865"/>
    <w:rsid w:val="00130C63"/>
    <w:rsid w:val="00131A70"/>
    <w:rsid w:val="00132485"/>
    <w:rsid w:val="00134987"/>
    <w:rsid w:val="00135CC3"/>
    <w:rsid w:val="001376E3"/>
    <w:rsid w:val="0013774C"/>
    <w:rsid w:val="00140996"/>
    <w:rsid w:val="00140B51"/>
    <w:rsid w:val="00140DAC"/>
    <w:rsid w:val="00141140"/>
    <w:rsid w:val="00141486"/>
    <w:rsid w:val="00141D95"/>
    <w:rsid w:val="00142052"/>
    <w:rsid w:val="0014205D"/>
    <w:rsid w:val="001430AE"/>
    <w:rsid w:val="00143237"/>
    <w:rsid w:val="001435BA"/>
    <w:rsid w:val="00143B67"/>
    <w:rsid w:val="00144DAB"/>
    <w:rsid w:val="0014755F"/>
    <w:rsid w:val="001507E5"/>
    <w:rsid w:val="00150AD4"/>
    <w:rsid w:val="00151224"/>
    <w:rsid w:val="00151E18"/>
    <w:rsid w:val="00151F5B"/>
    <w:rsid w:val="001539CE"/>
    <w:rsid w:val="0015510C"/>
    <w:rsid w:val="001564D1"/>
    <w:rsid w:val="00157E61"/>
    <w:rsid w:val="00160E82"/>
    <w:rsid w:val="0016155D"/>
    <w:rsid w:val="001621EF"/>
    <w:rsid w:val="001640DD"/>
    <w:rsid w:val="001649F3"/>
    <w:rsid w:val="00164F46"/>
    <w:rsid w:val="00165109"/>
    <w:rsid w:val="001653AA"/>
    <w:rsid w:val="00166C30"/>
    <w:rsid w:val="001708FC"/>
    <w:rsid w:val="00171B6F"/>
    <w:rsid w:val="00171F83"/>
    <w:rsid w:val="00173465"/>
    <w:rsid w:val="0017355B"/>
    <w:rsid w:val="001753BE"/>
    <w:rsid w:val="001754AE"/>
    <w:rsid w:val="001755F7"/>
    <w:rsid w:val="00176F97"/>
    <w:rsid w:val="00180AE7"/>
    <w:rsid w:val="00181C11"/>
    <w:rsid w:val="001822E3"/>
    <w:rsid w:val="00183907"/>
    <w:rsid w:val="00183C89"/>
    <w:rsid w:val="00183D8D"/>
    <w:rsid w:val="00184E5E"/>
    <w:rsid w:val="00186A52"/>
    <w:rsid w:val="001872A2"/>
    <w:rsid w:val="00187B26"/>
    <w:rsid w:val="0019045E"/>
    <w:rsid w:val="00190A34"/>
    <w:rsid w:val="00190AB2"/>
    <w:rsid w:val="0019206A"/>
    <w:rsid w:val="001922D6"/>
    <w:rsid w:val="00192EAF"/>
    <w:rsid w:val="00194280"/>
    <w:rsid w:val="001944D8"/>
    <w:rsid w:val="00194F41"/>
    <w:rsid w:val="00195963"/>
    <w:rsid w:val="00196C7D"/>
    <w:rsid w:val="00196F2B"/>
    <w:rsid w:val="00197A23"/>
    <w:rsid w:val="001A0722"/>
    <w:rsid w:val="001A089B"/>
    <w:rsid w:val="001A1ED5"/>
    <w:rsid w:val="001A230E"/>
    <w:rsid w:val="001A3249"/>
    <w:rsid w:val="001A3FA0"/>
    <w:rsid w:val="001A4C19"/>
    <w:rsid w:val="001A6A58"/>
    <w:rsid w:val="001B01FC"/>
    <w:rsid w:val="001B0B7C"/>
    <w:rsid w:val="001B1090"/>
    <w:rsid w:val="001B12ED"/>
    <w:rsid w:val="001B1B4D"/>
    <w:rsid w:val="001B1EA3"/>
    <w:rsid w:val="001B2B9E"/>
    <w:rsid w:val="001B3640"/>
    <w:rsid w:val="001B446B"/>
    <w:rsid w:val="001B5B2C"/>
    <w:rsid w:val="001B5DB1"/>
    <w:rsid w:val="001C02CC"/>
    <w:rsid w:val="001C14FC"/>
    <w:rsid w:val="001C66F9"/>
    <w:rsid w:val="001C72D7"/>
    <w:rsid w:val="001C73F2"/>
    <w:rsid w:val="001C7F09"/>
    <w:rsid w:val="001C7F7C"/>
    <w:rsid w:val="001D0117"/>
    <w:rsid w:val="001D02D9"/>
    <w:rsid w:val="001D057A"/>
    <w:rsid w:val="001D085C"/>
    <w:rsid w:val="001D2488"/>
    <w:rsid w:val="001D32DC"/>
    <w:rsid w:val="001D3B75"/>
    <w:rsid w:val="001D462A"/>
    <w:rsid w:val="001D4D17"/>
    <w:rsid w:val="001D5110"/>
    <w:rsid w:val="001D5FA9"/>
    <w:rsid w:val="001D600D"/>
    <w:rsid w:val="001D730E"/>
    <w:rsid w:val="001D7BB4"/>
    <w:rsid w:val="001E067E"/>
    <w:rsid w:val="001E07B0"/>
    <w:rsid w:val="001E16D0"/>
    <w:rsid w:val="001E1AF0"/>
    <w:rsid w:val="001E26AE"/>
    <w:rsid w:val="001E3018"/>
    <w:rsid w:val="001E44DD"/>
    <w:rsid w:val="001E577E"/>
    <w:rsid w:val="001E6024"/>
    <w:rsid w:val="001F0C1C"/>
    <w:rsid w:val="001F14C5"/>
    <w:rsid w:val="001F19E8"/>
    <w:rsid w:val="001F1F59"/>
    <w:rsid w:val="001F20AE"/>
    <w:rsid w:val="001F321D"/>
    <w:rsid w:val="001F43AE"/>
    <w:rsid w:val="001F67F2"/>
    <w:rsid w:val="001F6CA3"/>
    <w:rsid w:val="00200C35"/>
    <w:rsid w:val="00201661"/>
    <w:rsid w:val="00201C61"/>
    <w:rsid w:val="0020218C"/>
    <w:rsid w:val="00202764"/>
    <w:rsid w:val="00203D80"/>
    <w:rsid w:val="00203F58"/>
    <w:rsid w:val="00205827"/>
    <w:rsid w:val="002073F2"/>
    <w:rsid w:val="0021064F"/>
    <w:rsid w:val="00210DF8"/>
    <w:rsid w:val="00211D57"/>
    <w:rsid w:val="00212EA2"/>
    <w:rsid w:val="002136EE"/>
    <w:rsid w:val="00213C99"/>
    <w:rsid w:val="00213D8E"/>
    <w:rsid w:val="00215A82"/>
    <w:rsid w:val="002162BD"/>
    <w:rsid w:val="00216D1C"/>
    <w:rsid w:val="00217D4A"/>
    <w:rsid w:val="00217F95"/>
    <w:rsid w:val="00220421"/>
    <w:rsid w:val="00221DD0"/>
    <w:rsid w:val="00222ABF"/>
    <w:rsid w:val="00222EA0"/>
    <w:rsid w:val="00224421"/>
    <w:rsid w:val="002246AA"/>
    <w:rsid w:val="00224731"/>
    <w:rsid w:val="00224E82"/>
    <w:rsid w:val="00225A6F"/>
    <w:rsid w:val="00226DDA"/>
    <w:rsid w:val="0023024F"/>
    <w:rsid w:val="0023071A"/>
    <w:rsid w:val="00230BE6"/>
    <w:rsid w:val="00230FF4"/>
    <w:rsid w:val="00231B8F"/>
    <w:rsid w:val="00231C15"/>
    <w:rsid w:val="0023273E"/>
    <w:rsid w:val="00232747"/>
    <w:rsid w:val="0023350A"/>
    <w:rsid w:val="002361F6"/>
    <w:rsid w:val="00236F0B"/>
    <w:rsid w:val="002401AB"/>
    <w:rsid w:val="002402F7"/>
    <w:rsid w:val="00240E81"/>
    <w:rsid w:val="00241AED"/>
    <w:rsid w:val="00242839"/>
    <w:rsid w:val="00243606"/>
    <w:rsid w:val="00244325"/>
    <w:rsid w:val="00244B8B"/>
    <w:rsid w:val="00244E59"/>
    <w:rsid w:val="00244EF6"/>
    <w:rsid w:val="0024501C"/>
    <w:rsid w:val="00245ACC"/>
    <w:rsid w:val="002466DC"/>
    <w:rsid w:val="0025008A"/>
    <w:rsid w:val="00250482"/>
    <w:rsid w:val="00251456"/>
    <w:rsid w:val="002517F2"/>
    <w:rsid w:val="002523EA"/>
    <w:rsid w:val="00253466"/>
    <w:rsid w:val="002564C3"/>
    <w:rsid w:val="002577BB"/>
    <w:rsid w:val="00257F98"/>
    <w:rsid w:val="00260987"/>
    <w:rsid w:val="00260BD4"/>
    <w:rsid w:val="00262FCB"/>
    <w:rsid w:val="00263453"/>
    <w:rsid w:val="00264986"/>
    <w:rsid w:val="00264E47"/>
    <w:rsid w:val="002657C3"/>
    <w:rsid w:val="00266CFD"/>
    <w:rsid w:val="00266F98"/>
    <w:rsid w:val="0027214C"/>
    <w:rsid w:val="00272D9A"/>
    <w:rsid w:val="0027360A"/>
    <w:rsid w:val="00275992"/>
    <w:rsid w:val="00275D33"/>
    <w:rsid w:val="0027783F"/>
    <w:rsid w:val="00277E38"/>
    <w:rsid w:val="00280196"/>
    <w:rsid w:val="00280597"/>
    <w:rsid w:val="002807C0"/>
    <w:rsid w:val="00280F49"/>
    <w:rsid w:val="0028147A"/>
    <w:rsid w:val="002819FD"/>
    <w:rsid w:val="00281F53"/>
    <w:rsid w:val="002820F8"/>
    <w:rsid w:val="00282AA5"/>
    <w:rsid w:val="00283493"/>
    <w:rsid w:val="002839E3"/>
    <w:rsid w:val="00283C8E"/>
    <w:rsid w:val="00283CAD"/>
    <w:rsid w:val="002841A8"/>
    <w:rsid w:val="00284B6E"/>
    <w:rsid w:val="00284C17"/>
    <w:rsid w:val="0028625B"/>
    <w:rsid w:val="00287C54"/>
    <w:rsid w:val="002910F5"/>
    <w:rsid w:val="0029112C"/>
    <w:rsid w:val="0029196F"/>
    <w:rsid w:val="00291AE4"/>
    <w:rsid w:val="0029207F"/>
    <w:rsid w:val="00293257"/>
    <w:rsid w:val="0029378A"/>
    <w:rsid w:val="00294211"/>
    <w:rsid w:val="00295101"/>
    <w:rsid w:val="002953FF"/>
    <w:rsid w:val="0029580B"/>
    <w:rsid w:val="002958BC"/>
    <w:rsid w:val="00296A4F"/>
    <w:rsid w:val="00296ECB"/>
    <w:rsid w:val="00296FF5"/>
    <w:rsid w:val="002A0377"/>
    <w:rsid w:val="002A1D84"/>
    <w:rsid w:val="002A1E0A"/>
    <w:rsid w:val="002A1EC9"/>
    <w:rsid w:val="002A26D7"/>
    <w:rsid w:val="002A27F6"/>
    <w:rsid w:val="002A2805"/>
    <w:rsid w:val="002A2E11"/>
    <w:rsid w:val="002A328D"/>
    <w:rsid w:val="002A3414"/>
    <w:rsid w:val="002A4DE9"/>
    <w:rsid w:val="002A5993"/>
    <w:rsid w:val="002A61CE"/>
    <w:rsid w:val="002A6BB1"/>
    <w:rsid w:val="002A738B"/>
    <w:rsid w:val="002A7E35"/>
    <w:rsid w:val="002B0E1C"/>
    <w:rsid w:val="002B0FC2"/>
    <w:rsid w:val="002B1CD5"/>
    <w:rsid w:val="002B2A03"/>
    <w:rsid w:val="002B319F"/>
    <w:rsid w:val="002B3C13"/>
    <w:rsid w:val="002B5274"/>
    <w:rsid w:val="002B5B40"/>
    <w:rsid w:val="002B6A20"/>
    <w:rsid w:val="002B7275"/>
    <w:rsid w:val="002C0BC3"/>
    <w:rsid w:val="002C1CC4"/>
    <w:rsid w:val="002C2F23"/>
    <w:rsid w:val="002C4624"/>
    <w:rsid w:val="002C479E"/>
    <w:rsid w:val="002C5A6A"/>
    <w:rsid w:val="002C5C41"/>
    <w:rsid w:val="002C6349"/>
    <w:rsid w:val="002C63A3"/>
    <w:rsid w:val="002C7E68"/>
    <w:rsid w:val="002D00DA"/>
    <w:rsid w:val="002D09E7"/>
    <w:rsid w:val="002D1278"/>
    <w:rsid w:val="002D1B3D"/>
    <w:rsid w:val="002D1DFF"/>
    <w:rsid w:val="002D2B6C"/>
    <w:rsid w:val="002D4A7A"/>
    <w:rsid w:val="002D6208"/>
    <w:rsid w:val="002D68E5"/>
    <w:rsid w:val="002D6E92"/>
    <w:rsid w:val="002D7979"/>
    <w:rsid w:val="002E1DA0"/>
    <w:rsid w:val="002E1F48"/>
    <w:rsid w:val="002E34AA"/>
    <w:rsid w:val="002E3D6B"/>
    <w:rsid w:val="002E4C4E"/>
    <w:rsid w:val="002E5385"/>
    <w:rsid w:val="002E590E"/>
    <w:rsid w:val="002E5F61"/>
    <w:rsid w:val="002E6678"/>
    <w:rsid w:val="002E6A33"/>
    <w:rsid w:val="002F066D"/>
    <w:rsid w:val="002F0AA1"/>
    <w:rsid w:val="002F0D66"/>
    <w:rsid w:val="002F1AE5"/>
    <w:rsid w:val="002F201B"/>
    <w:rsid w:val="002F237B"/>
    <w:rsid w:val="002F2617"/>
    <w:rsid w:val="002F31DB"/>
    <w:rsid w:val="002F3B14"/>
    <w:rsid w:val="002F54AF"/>
    <w:rsid w:val="002F590E"/>
    <w:rsid w:val="002F7512"/>
    <w:rsid w:val="003002CA"/>
    <w:rsid w:val="00300DF4"/>
    <w:rsid w:val="00300F87"/>
    <w:rsid w:val="003011BE"/>
    <w:rsid w:val="00301FA3"/>
    <w:rsid w:val="00302CB4"/>
    <w:rsid w:val="003037A0"/>
    <w:rsid w:val="00303EA3"/>
    <w:rsid w:val="00304B0C"/>
    <w:rsid w:val="0030550F"/>
    <w:rsid w:val="00305D20"/>
    <w:rsid w:val="003070BF"/>
    <w:rsid w:val="00307C2E"/>
    <w:rsid w:val="003102F6"/>
    <w:rsid w:val="003103EE"/>
    <w:rsid w:val="00310D7C"/>
    <w:rsid w:val="00311B48"/>
    <w:rsid w:val="0031306D"/>
    <w:rsid w:val="00313DF8"/>
    <w:rsid w:val="00314B91"/>
    <w:rsid w:val="00315AA0"/>
    <w:rsid w:val="003166B3"/>
    <w:rsid w:val="00316F70"/>
    <w:rsid w:val="00317D8B"/>
    <w:rsid w:val="00321D36"/>
    <w:rsid w:val="003258CD"/>
    <w:rsid w:val="00326D36"/>
    <w:rsid w:val="00327C9A"/>
    <w:rsid w:val="003300A3"/>
    <w:rsid w:val="003304CF"/>
    <w:rsid w:val="00331280"/>
    <w:rsid w:val="00331758"/>
    <w:rsid w:val="003319D1"/>
    <w:rsid w:val="003331FD"/>
    <w:rsid w:val="0033394B"/>
    <w:rsid w:val="00336AB4"/>
    <w:rsid w:val="003370CC"/>
    <w:rsid w:val="003374ED"/>
    <w:rsid w:val="00337C13"/>
    <w:rsid w:val="003400A7"/>
    <w:rsid w:val="0034087E"/>
    <w:rsid w:val="00340D16"/>
    <w:rsid w:val="00341DCF"/>
    <w:rsid w:val="00342B11"/>
    <w:rsid w:val="003432CA"/>
    <w:rsid w:val="003446D6"/>
    <w:rsid w:val="003449C5"/>
    <w:rsid w:val="0034595F"/>
    <w:rsid w:val="003468A9"/>
    <w:rsid w:val="00346933"/>
    <w:rsid w:val="00351614"/>
    <w:rsid w:val="00351671"/>
    <w:rsid w:val="003516B6"/>
    <w:rsid w:val="00352798"/>
    <w:rsid w:val="0035369E"/>
    <w:rsid w:val="0035667A"/>
    <w:rsid w:val="003567C2"/>
    <w:rsid w:val="003576D8"/>
    <w:rsid w:val="0036043E"/>
    <w:rsid w:val="0036078D"/>
    <w:rsid w:val="003609F0"/>
    <w:rsid w:val="003612FC"/>
    <w:rsid w:val="00361AA9"/>
    <w:rsid w:val="003622A7"/>
    <w:rsid w:val="0036289A"/>
    <w:rsid w:val="003631DD"/>
    <w:rsid w:val="00363677"/>
    <w:rsid w:val="0036370F"/>
    <w:rsid w:val="00363A0C"/>
    <w:rsid w:val="00364073"/>
    <w:rsid w:val="0036486E"/>
    <w:rsid w:val="00364E72"/>
    <w:rsid w:val="00365006"/>
    <w:rsid w:val="0036600E"/>
    <w:rsid w:val="00366EA2"/>
    <w:rsid w:val="003700A7"/>
    <w:rsid w:val="00371790"/>
    <w:rsid w:val="00371B5E"/>
    <w:rsid w:val="00372BBB"/>
    <w:rsid w:val="00373B9F"/>
    <w:rsid w:val="00373DCE"/>
    <w:rsid w:val="00374657"/>
    <w:rsid w:val="003748E3"/>
    <w:rsid w:val="00374D2B"/>
    <w:rsid w:val="0037632D"/>
    <w:rsid w:val="00377BB4"/>
    <w:rsid w:val="00377FEC"/>
    <w:rsid w:val="00380031"/>
    <w:rsid w:val="00380C07"/>
    <w:rsid w:val="003816DA"/>
    <w:rsid w:val="00381FBC"/>
    <w:rsid w:val="00383460"/>
    <w:rsid w:val="0038364D"/>
    <w:rsid w:val="0038471E"/>
    <w:rsid w:val="00384BE4"/>
    <w:rsid w:val="0038541C"/>
    <w:rsid w:val="00385BCC"/>
    <w:rsid w:val="00385F42"/>
    <w:rsid w:val="00386A08"/>
    <w:rsid w:val="0038765E"/>
    <w:rsid w:val="003878AE"/>
    <w:rsid w:val="003910E5"/>
    <w:rsid w:val="003915C5"/>
    <w:rsid w:val="003916C4"/>
    <w:rsid w:val="00392A46"/>
    <w:rsid w:val="0039315D"/>
    <w:rsid w:val="00393958"/>
    <w:rsid w:val="00393984"/>
    <w:rsid w:val="00394660"/>
    <w:rsid w:val="003946C6"/>
    <w:rsid w:val="003958BD"/>
    <w:rsid w:val="00396770"/>
    <w:rsid w:val="00396C3F"/>
    <w:rsid w:val="00397504"/>
    <w:rsid w:val="003975FD"/>
    <w:rsid w:val="0039765F"/>
    <w:rsid w:val="003A016E"/>
    <w:rsid w:val="003A1465"/>
    <w:rsid w:val="003A2E11"/>
    <w:rsid w:val="003A4539"/>
    <w:rsid w:val="003A4EB3"/>
    <w:rsid w:val="003A54C2"/>
    <w:rsid w:val="003A5E51"/>
    <w:rsid w:val="003A633B"/>
    <w:rsid w:val="003B027E"/>
    <w:rsid w:val="003B382A"/>
    <w:rsid w:val="003B3B6E"/>
    <w:rsid w:val="003B40CA"/>
    <w:rsid w:val="003B46E7"/>
    <w:rsid w:val="003B4BFA"/>
    <w:rsid w:val="003B54B0"/>
    <w:rsid w:val="003B5DB6"/>
    <w:rsid w:val="003B6ECD"/>
    <w:rsid w:val="003B73EF"/>
    <w:rsid w:val="003C0E4B"/>
    <w:rsid w:val="003C2059"/>
    <w:rsid w:val="003C2244"/>
    <w:rsid w:val="003C348E"/>
    <w:rsid w:val="003C37AF"/>
    <w:rsid w:val="003C39AB"/>
    <w:rsid w:val="003C4DAA"/>
    <w:rsid w:val="003C5DCF"/>
    <w:rsid w:val="003C690F"/>
    <w:rsid w:val="003C6994"/>
    <w:rsid w:val="003C71B5"/>
    <w:rsid w:val="003C7A5A"/>
    <w:rsid w:val="003D0FA3"/>
    <w:rsid w:val="003D139D"/>
    <w:rsid w:val="003D3CB1"/>
    <w:rsid w:val="003D4278"/>
    <w:rsid w:val="003D44B6"/>
    <w:rsid w:val="003D580D"/>
    <w:rsid w:val="003D6A23"/>
    <w:rsid w:val="003D6EA8"/>
    <w:rsid w:val="003D70EB"/>
    <w:rsid w:val="003E0D76"/>
    <w:rsid w:val="003E0EE0"/>
    <w:rsid w:val="003E1C04"/>
    <w:rsid w:val="003E21F0"/>
    <w:rsid w:val="003E2D50"/>
    <w:rsid w:val="003E2FAB"/>
    <w:rsid w:val="003E358C"/>
    <w:rsid w:val="003E433B"/>
    <w:rsid w:val="003E4400"/>
    <w:rsid w:val="003E4F20"/>
    <w:rsid w:val="003E50ED"/>
    <w:rsid w:val="003E51DA"/>
    <w:rsid w:val="003E5BB2"/>
    <w:rsid w:val="003E6107"/>
    <w:rsid w:val="003E680B"/>
    <w:rsid w:val="003E75FE"/>
    <w:rsid w:val="003E7DE5"/>
    <w:rsid w:val="003F0032"/>
    <w:rsid w:val="003F006D"/>
    <w:rsid w:val="003F0D36"/>
    <w:rsid w:val="003F1DCD"/>
    <w:rsid w:val="003F2719"/>
    <w:rsid w:val="003F3280"/>
    <w:rsid w:val="003F50EF"/>
    <w:rsid w:val="003F5A4A"/>
    <w:rsid w:val="003F7B31"/>
    <w:rsid w:val="003F7E51"/>
    <w:rsid w:val="00400873"/>
    <w:rsid w:val="00401A9D"/>
    <w:rsid w:val="0040374E"/>
    <w:rsid w:val="00404065"/>
    <w:rsid w:val="004049C8"/>
    <w:rsid w:val="004049F3"/>
    <w:rsid w:val="00404C91"/>
    <w:rsid w:val="00405E1E"/>
    <w:rsid w:val="00406000"/>
    <w:rsid w:val="004061BA"/>
    <w:rsid w:val="00406473"/>
    <w:rsid w:val="00407081"/>
    <w:rsid w:val="0040741B"/>
    <w:rsid w:val="00410181"/>
    <w:rsid w:val="00411936"/>
    <w:rsid w:val="00411A78"/>
    <w:rsid w:val="004123C2"/>
    <w:rsid w:val="00412B58"/>
    <w:rsid w:val="00412E92"/>
    <w:rsid w:val="0041439C"/>
    <w:rsid w:val="00414550"/>
    <w:rsid w:val="00415BB3"/>
    <w:rsid w:val="004169E9"/>
    <w:rsid w:val="004206B1"/>
    <w:rsid w:val="00420D78"/>
    <w:rsid w:val="004213E5"/>
    <w:rsid w:val="00422823"/>
    <w:rsid w:val="004231AE"/>
    <w:rsid w:val="00424DBC"/>
    <w:rsid w:val="00425FC8"/>
    <w:rsid w:val="00427B82"/>
    <w:rsid w:val="00430093"/>
    <w:rsid w:val="004302DE"/>
    <w:rsid w:val="00430627"/>
    <w:rsid w:val="00431793"/>
    <w:rsid w:val="00431860"/>
    <w:rsid w:val="004320A8"/>
    <w:rsid w:val="00432864"/>
    <w:rsid w:val="00433038"/>
    <w:rsid w:val="00433F89"/>
    <w:rsid w:val="00434E6F"/>
    <w:rsid w:val="00435648"/>
    <w:rsid w:val="0043572E"/>
    <w:rsid w:val="00437D6D"/>
    <w:rsid w:val="00440125"/>
    <w:rsid w:val="00440853"/>
    <w:rsid w:val="00440C94"/>
    <w:rsid w:val="00442610"/>
    <w:rsid w:val="00442917"/>
    <w:rsid w:val="00444951"/>
    <w:rsid w:val="00445425"/>
    <w:rsid w:val="00446034"/>
    <w:rsid w:val="00447906"/>
    <w:rsid w:val="00447FED"/>
    <w:rsid w:val="0045125E"/>
    <w:rsid w:val="0045192F"/>
    <w:rsid w:val="00452CE3"/>
    <w:rsid w:val="00453310"/>
    <w:rsid w:val="0045492D"/>
    <w:rsid w:val="00454B93"/>
    <w:rsid w:val="00455A90"/>
    <w:rsid w:val="00456ABB"/>
    <w:rsid w:val="00460E68"/>
    <w:rsid w:val="00460F0A"/>
    <w:rsid w:val="0046214A"/>
    <w:rsid w:val="004631F3"/>
    <w:rsid w:val="004637E4"/>
    <w:rsid w:val="004639CE"/>
    <w:rsid w:val="004652B0"/>
    <w:rsid w:val="00466E43"/>
    <w:rsid w:val="004679A6"/>
    <w:rsid w:val="004704CE"/>
    <w:rsid w:val="004705C6"/>
    <w:rsid w:val="00471A6E"/>
    <w:rsid w:val="0047310D"/>
    <w:rsid w:val="004731CD"/>
    <w:rsid w:val="00473F65"/>
    <w:rsid w:val="00477473"/>
    <w:rsid w:val="00477737"/>
    <w:rsid w:val="004823CE"/>
    <w:rsid w:val="00482F1E"/>
    <w:rsid w:val="004831D8"/>
    <w:rsid w:val="00484EED"/>
    <w:rsid w:val="00485999"/>
    <w:rsid w:val="00486A54"/>
    <w:rsid w:val="00487150"/>
    <w:rsid w:val="00487476"/>
    <w:rsid w:val="00487DAB"/>
    <w:rsid w:val="00490073"/>
    <w:rsid w:val="0049023C"/>
    <w:rsid w:val="004904EA"/>
    <w:rsid w:val="004924A4"/>
    <w:rsid w:val="004924A7"/>
    <w:rsid w:val="0049307E"/>
    <w:rsid w:val="00493C88"/>
    <w:rsid w:val="00493E10"/>
    <w:rsid w:val="00493F25"/>
    <w:rsid w:val="0049587F"/>
    <w:rsid w:val="00495954"/>
    <w:rsid w:val="0049752E"/>
    <w:rsid w:val="004A1010"/>
    <w:rsid w:val="004A113B"/>
    <w:rsid w:val="004A2B8E"/>
    <w:rsid w:val="004A3DD0"/>
    <w:rsid w:val="004A4132"/>
    <w:rsid w:val="004A499D"/>
    <w:rsid w:val="004A4F1B"/>
    <w:rsid w:val="004A57C9"/>
    <w:rsid w:val="004A5864"/>
    <w:rsid w:val="004A59F4"/>
    <w:rsid w:val="004A5E3E"/>
    <w:rsid w:val="004A5EA0"/>
    <w:rsid w:val="004A60D8"/>
    <w:rsid w:val="004A6C6E"/>
    <w:rsid w:val="004A700E"/>
    <w:rsid w:val="004A717A"/>
    <w:rsid w:val="004A7F21"/>
    <w:rsid w:val="004B1954"/>
    <w:rsid w:val="004B199E"/>
    <w:rsid w:val="004B1A95"/>
    <w:rsid w:val="004B20F0"/>
    <w:rsid w:val="004B2775"/>
    <w:rsid w:val="004B3108"/>
    <w:rsid w:val="004B3E02"/>
    <w:rsid w:val="004B647F"/>
    <w:rsid w:val="004B6762"/>
    <w:rsid w:val="004B7ABC"/>
    <w:rsid w:val="004C0549"/>
    <w:rsid w:val="004C0609"/>
    <w:rsid w:val="004C0675"/>
    <w:rsid w:val="004C169B"/>
    <w:rsid w:val="004C2B7E"/>
    <w:rsid w:val="004C4FBA"/>
    <w:rsid w:val="004C66D2"/>
    <w:rsid w:val="004C748E"/>
    <w:rsid w:val="004D1FF0"/>
    <w:rsid w:val="004D36BB"/>
    <w:rsid w:val="004D399E"/>
    <w:rsid w:val="004D5745"/>
    <w:rsid w:val="004D595B"/>
    <w:rsid w:val="004D6360"/>
    <w:rsid w:val="004D7957"/>
    <w:rsid w:val="004E01BB"/>
    <w:rsid w:val="004E0B6A"/>
    <w:rsid w:val="004E11CF"/>
    <w:rsid w:val="004E1ADF"/>
    <w:rsid w:val="004E1E06"/>
    <w:rsid w:val="004E1EA1"/>
    <w:rsid w:val="004E37DF"/>
    <w:rsid w:val="004E48AD"/>
    <w:rsid w:val="004E4D6B"/>
    <w:rsid w:val="004E797F"/>
    <w:rsid w:val="004E7FB0"/>
    <w:rsid w:val="004F0448"/>
    <w:rsid w:val="004F0C1F"/>
    <w:rsid w:val="004F143B"/>
    <w:rsid w:val="004F1818"/>
    <w:rsid w:val="004F1954"/>
    <w:rsid w:val="004F5040"/>
    <w:rsid w:val="004F6606"/>
    <w:rsid w:val="004F73E0"/>
    <w:rsid w:val="005002F6"/>
    <w:rsid w:val="00500A97"/>
    <w:rsid w:val="00502C16"/>
    <w:rsid w:val="00503E51"/>
    <w:rsid w:val="00504269"/>
    <w:rsid w:val="00504BAF"/>
    <w:rsid w:val="005054FD"/>
    <w:rsid w:val="00505504"/>
    <w:rsid w:val="00506BB9"/>
    <w:rsid w:val="00507BC7"/>
    <w:rsid w:val="00507CE9"/>
    <w:rsid w:val="005102D8"/>
    <w:rsid w:val="0051176A"/>
    <w:rsid w:val="005118FC"/>
    <w:rsid w:val="00511FF3"/>
    <w:rsid w:val="00514322"/>
    <w:rsid w:val="00514BFC"/>
    <w:rsid w:val="00514D1D"/>
    <w:rsid w:val="00515585"/>
    <w:rsid w:val="00515C43"/>
    <w:rsid w:val="00517038"/>
    <w:rsid w:val="00517AD4"/>
    <w:rsid w:val="00520365"/>
    <w:rsid w:val="005204AB"/>
    <w:rsid w:val="00521873"/>
    <w:rsid w:val="00521FE3"/>
    <w:rsid w:val="005221CD"/>
    <w:rsid w:val="00523E40"/>
    <w:rsid w:val="00524222"/>
    <w:rsid w:val="00524988"/>
    <w:rsid w:val="005256CE"/>
    <w:rsid w:val="005259AF"/>
    <w:rsid w:val="00530CA5"/>
    <w:rsid w:val="00531173"/>
    <w:rsid w:val="0053270B"/>
    <w:rsid w:val="00532AD6"/>
    <w:rsid w:val="0053435A"/>
    <w:rsid w:val="0053482B"/>
    <w:rsid w:val="00535126"/>
    <w:rsid w:val="00535986"/>
    <w:rsid w:val="00536DAB"/>
    <w:rsid w:val="0053700B"/>
    <w:rsid w:val="00537CED"/>
    <w:rsid w:val="005408BB"/>
    <w:rsid w:val="0054092E"/>
    <w:rsid w:val="005409E7"/>
    <w:rsid w:val="00541E93"/>
    <w:rsid w:val="0054212B"/>
    <w:rsid w:val="0054255E"/>
    <w:rsid w:val="00543402"/>
    <w:rsid w:val="00543F7C"/>
    <w:rsid w:val="00544953"/>
    <w:rsid w:val="005462DD"/>
    <w:rsid w:val="005468B5"/>
    <w:rsid w:val="00546AF7"/>
    <w:rsid w:val="00546E2F"/>
    <w:rsid w:val="005470A2"/>
    <w:rsid w:val="005511C7"/>
    <w:rsid w:val="00551510"/>
    <w:rsid w:val="00551F77"/>
    <w:rsid w:val="00553BBD"/>
    <w:rsid w:val="0055493F"/>
    <w:rsid w:val="00554FCD"/>
    <w:rsid w:val="0055594A"/>
    <w:rsid w:val="005570A7"/>
    <w:rsid w:val="0056071B"/>
    <w:rsid w:val="005622ED"/>
    <w:rsid w:val="00562ABF"/>
    <w:rsid w:val="00563197"/>
    <w:rsid w:val="00564C46"/>
    <w:rsid w:val="005661BE"/>
    <w:rsid w:val="005671A5"/>
    <w:rsid w:val="00570090"/>
    <w:rsid w:val="0057010C"/>
    <w:rsid w:val="00570439"/>
    <w:rsid w:val="00570CA3"/>
    <w:rsid w:val="005717DF"/>
    <w:rsid w:val="00571E32"/>
    <w:rsid w:val="00572206"/>
    <w:rsid w:val="00572FE3"/>
    <w:rsid w:val="005743AA"/>
    <w:rsid w:val="00575137"/>
    <w:rsid w:val="005758E8"/>
    <w:rsid w:val="0057660C"/>
    <w:rsid w:val="005772F4"/>
    <w:rsid w:val="005804D9"/>
    <w:rsid w:val="00580B46"/>
    <w:rsid w:val="005812BD"/>
    <w:rsid w:val="005820EE"/>
    <w:rsid w:val="00582D6A"/>
    <w:rsid w:val="005830DE"/>
    <w:rsid w:val="00585762"/>
    <w:rsid w:val="00585B6A"/>
    <w:rsid w:val="00585E2D"/>
    <w:rsid w:val="00586D88"/>
    <w:rsid w:val="00586DFB"/>
    <w:rsid w:val="005903E9"/>
    <w:rsid w:val="0059075D"/>
    <w:rsid w:val="00590D02"/>
    <w:rsid w:val="00591BFC"/>
    <w:rsid w:val="00595693"/>
    <w:rsid w:val="005957D9"/>
    <w:rsid w:val="0059673B"/>
    <w:rsid w:val="00596DFA"/>
    <w:rsid w:val="005971E6"/>
    <w:rsid w:val="00597EDF"/>
    <w:rsid w:val="005A0803"/>
    <w:rsid w:val="005A1D8F"/>
    <w:rsid w:val="005A275D"/>
    <w:rsid w:val="005A2A18"/>
    <w:rsid w:val="005A2A8B"/>
    <w:rsid w:val="005A2D47"/>
    <w:rsid w:val="005A2E1B"/>
    <w:rsid w:val="005A4722"/>
    <w:rsid w:val="005A58DD"/>
    <w:rsid w:val="005A5F82"/>
    <w:rsid w:val="005A6EB4"/>
    <w:rsid w:val="005A75BE"/>
    <w:rsid w:val="005A78D1"/>
    <w:rsid w:val="005B1169"/>
    <w:rsid w:val="005B1705"/>
    <w:rsid w:val="005B19C5"/>
    <w:rsid w:val="005B1FF6"/>
    <w:rsid w:val="005B31DC"/>
    <w:rsid w:val="005B32BC"/>
    <w:rsid w:val="005B32C1"/>
    <w:rsid w:val="005B34D4"/>
    <w:rsid w:val="005B46C8"/>
    <w:rsid w:val="005B53A1"/>
    <w:rsid w:val="005B659A"/>
    <w:rsid w:val="005B6DFB"/>
    <w:rsid w:val="005C218D"/>
    <w:rsid w:val="005C3382"/>
    <w:rsid w:val="005C5A07"/>
    <w:rsid w:val="005D1465"/>
    <w:rsid w:val="005D1D32"/>
    <w:rsid w:val="005D36EE"/>
    <w:rsid w:val="005D3D58"/>
    <w:rsid w:val="005D3F5F"/>
    <w:rsid w:val="005D525E"/>
    <w:rsid w:val="005D5A52"/>
    <w:rsid w:val="005E016F"/>
    <w:rsid w:val="005E06B1"/>
    <w:rsid w:val="005E0AB5"/>
    <w:rsid w:val="005E0B32"/>
    <w:rsid w:val="005E2657"/>
    <w:rsid w:val="005E2932"/>
    <w:rsid w:val="005E2DC7"/>
    <w:rsid w:val="005E3ADC"/>
    <w:rsid w:val="005E700D"/>
    <w:rsid w:val="005E7781"/>
    <w:rsid w:val="005F0EC4"/>
    <w:rsid w:val="005F134E"/>
    <w:rsid w:val="005F1945"/>
    <w:rsid w:val="005F2958"/>
    <w:rsid w:val="005F3542"/>
    <w:rsid w:val="005F3A48"/>
    <w:rsid w:val="005F3AAC"/>
    <w:rsid w:val="005F3B93"/>
    <w:rsid w:val="005F43B4"/>
    <w:rsid w:val="005F48CB"/>
    <w:rsid w:val="005F660D"/>
    <w:rsid w:val="005F6E33"/>
    <w:rsid w:val="005F70F0"/>
    <w:rsid w:val="005F7E18"/>
    <w:rsid w:val="00601989"/>
    <w:rsid w:val="00603FF6"/>
    <w:rsid w:val="006040B2"/>
    <w:rsid w:val="00604BDC"/>
    <w:rsid w:val="006053D3"/>
    <w:rsid w:val="00606610"/>
    <w:rsid w:val="0060661C"/>
    <w:rsid w:val="00606D4D"/>
    <w:rsid w:val="00607242"/>
    <w:rsid w:val="006072BD"/>
    <w:rsid w:val="0060751E"/>
    <w:rsid w:val="006077BF"/>
    <w:rsid w:val="0060780A"/>
    <w:rsid w:val="00607926"/>
    <w:rsid w:val="00607AAF"/>
    <w:rsid w:val="00610C3A"/>
    <w:rsid w:val="00610FD3"/>
    <w:rsid w:val="006112A8"/>
    <w:rsid w:val="00611625"/>
    <w:rsid w:val="0061228D"/>
    <w:rsid w:val="00613B97"/>
    <w:rsid w:val="00615370"/>
    <w:rsid w:val="00616CEE"/>
    <w:rsid w:val="00620283"/>
    <w:rsid w:val="00620899"/>
    <w:rsid w:val="00620A38"/>
    <w:rsid w:val="00622405"/>
    <w:rsid w:val="006225B2"/>
    <w:rsid w:val="00622816"/>
    <w:rsid w:val="00622DD1"/>
    <w:rsid w:val="00624AF0"/>
    <w:rsid w:val="0062506B"/>
    <w:rsid w:val="006254B3"/>
    <w:rsid w:val="006273FF"/>
    <w:rsid w:val="0062780C"/>
    <w:rsid w:val="00627A0F"/>
    <w:rsid w:val="00630827"/>
    <w:rsid w:val="00632F69"/>
    <w:rsid w:val="00636572"/>
    <w:rsid w:val="0064013E"/>
    <w:rsid w:val="00640E3C"/>
    <w:rsid w:val="0064146B"/>
    <w:rsid w:val="006435BC"/>
    <w:rsid w:val="00644434"/>
    <w:rsid w:val="00644B0F"/>
    <w:rsid w:val="00644B46"/>
    <w:rsid w:val="00646BA7"/>
    <w:rsid w:val="0064708D"/>
    <w:rsid w:val="00647D6B"/>
    <w:rsid w:val="00650093"/>
    <w:rsid w:val="006502B0"/>
    <w:rsid w:val="006512FB"/>
    <w:rsid w:val="00652C61"/>
    <w:rsid w:val="006561B7"/>
    <w:rsid w:val="00656355"/>
    <w:rsid w:val="0066008E"/>
    <w:rsid w:val="0066211E"/>
    <w:rsid w:val="006653BC"/>
    <w:rsid w:val="0066759D"/>
    <w:rsid w:val="0067015F"/>
    <w:rsid w:val="0067133B"/>
    <w:rsid w:val="00672117"/>
    <w:rsid w:val="00672289"/>
    <w:rsid w:val="00672DE0"/>
    <w:rsid w:val="00672E54"/>
    <w:rsid w:val="00672F95"/>
    <w:rsid w:val="0067318E"/>
    <w:rsid w:val="00673CA0"/>
    <w:rsid w:val="00674E1E"/>
    <w:rsid w:val="00676341"/>
    <w:rsid w:val="006768BF"/>
    <w:rsid w:val="006807DC"/>
    <w:rsid w:val="0068081C"/>
    <w:rsid w:val="00680D09"/>
    <w:rsid w:val="00681279"/>
    <w:rsid w:val="006820B3"/>
    <w:rsid w:val="00682584"/>
    <w:rsid w:val="00683612"/>
    <w:rsid w:val="006866B5"/>
    <w:rsid w:val="00687ECD"/>
    <w:rsid w:val="00690137"/>
    <w:rsid w:val="00690BC3"/>
    <w:rsid w:val="006912D0"/>
    <w:rsid w:val="00691335"/>
    <w:rsid w:val="00692979"/>
    <w:rsid w:val="00694B07"/>
    <w:rsid w:val="006955F4"/>
    <w:rsid w:val="0069791A"/>
    <w:rsid w:val="006A0961"/>
    <w:rsid w:val="006A12AA"/>
    <w:rsid w:val="006A1902"/>
    <w:rsid w:val="006A1F88"/>
    <w:rsid w:val="006A1FE9"/>
    <w:rsid w:val="006A2E9C"/>
    <w:rsid w:val="006A377C"/>
    <w:rsid w:val="006A5545"/>
    <w:rsid w:val="006A56E3"/>
    <w:rsid w:val="006A5C12"/>
    <w:rsid w:val="006A5CB2"/>
    <w:rsid w:val="006A7A7E"/>
    <w:rsid w:val="006B0313"/>
    <w:rsid w:val="006B2725"/>
    <w:rsid w:val="006B2B02"/>
    <w:rsid w:val="006B3502"/>
    <w:rsid w:val="006B4A8D"/>
    <w:rsid w:val="006B4C02"/>
    <w:rsid w:val="006B72A6"/>
    <w:rsid w:val="006C1131"/>
    <w:rsid w:val="006C3811"/>
    <w:rsid w:val="006C5BAE"/>
    <w:rsid w:val="006C6959"/>
    <w:rsid w:val="006C7CD3"/>
    <w:rsid w:val="006D0292"/>
    <w:rsid w:val="006D04B3"/>
    <w:rsid w:val="006D1417"/>
    <w:rsid w:val="006D17A0"/>
    <w:rsid w:val="006D2120"/>
    <w:rsid w:val="006D3CA6"/>
    <w:rsid w:val="006D4899"/>
    <w:rsid w:val="006D524F"/>
    <w:rsid w:val="006D5A76"/>
    <w:rsid w:val="006D7C86"/>
    <w:rsid w:val="006E046A"/>
    <w:rsid w:val="006E1A0D"/>
    <w:rsid w:val="006E1A92"/>
    <w:rsid w:val="006E1BF2"/>
    <w:rsid w:val="006E4016"/>
    <w:rsid w:val="006E5202"/>
    <w:rsid w:val="006E5E11"/>
    <w:rsid w:val="006E7CA1"/>
    <w:rsid w:val="006E7E4D"/>
    <w:rsid w:val="006E7FFB"/>
    <w:rsid w:val="006F140B"/>
    <w:rsid w:val="006F1B9A"/>
    <w:rsid w:val="006F1C9F"/>
    <w:rsid w:val="006F1F1A"/>
    <w:rsid w:val="006F2C69"/>
    <w:rsid w:val="006F2EDE"/>
    <w:rsid w:val="006F5124"/>
    <w:rsid w:val="006F6D51"/>
    <w:rsid w:val="006F6D7D"/>
    <w:rsid w:val="006F779F"/>
    <w:rsid w:val="007006D0"/>
    <w:rsid w:val="007012C8"/>
    <w:rsid w:val="0070187B"/>
    <w:rsid w:val="00701D2D"/>
    <w:rsid w:val="00702DF5"/>
    <w:rsid w:val="00702F68"/>
    <w:rsid w:val="00702F99"/>
    <w:rsid w:val="00703C65"/>
    <w:rsid w:val="0070418D"/>
    <w:rsid w:val="00705760"/>
    <w:rsid w:val="0070589E"/>
    <w:rsid w:val="00705E3C"/>
    <w:rsid w:val="0070674D"/>
    <w:rsid w:val="007076E4"/>
    <w:rsid w:val="00710CB9"/>
    <w:rsid w:val="0071205B"/>
    <w:rsid w:val="00712C05"/>
    <w:rsid w:val="00712E17"/>
    <w:rsid w:val="00713E5A"/>
    <w:rsid w:val="00714679"/>
    <w:rsid w:val="00714A4B"/>
    <w:rsid w:val="00714D97"/>
    <w:rsid w:val="00715594"/>
    <w:rsid w:val="00717594"/>
    <w:rsid w:val="00717A58"/>
    <w:rsid w:val="00717BC6"/>
    <w:rsid w:val="00722066"/>
    <w:rsid w:val="007258AD"/>
    <w:rsid w:val="0072665E"/>
    <w:rsid w:val="00727F43"/>
    <w:rsid w:val="007307A7"/>
    <w:rsid w:val="0073197D"/>
    <w:rsid w:val="007328C6"/>
    <w:rsid w:val="00732965"/>
    <w:rsid w:val="00732EE3"/>
    <w:rsid w:val="00733183"/>
    <w:rsid w:val="00733DAC"/>
    <w:rsid w:val="00733F68"/>
    <w:rsid w:val="00734E9C"/>
    <w:rsid w:val="007353C9"/>
    <w:rsid w:val="0073772C"/>
    <w:rsid w:val="00740F8B"/>
    <w:rsid w:val="00741354"/>
    <w:rsid w:val="007434CE"/>
    <w:rsid w:val="00743E91"/>
    <w:rsid w:val="00744F56"/>
    <w:rsid w:val="0074578A"/>
    <w:rsid w:val="00745E8A"/>
    <w:rsid w:val="00747258"/>
    <w:rsid w:val="007513F0"/>
    <w:rsid w:val="00751C5A"/>
    <w:rsid w:val="007539DA"/>
    <w:rsid w:val="00753A9E"/>
    <w:rsid w:val="00755B1B"/>
    <w:rsid w:val="00756194"/>
    <w:rsid w:val="007577A4"/>
    <w:rsid w:val="007607E9"/>
    <w:rsid w:val="00761947"/>
    <w:rsid w:val="00762400"/>
    <w:rsid w:val="00763294"/>
    <w:rsid w:val="0076362A"/>
    <w:rsid w:val="00763D2B"/>
    <w:rsid w:val="00764DA8"/>
    <w:rsid w:val="00765273"/>
    <w:rsid w:val="007675A5"/>
    <w:rsid w:val="0076794F"/>
    <w:rsid w:val="007709C9"/>
    <w:rsid w:val="00770F10"/>
    <w:rsid w:val="00771BBF"/>
    <w:rsid w:val="00772A7A"/>
    <w:rsid w:val="00773694"/>
    <w:rsid w:val="00774F16"/>
    <w:rsid w:val="00775662"/>
    <w:rsid w:val="00776E1B"/>
    <w:rsid w:val="00777829"/>
    <w:rsid w:val="0078036A"/>
    <w:rsid w:val="00780819"/>
    <w:rsid w:val="00780852"/>
    <w:rsid w:val="00780C90"/>
    <w:rsid w:val="0078221C"/>
    <w:rsid w:val="007823E8"/>
    <w:rsid w:val="00782BF1"/>
    <w:rsid w:val="00784476"/>
    <w:rsid w:val="00786D83"/>
    <w:rsid w:val="007877EB"/>
    <w:rsid w:val="007902C2"/>
    <w:rsid w:val="007909DE"/>
    <w:rsid w:val="00790CEA"/>
    <w:rsid w:val="0079188D"/>
    <w:rsid w:val="007919B8"/>
    <w:rsid w:val="007942FD"/>
    <w:rsid w:val="00796C5E"/>
    <w:rsid w:val="00797112"/>
    <w:rsid w:val="0079780C"/>
    <w:rsid w:val="00797F73"/>
    <w:rsid w:val="007A0E1C"/>
    <w:rsid w:val="007A2247"/>
    <w:rsid w:val="007A2A68"/>
    <w:rsid w:val="007A4778"/>
    <w:rsid w:val="007A4825"/>
    <w:rsid w:val="007A48CB"/>
    <w:rsid w:val="007A4D8C"/>
    <w:rsid w:val="007A610B"/>
    <w:rsid w:val="007A63FF"/>
    <w:rsid w:val="007A6586"/>
    <w:rsid w:val="007A74A0"/>
    <w:rsid w:val="007B039B"/>
    <w:rsid w:val="007B3008"/>
    <w:rsid w:val="007B3822"/>
    <w:rsid w:val="007B479A"/>
    <w:rsid w:val="007B4C08"/>
    <w:rsid w:val="007B4F3B"/>
    <w:rsid w:val="007B578C"/>
    <w:rsid w:val="007B60AD"/>
    <w:rsid w:val="007B6825"/>
    <w:rsid w:val="007B7A4B"/>
    <w:rsid w:val="007C237B"/>
    <w:rsid w:val="007C3BDA"/>
    <w:rsid w:val="007C3F95"/>
    <w:rsid w:val="007C679B"/>
    <w:rsid w:val="007C7749"/>
    <w:rsid w:val="007C77C2"/>
    <w:rsid w:val="007D00DD"/>
    <w:rsid w:val="007D125C"/>
    <w:rsid w:val="007D12B6"/>
    <w:rsid w:val="007D2023"/>
    <w:rsid w:val="007D2FBA"/>
    <w:rsid w:val="007D3466"/>
    <w:rsid w:val="007D4ABA"/>
    <w:rsid w:val="007D4FB8"/>
    <w:rsid w:val="007D5418"/>
    <w:rsid w:val="007D6346"/>
    <w:rsid w:val="007D6784"/>
    <w:rsid w:val="007D6F3D"/>
    <w:rsid w:val="007D74F8"/>
    <w:rsid w:val="007E02EB"/>
    <w:rsid w:val="007E1DE4"/>
    <w:rsid w:val="007E2CCC"/>
    <w:rsid w:val="007E31CD"/>
    <w:rsid w:val="007E45C2"/>
    <w:rsid w:val="007E5B62"/>
    <w:rsid w:val="007E5E89"/>
    <w:rsid w:val="007E775B"/>
    <w:rsid w:val="007E7F38"/>
    <w:rsid w:val="007F0AF6"/>
    <w:rsid w:val="007F2176"/>
    <w:rsid w:val="007F4ED3"/>
    <w:rsid w:val="007F4FFE"/>
    <w:rsid w:val="007F50FF"/>
    <w:rsid w:val="007F6147"/>
    <w:rsid w:val="007F6C57"/>
    <w:rsid w:val="007F6E67"/>
    <w:rsid w:val="00800219"/>
    <w:rsid w:val="00801240"/>
    <w:rsid w:val="00801E91"/>
    <w:rsid w:val="008020BD"/>
    <w:rsid w:val="00802414"/>
    <w:rsid w:val="00804558"/>
    <w:rsid w:val="00807D45"/>
    <w:rsid w:val="008111B4"/>
    <w:rsid w:val="008118C1"/>
    <w:rsid w:val="00812748"/>
    <w:rsid w:val="00812ECF"/>
    <w:rsid w:val="008146CA"/>
    <w:rsid w:val="00814B4D"/>
    <w:rsid w:val="0081541D"/>
    <w:rsid w:val="00816861"/>
    <w:rsid w:val="00817632"/>
    <w:rsid w:val="0082069E"/>
    <w:rsid w:val="008213D2"/>
    <w:rsid w:val="00821E3D"/>
    <w:rsid w:val="00822CBF"/>
    <w:rsid w:val="00823DA5"/>
    <w:rsid w:val="00823EA5"/>
    <w:rsid w:val="00825420"/>
    <w:rsid w:val="00825D06"/>
    <w:rsid w:val="0082680A"/>
    <w:rsid w:val="00826A6B"/>
    <w:rsid w:val="00827DE0"/>
    <w:rsid w:val="00830127"/>
    <w:rsid w:val="008301F9"/>
    <w:rsid w:val="00830680"/>
    <w:rsid w:val="0083068A"/>
    <w:rsid w:val="00831CB9"/>
    <w:rsid w:val="00833F77"/>
    <w:rsid w:val="00833F8B"/>
    <w:rsid w:val="00834C8A"/>
    <w:rsid w:val="00836560"/>
    <w:rsid w:val="0083712E"/>
    <w:rsid w:val="0083769E"/>
    <w:rsid w:val="00837701"/>
    <w:rsid w:val="00837EA6"/>
    <w:rsid w:val="00837FC5"/>
    <w:rsid w:val="008402E6"/>
    <w:rsid w:val="00841CFB"/>
    <w:rsid w:val="008429D3"/>
    <w:rsid w:val="00842D3A"/>
    <w:rsid w:val="008441DB"/>
    <w:rsid w:val="008454F7"/>
    <w:rsid w:val="0084679A"/>
    <w:rsid w:val="00846D79"/>
    <w:rsid w:val="00846F8D"/>
    <w:rsid w:val="008479E3"/>
    <w:rsid w:val="00847DD1"/>
    <w:rsid w:val="008500DB"/>
    <w:rsid w:val="0085213F"/>
    <w:rsid w:val="00852C25"/>
    <w:rsid w:val="00853B67"/>
    <w:rsid w:val="00853CDF"/>
    <w:rsid w:val="00857FEE"/>
    <w:rsid w:val="00860803"/>
    <w:rsid w:val="00860B01"/>
    <w:rsid w:val="008612A7"/>
    <w:rsid w:val="008627CA"/>
    <w:rsid w:val="0086484D"/>
    <w:rsid w:val="00865D26"/>
    <w:rsid w:val="00865E8F"/>
    <w:rsid w:val="008667CE"/>
    <w:rsid w:val="00866A62"/>
    <w:rsid w:val="00867E85"/>
    <w:rsid w:val="0087007B"/>
    <w:rsid w:val="00870AF8"/>
    <w:rsid w:val="00871B78"/>
    <w:rsid w:val="008722A9"/>
    <w:rsid w:val="00873201"/>
    <w:rsid w:val="00873821"/>
    <w:rsid w:val="00874F9C"/>
    <w:rsid w:val="00877CB2"/>
    <w:rsid w:val="00881467"/>
    <w:rsid w:val="008814A6"/>
    <w:rsid w:val="0088169E"/>
    <w:rsid w:val="0088203C"/>
    <w:rsid w:val="00882A7E"/>
    <w:rsid w:val="00883539"/>
    <w:rsid w:val="00883790"/>
    <w:rsid w:val="008837A7"/>
    <w:rsid w:val="00883C78"/>
    <w:rsid w:val="00884716"/>
    <w:rsid w:val="008848C1"/>
    <w:rsid w:val="0088538D"/>
    <w:rsid w:val="008868E4"/>
    <w:rsid w:val="00887F32"/>
    <w:rsid w:val="00890952"/>
    <w:rsid w:val="00891221"/>
    <w:rsid w:val="008914C7"/>
    <w:rsid w:val="00892C1B"/>
    <w:rsid w:val="00892F99"/>
    <w:rsid w:val="0089326B"/>
    <w:rsid w:val="00893335"/>
    <w:rsid w:val="00893790"/>
    <w:rsid w:val="00894CF0"/>
    <w:rsid w:val="00894D9A"/>
    <w:rsid w:val="0089514E"/>
    <w:rsid w:val="008953D0"/>
    <w:rsid w:val="00895EFE"/>
    <w:rsid w:val="0089764D"/>
    <w:rsid w:val="00897EAC"/>
    <w:rsid w:val="00897FCA"/>
    <w:rsid w:val="008A010B"/>
    <w:rsid w:val="008A012A"/>
    <w:rsid w:val="008A03BC"/>
    <w:rsid w:val="008A09D7"/>
    <w:rsid w:val="008A173D"/>
    <w:rsid w:val="008A19C8"/>
    <w:rsid w:val="008A3457"/>
    <w:rsid w:val="008A4A16"/>
    <w:rsid w:val="008A6451"/>
    <w:rsid w:val="008A707A"/>
    <w:rsid w:val="008B0D20"/>
    <w:rsid w:val="008B1687"/>
    <w:rsid w:val="008B1A1F"/>
    <w:rsid w:val="008B21AA"/>
    <w:rsid w:val="008B30F6"/>
    <w:rsid w:val="008B49D0"/>
    <w:rsid w:val="008B4AAA"/>
    <w:rsid w:val="008B4DDB"/>
    <w:rsid w:val="008B76D2"/>
    <w:rsid w:val="008B7B79"/>
    <w:rsid w:val="008C08AA"/>
    <w:rsid w:val="008C3437"/>
    <w:rsid w:val="008C3743"/>
    <w:rsid w:val="008C55BB"/>
    <w:rsid w:val="008C5CFC"/>
    <w:rsid w:val="008C5DDD"/>
    <w:rsid w:val="008D0A5A"/>
    <w:rsid w:val="008D197D"/>
    <w:rsid w:val="008D2991"/>
    <w:rsid w:val="008D2D01"/>
    <w:rsid w:val="008D3086"/>
    <w:rsid w:val="008D32ED"/>
    <w:rsid w:val="008D488F"/>
    <w:rsid w:val="008D58B3"/>
    <w:rsid w:val="008D6360"/>
    <w:rsid w:val="008E0636"/>
    <w:rsid w:val="008E1701"/>
    <w:rsid w:val="008E1C02"/>
    <w:rsid w:val="008E1EF0"/>
    <w:rsid w:val="008E4C5D"/>
    <w:rsid w:val="008E577B"/>
    <w:rsid w:val="008E60CB"/>
    <w:rsid w:val="008E6C86"/>
    <w:rsid w:val="008E6E58"/>
    <w:rsid w:val="008F1598"/>
    <w:rsid w:val="008F17E0"/>
    <w:rsid w:val="008F23E3"/>
    <w:rsid w:val="008F2FA6"/>
    <w:rsid w:val="008F3B4C"/>
    <w:rsid w:val="008F4A40"/>
    <w:rsid w:val="008F4BF2"/>
    <w:rsid w:val="008F614F"/>
    <w:rsid w:val="008F746D"/>
    <w:rsid w:val="008F78BB"/>
    <w:rsid w:val="008F7DE6"/>
    <w:rsid w:val="00901596"/>
    <w:rsid w:val="00903FCC"/>
    <w:rsid w:val="0090401E"/>
    <w:rsid w:val="009041F9"/>
    <w:rsid w:val="00905EF0"/>
    <w:rsid w:val="00907144"/>
    <w:rsid w:val="00907F1B"/>
    <w:rsid w:val="009117F3"/>
    <w:rsid w:val="0091228F"/>
    <w:rsid w:val="00912B73"/>
    <w:rsid w:val="00913369"/>
    <w:rsid w:val="009135B5"/>
    <w:rsid w:val="00913655"/>
    <w:rsid w:val="009150A0"/>
    <w:rsid w:val="00915333"/>
    <w:rsid w:val="00915D3A"/>
    <w:rsid w:val="009203C6"/>
    <w:rsid w:val="00921E03"/>
    <w:rsid w:val="00922E7A"/>
    <w:rsid w:val="00922ED2"/>
    <w:rsid w:val="009234A2"/>
    <w:rsid w:val="00923C6A"/>
    <w:rsid w:val="00923ED7"/>
    <w:rsid w:val="0092445C"/>
    <w:rsid w:val="009248DB"/>
    <w:rsid w:val="009255EB"/>
    <w:rsid w:val="00925C08"/>
    <w:rsid w:val="00926310"/>
    <w:rsid w:val="009300E0"/>
    <w:rsid w:val="009311D0"/>
    <w:rsid w:val="00931515"/>
    <w:rsid w:val="00931EA9"/>
    <w:rsid w:val="0093244E"/>
    <w:rsid w:val="0093534C"/>
    <w:rsid w:val="00935540"/>
    <w:rsid w:val="00936385"/>
    <w:rsid w:val="00936E68"/>
    <w:rsid w:val="00937BC1"/>
    <w:rsid w:val="00941C86"/>
    <w:rsid w:val="0094293B"/>
    <w:rsid w:val="009438B5"/>
    <w:rsid w:val="0094478D"/>
    <w:rsid w:val="00944B48"/>
    <w:rsid w:val="00944E23"/>
    <w:rsid w:val="00946D1C"/>
    <w:rsid w:val="009505B9"/>
    <w:rsid w:val="00950A3E"/>
    <w:rsid w:val="00953A4E"/>
    <w:rsid w:val="00954148"/>
    <w:rsid w:val="00955709"/>
    <w:rsid w:val="009578E3"/>
    <w:rsid w:val="00961FD2"/>
    <w:rsid w:val="00962071"/>
    <w:rsid w:val="00962627"/>
    <w:rsid w:val="00963051"/>
    <w:rsid w:val="009631B1"/>
    <w:rsid w:val="009639D4"/>
    <w:rsid w:val="009646E0"/>
    <w:rsid w:val="00964D43"/>
    <w:rsid w:val="00964FA0"/>
    <w:rsid w:val="00965A02"/>
    <w:rsid w:val="00967108"/>
    <w:rsid w:val="009674AC"/>
    <w:rsid w:val="00967C0A"/>
    <w:rsid w:val="00971D0C"/>
    <w:rsid w:val="0097336A"/>
    <w:rsid w:val="0097338A"/>
    <w:rsid w:val="0097359A"/>
    <w:rsid w:val="00973D30"/>
    <w:rsid w:val="0097489B"/>
    <w:rsid w:val="00974B45"/>
    <w:rsid w:val="00975854"/>
    <w:rsid w:val="00976F4E"/>
    <w:rsid w:val="009779D9"/>
    <w:rsid w:val="009801DE"/>
    <w:rsid w:val="00982DC7"/>
    <w:rsid w:val="00985062"/>
    <w:rsid w:val="00985E0B"/>
    <w:rsid w:val="009874B6"/>
    <w:rsid w:val="009918D2"/>
    <w:rsid w:val="009919C4"/>
    <w:rsid w:val="00991EAD"/>
    <w:rsid w:val="00991F34"/>
    <w:rsid w:val="00992983"/>
    <w:rsid w:val="009929F9"/>
    <w:rsid w:val="0099323B"/>
    <w:rsid w:val="00993C3F"/>
    <w:rsid w:val="009945C5"/>
    <w:rsid w:val="00994CBB"/>
    <w:rsid w:val="00995A07"/>
    <w:rsid w:val="00995A3F"/>
    <w:rsid w:val="0099733E"/>
    <w:rsid w:val="009A07EE"/>
    <w:rsid w:val="009A1601"/>
    <w:rsid w:val="009A2521"/>
    <w:rsid w:val="009A5457"/>
    <w:rsid w:val="009A5487"/>
    <w:rsid w:val="009A59EB"/>
    <w:rsid w:val="009A627A"/>
    <w:rsid w:val="009A7C21"/>
    <w:rsid w:val="009B0624"/>
    <w:rsid w:val="009B0AC4"/>
    <w:rsid w:val="009B1E2B"/>
    <w:rsid w:val="009B271B"/>
    <w:rsid w:val="009B2AA5"/>
    <w:rsid w:val="009B2C1A"/>
    <w:rsid w:val="009B3692"/>
    <w:rsid w:val="009B489F"/>
    <w:rsid w:val="009B50EA"/>
    <w:rsid w:val="009B6F50"/>
    <w:rsid w:val="009B705F"/>
    <w:rsid w:val="009B77FA"/>
    <w:rsid w:val="009B7B9F"/>
    <w:rsid w:val="009C1083"/>
    <w:rsid w:val="009C1890"/>
    <w:rsid w:val="009C2C73"/>
    <w:rsid w:val="009C375B"/>
    <w:rsid w:val="009C4723"/>
    <w:rsid w:val="009C6D65"/>
    <w:rsid w:val="009C6EF7"/>
    <w:rsid w:val="009D1F14"/>
    <w:rsid w:val="009D2C13"/>
    <w:rsid w:val="009D310C"/>
    <w:rsid w:val="009D3455"/>
    <w:rsid w:val="009D45A1"/>
    <w:rsid w:val="009D588F"/>
    <w:rsid w:val="009D5D6C"/>
    <w:rsid w:val="009D67D1"/>
    <w:rsid w:val="009E2505"/>
    <w:rsid w:val="009E4C5F"/>
    <w:rsid w:val="009E4EC8"/>
    <w:rsid w:val="009E5A45"/>
    <w:rsid w:val="009E5B71"/>
    <w:rsid w:val="009E78E3"/>
    <w:rsid w:val="009F1C11"/>
    <w:rsid w:val="009F450F"/>
    <w:rsid w:val="009F5D0A"/>
    <w:rsid w:val="009F68AD"/>
    <w:rsid w:val="009F6A17"/>
    <w:rsid w:val="009F6C00"/>
    <w:rsid w:val="009F6F38"/>
    <w:rsid w:val="009F7CF6"/>
    <w:rsid w:val="00A00669"/>
    <w:rsid w:val="00A015F3"/>
    <w:rsid w:val="00A01B68"/>
    <w:rsid w:val="00A01F92"/>
    <w:rsid w:val="00A02F96"/>
    <w:rsid w:val="00A042E0"/>
    <w:rsid w:val="00A044F9"/>
    <w:rsid w:val="00A04564"/>
    <w:rsid w:val="00A06491"/>
    <w:rsid w:val="00A06B5A"/>
    <w:rsid w:val="00A072EF"/>
    <w:rsid w:val="00A0787B"/>
    <w:rsid w:val="00A11B53"/>
    <w:rsid w:val="00A11CC6"/>
    <w:rsid w:val="00A11EC2"/>
    <w:rsid w:val="00A1284C"/>
    <w:rsid w:val="00A13B9C"/>
    <w:rsid w:val="00A13DA1"/>
    <w:rsid w:val="00A14DEB"/>
    <w:rsid w:val="00A159B3"/>
    <w:rsid w:val="00A170F7"/>
    <w:rsid w:val="00A17A61"/>
    <w:rsid w:val="00A208A4"/>
    <w:rsid w:val="00A23242"/>
    <w:rsid w:val="00A23960"/>
    <w:rsid w:val="00A23E9E"/>
    <w:rsid w:val="00A2479A"/>
    <w:rsid w:val="00A256B4"/>
    <w:rsid w:val="00A27AF4"/>
    <w:rsid w:val="00A30994"/>
    <w:rsid w:val="00A311DD"/>
    <w:rsid w:val="00A33D0C"/>
    <w:rsid w:val="00A34057"/>
    <w:rsid w:val="00A34706"/>
    <w:rsid w:val="00A34E34"/>
    <w:rsid w:val="00A35229"/>
    <w:rsid w:val="00A3556C"/>
    <w:rsid w:val="00A37C05"/>
    <w:rsid w:val="00A405CC"/>
    <w:rsid w:val="00A4087E"/>
    <w:rsid w:val="00A4244C"/>
    <w:rsid w:val="00A432F0"/>
    <w:rsid w:val="00A43488"/>
    <w:rsid w:val="00A442D7"/>
    <w:rsid w:val="00A45BF9"/>
    <w:rsid w:val="00A46A23"/>
    <w:rsid w:val="00A47F79"/>
    <w:rsid w:val="00A50156"/>
    <w:rsid w:val="00A502F4"/>
    <w:rsid w:val="00A506CA"/>
    <w:rsid w:val="00A51237"/>
    <w:rsid w:val="00A5128F"/>
    <w:rsid w:val="00A514CC"/>
    <w:rsid w:val="00A51A38"/>
    <w:rsid w:val="00A51B29"/>
    <w:rsid w:val="00A5232C"/>
    <w:rsid w:val="00A5469F"/>
    <w:rsid w:val="00A557D6"/>
    <w:rsid w:val="00A55FED"/>
    <w:rsid w:val="00A57613"/>
    <w:rsid w:val="00A57BF2"/>
    <w:rsid w:val="00A607C0"/>
    <w:rsid w:val="00A61DC8"/>
    <w:rsid w:val="00A62086"/>
    <w:rsid w:val="00A63164"/>
    <w:rsid w:val="00A64604"/>
    <w:rsid w:val="00A64650"/>
    <w:rsid w:val="00A6506D"/>
    <w:rsid w:val="00A66569"/>
    <w:rsid w:val="00A6714C"/>
    <w:rsid w:val="00A67B9A"/>
    <w:rsid w:val="00A70565"/>
    <w:rsid w:val="00A7093F"/>
    <w:rsid w:val="00A70CE1"/>
    <w:rsid w:val="00A7235A"/>
    <w:rsid w:val="00A723DC"/>
    <w:rsid w:val="00A72DA3"/>
    <w:rsid w:val="00A74AED"/>
    <w:rsid w:val="00A800F7"/>
    <w:rsid w:val="00A80669"/>
    <w:rsid w:val="00A80B68"/>
    <w:rsid w:val="00A80E2F"/>
    <w:rsid w:val="00A812A0"/>
    <w:rsid w:val="00A816E8"/>
    <w:rsid w:val="00A82E39"/>
    <w:rsid w:val="00A82F1E"/>
    <w:rsid w:val="00A83198"/>
    <w:rsid w:val="00A83329"/>
    <w:rsid w:val="00A83637"/>
    <w:rsid w:val="00A83C67"/>
    <w:rsid w:val="00A83F11"/>
    <w:rsid w:val="00A855DB"/>
    <w:rsid w:val="00A85BB2"/>
    <w:rsid w:val="00A8685D"/>
    <w:rsid w:val="00A91F0E"/>
    <w:rsid w:val="00A92C34"/>
    <w:rsid w:val="00A93050"/>
    <w:rsid w:val="00A93250"/>
    <w:rsid w:val="00A94887"/>
    <w:rsid w:val="00A94DBA"/>
    <w:rsid w:val="00A9555F"/>
    <w:rsid w:val="00A95BAB"/>
    <w:rsid w:val="00A968CD"/>
    <w:rsid w:val="00A97DCD"/>
    <w:rsid w:val="00AA09C2"/>
    <w:rsid w:val="00AA1706"/>
    <w:rsid w:val="00AA1CA5"/>
    <w:rsid w:val="00AA2D75"/>
    <w:rsid w:val="00AA3CB2"/>
    <w:rsid w:val="00AA46FD"/>
    <w:rsid w:val="00AA4E1F"/>
    <w:rsid w:val="00AA4E9A"/>
    <w:rsid w:val="00AA5DC4"/>
    <w:rsid w:val="00AA6F42"/>
    <w:rsid w:val="00AA7176"/>
    <w:rsid w:val="00AA73B6"/>
    <w:rsid w:val="00AA7EE0"/>
    <w:rsid w:val="00AB1A2A"/>
    <w:rsid w:val="00AB1FD9"/>
    <w:rsid w:val="00AB34C0"/>
    <w:rsid w:val="00AB3608"/>
    <w:rsid w:val="00AB425E"/>
    <w:rsid w:val="00AB45F3"/>
    <w:rsid w:val="00AB5E32"/>
    <w:rsid w:val="00AB67F8"/>
    <w:rsid w:val="00AB6894"/>
    <w:rsid w:val="00AB6A8C"/>
    <w:rsid w:val="00AB74DF"/>
    <w:rsid w:val="00AC00BD"/>
    <w:rsid w:val="00AC0259"/>
    <w:rsid w:val="00AC0288"/>
    <w:rsid w:val="00AC07BA"/>
    <w:rsid w:val="00AC2150"/>
    <w:rsid w:val="00AC3EC4"/>
    <w:rsid w:val="00AC4271"/>
    <w:rsid w:val="00AC582C"/>
    <w:rsid w:val="00AC5AF1"/>
    <w:rsid w:val="00AC5FAD"/>
    <w:rsid w:val="00AC74CF"/>
    <w:rsid w:val="00AC7F7D"/>
    <w:rsid w:val="00AD04DD"/>
    <w:rsid w:val="00AD13F2"/>
    <w:rsid w:val="00AD152C"/>
    <w:rsid w:val="00AD22CF"/>
    <w:rsid w:val="00AD230F"/>
    <w:rsid w:val="00AD27AE"/>
    <w:rsid w:val="00AD2CF5"/>
    <w:rsid w:val="00AD2E1E"/>
    <w:rsid w:val="00AD35ED"/>
    <w:rsid w:val="00AD3658"/>
    <w:rsid w:val="00AD3984"/>
    <w:rsid w:val="00AD6A30"/>
    <w:rsid w:val="00AD6A73"/>
    <w:rsid w:val="00AD7F9A"/>
    <w:rsid w:val="00AE0E8A"/>
    <w:rsid w:val="00AE1924"/>
    <w:rsid w:val="00AE2420"/>
    <w:rsid w:val="00AE26C3"/>
    <w:rsid w:val="00AE27D4"/>
    <w:rsid w:val="00AE2E2B"/>
    <w:rsid w:val="00AE2F64"/>
    <w:rsid w:val="00AE3390"/>
    <w:rsid w:val="00AE4859"/>
    <w:rsid w:val="00AE4F25"/>
    <w:rsid w:val="00AE54FE"/>
    <w:rsid w:val="00AF0B11"/>
    <w:rsid w:val="00AF2C8D"/>
    <w:rsid w:val="00AF2CBD"/>
    <w:rsid w:val="00AF30C7"/>
    <w:rsid w:val="00AF46F8"/>
    <w:rsid w:val="00AF5251"/>
    <w:rsid w:val="00AF6514"/>
    <w:rsid w:val="00AF693E"/>
    <w:rsid w:val="00AF73D8"/>
    <w:rsid w:val="00AF7FFE"/>
    <w:rsid w:val="00B0027A"/>
    <w:rsid w:val="00B00475"/>
    <w:rsid w:val="00B00D18"/>
    <w:rsid w:val="00B01B13"/>
    <w:rsid w:val="00B02577"/>
    <w:rsid w:val="00B028C8"/>
    <w:rsid w:val="00B02B54"/>
    <w:rsid w:val="00B03741"/>
    <w:rsid w:val="00B03F38"/>
    <w:rsid w:val="00B05812"/>
    <w:rsid w:val="00B05C59"/>
    <w:rsid w:val="00B06750"/>
    <w:rsid w:val="00B118BE"/>
    <w:rsid w:val="00B11D76"/>
    <w:rsid w:val="00B11FC1"/>
    <w:rsid w:val="00B12F2E"/>
    <w:rsid w:val="00B13463"/>
    <w:rsid w:val="00B13778"/>
    <w:rsid w:val="00B13E53"/>
    <w:rsid w:val="00B14389"/>
    <w:rsid w:val="00B15375"/>
    <w:rsid w:val="00B163F1"/>
    <w:rsid w:val="00B16592"/>
    <w:rsid w:val="00B170AD"/>
    <w:rsid w:val="00B170E0"/>
    <w:rsid w:val="00B17E28"/>
    <w:rsid w:val="00B203EE"/>
    <w:rsid w:val="00B20B61"/>
    <w:rsid w:val="00B21051"/>
    <w:rsid w:val="00B21DFA"/>
    <w:rsid w:val="00B2207A"/>
    <w:rsid w:val="00B2289F"/>
    <w:rsid w:val="00B2332E"/>
    <w:rsid w:val="00B23F79"/>
    <w:rsid w:val="00B24A0A"/>
    <w:rsid w:val="00B2551E"/>
    <w:rsid w:val="00B26329"/>
    <w:rsid w:val="00B26B3E"/>
    <w:rsid w:val="00B276E2"/>
    <w:rsid w:val="00B27B28"/>
    <w:rsid w:val="00B3033C"/>
    <w:rsid w:val="00B31764"/>
    <w:rsid w:val="00B31C12"/>
    <w:rsid w:val="00B31D5E"/>
    <w:rsid w:val="00B322E9"/>
    <w:rsid w:val="00B32794"/>
    <w:rsid w:val="00B331A2"/>
    <w:rsid w:val="00B33522"/>
    <w:rsid w:val="00B35540"/>
    <w:rsid w:val="00B35C03"/>
    <w:rsid w:val="00B369BB"/>
    <w:rsid w:val="00B37352"/>
    <w:rsid w:val="00B37533"/>
    <w:rsid w:val="00B3760B"/>
    <w:rsid w:val="00B37B27"/>
    <w:rsid w:val="00B40B34"/>
    <w:rsid w:val="00B40E8C"/>
    <w:rsid w:val="00B42D92"/>
    <w:rsid w:val="00B442EC"/>
    <w:rsid w:val="00B45097"/>
    <w:rsid w:val="00B471EA"/>
    <w:rsid w:val="00B47385"/>
    <w:rsid w:val="00B50650"/>
    <w:rsid w:val="00B51B0C"/>
    <w:rsid w:val="00B52654"/>
    <w:rsid w:val="00B53FA2"/>
    <w:rsid w:val="00B5406C"/>
    <w:rsid w:val="00B54EDA"/>
    <w:rsid w:val="00B56136"/>
    <w:rsid w:val="00B56A37"/>
    <w:rsid w:val="00B57902"/>
    <w:rsid w:val="00B61077"/>
    <w:rsid w:val="00B628AD"/>
    <w:rsid w:val="00B63F4A"/>
    <w:rsid w:val="00B641D2"/>
    <w:rsid w:val="00B64C4E"/>
    <w:rsid w:val="00B65383"/>
    <w:rsid w:val="00B6664F"/>
    <w:rsid w:val="00B66DA1"/>
    <w:rsid w:val="00B66DB1"/>
    <w:rsid w:val="00B6747D"/>
    <w:rsid w:val="00B677DC"/>
    <w:rsid w:val="00B6797E"/>
    <w:rsid w:val="00B7053B"/>
    <w:rsid w:val="00B71973"/>
    <w:rsid w:val="00B72FDF"/>
    <w:rsid w:val="00B732D1"/>
    <w:rsid w:val="00B7396B"/>
    <w:rsid w:val="00B73EEF"/>
    <w:rsid w:val="00B752FB"/>
    <w:rsid w:val="00B76433"/>
    <w:rsid w:val="00B773B3"/>
    <w:rsid w:val="00B77493"/>
    <w:rsid w:val="00B77693"/>
    <w:rsid w:val="00B77D0E"/>
    <w:rsid w:val="00B809C6"/>
    <w:rsid w:val="00B81806"/>
    <w:rsid w:val="00B82E93"/>
    <w:rsid w:val="00B82F4E"/>
    <w:rsid w:val="00B838F2"/>
    <w:rsid w:val="00B84178"/>
    <w:rsid w:val="00B854AF"/>
    <w:rsid w:val="00B86722"/>
    <w:rsid w:val="00B867F0"/>
    <w:rsid w:val="00B877A5"/>
    <w:rsid w:val="00B90DD4"/>
    <w:rsid w:val="00B91587"/>
    <w:rsid w:val="00B93284"/>
    <w:rsid w:val="00B939AA"/>
    <w:rsid w:val="00B940DB"/>
    <w:rsid w:val="00B943B4"/>
    <w:rsid w:val="00B94D2A"/>
    <w:rsid w:val="00B953CD"/>
    <w:rsid w:val="00B958FA"/>
    <w:rsid w:val="00B96F5C"/>
    <w:rsid w:val="00BA086B"/>
    <w:rsid w:val="00BA16DC"/>
    <w:rsid w:val="00BA1B60"/>
    <w:rsid w:val="00BA2231"/>
    <w:rsid w:val="00BA25E8"/>
    <w:rsid w:val="00BA3133"/>
    <w:rsid w:val="00BA4455"/>
    <w:rsid w:val="00BA44BA"/>
    <w:rsid w:val="00BA47B1"/>
    <w:rsid w:val="00BA60BD"/>
    <w:rsid w:val="00BA6B5B"/>
    <w:rsid w:val="00BA755A"/>
    <w:rsid w:val="00BA7E8C"/>
    <w:rsid w:val="00BB1A2F"/>
    <w:rsid w:val="00BB2302"/>
    <w:rsid w:val="00BB2DE5"/>
    <w:rsid w:val="00BB3A76"/>
    <w:rsid w:val="00BB3B84"/>
    <w:rsid w:val="00BB4D4A"/>
    <w:rsid w:val="00BB5592"/>
    <w:rsid w:val="00BB711B"/>
    <w:rsid w:val="00BB7C00"/>
    <w:rsid w:val="00BC04A2"/>
    <w:rsid w:val="00BC0FB6"/>
    <w:rsid w:val="00BC1291"/>
    <w:rsid w:val="00BC1A0A"/>
    <w:rsid w:val="00BC240E"/>
    <w:rsid w:val="00BC556C"/>
    <w:rsid w:val="00BC6B58"/>
    <w:rsid w:val="00BD4C04"/>
    <w:rsid w:val="00BD53BE"/>
    <w:rsid w:val="00BD659B"/>
    <w:rsid w:val="00BE04D9"/>
    <w:rsid w:val="00BE0DBB"/>
    <w:rsid w:val="00BE1123"/>
    <w:rsid w:val="00BE1A7A"/>
    <w:rsid w:val="00BE1CAC"/>
    <w:rsid w:val="00BE40F7"/>
    <w:rsid w:val="00BE4E13"/>
    <w:rsid w:val="00BE66AA"/>
    <w:rsid w:val="00BE7639"/>
    <w:rsid w:val="00BE7A0A"/>
    <w:rsid w:val="00BE7E64"/>
    <w:rsid w:val="00BF09CE"/>
    <w:rsid w:val="00BF0C49"/>
    <w:rsid w:val="00BF10C4"/>
    <w:rsid w:val="00BF11EB"/>
    <w:rsid w:val="00BF16A8"/>
    <w:rsid w:val="00BF1ED7"/>
    <w:rsid w:val="00BF35AC"/>
    <w:rsid w:val="00BF4088"/>
    <w:rsid w:val="00BF41B8"/>
    <w:rsid w:val="00BF4E70"/>
    <w:rsid w:val="00BF4FEC"/>
    <w:rsid w:val="00BF70AC"/>
    <w:rsid w:val="00BF7249"/>
    <w:rsid w:val="00C025EF"/>
    <w:rsid w:val="00C02698"/>
    <w:rsid w:val="00C03514"/>
    <w:rsid w:val="00C04457"/>
    <w:rsid w:val="00C060D5"/>
    <w:rsid w:val="00C06ECE"/>
    <w:rsid w:val="00C06EF1"/>
    <w:rsid w:val="00C07156"/>
    <w:rsid w:val="00C07F8A"/>
    <w:rsid w:val="00C10912"/>
    <w:rsid w:val="00C11116"/>
    <w:rsid w:val="00C11C2C"/>
    <w:rsid w:val="00C12935"/>
    <w:rsid w:val="00C14083"/>
    <w:rsid w:val="00C14765"/>
    <w:rsid w:val="00C1608D"/>
    <w:rsid w:val="00C1643F"/>
    <w:rsid w:val="00C1755D"/>
    <w:rsid w:val="00C203DA"/>
    <w:rsid w:val="00C2164D"/>
    <w:rsid w:val="00C217A8"/>
    <w:rsid w:val="00C21D32"/>
    <w:rsid w:val="00C222C5"/>
    <w:rsid w:val="00C22E26"/>
    <w:rsid w:val="00C24651"/>
    <w:rsid w:val="00C24DFB"/>
    <w:rsid w:val="00C25001"/>
    <w:rsid w:val="00C2505E"/>
    <w:rsid w:val="00C25130"/>
    <w:rsid w:val="00C25550"/>
    <w:rsid w:val="00C261B9"/>
    <w:rsid w:val="00C26751"/>
    <w:rsid w:val="00C26937"/>
    <w:rsid w:val="00C27296"/>
    <w:rsid w:val="00C31F28"/>
    <w:rsid w:val="00C33861"/>
    <w:rsid w:val="00C33E8B"/>
    <w:rsid w:val="00C34564"/>
    <w:rsid w:val="00C352C8"/>
    <w:rsid w:val="00C35659"/>
    <w:rsid w:val="00C375BA"/>
    <w:rsid w:val="00C37AB9"/>
    <w:rsid w:val="00C40329"/>
    <w:rsid w:val="00C404C6"/>
    <w:rsid w:val="00C40D0E"/>
    <w:rsid w:val="00C41705"/>
    <w:rsid w:val="00C41D3B"/>
    <w:rsid w:val="00C4225E"/>
    <w:rsid w:val="00C4321C"/>
    <w:rsid w:val="00C456AC"/>
    <w:rsid w:val="00C4579C"/>
    <w:rsid w:val="00C45B15"/>
    <w:rsid w:val="00C45C2D"/>
    <w:rsid w:val="00C45FF4"/>
    <w:rsid w:val="00C461A2"/>
    <w:rsid w:val="00C46DC5"/>
    <w:rsid w:val="00C47ABC"/>
    <w:rsid w:val="00C50D05"/>
    <w:rsid w:val="00C50F28"/>
    <w:rsid w:val="00C518E8"/>
    <w:rsid w:val="00C51F2E"/>
    <w:rsid w:val="00C5261C"/>
    <w:rsid w:val="00C52688"/>
    <w:rsid w:val="00C52B97"/>
    <w:rsid w:val="00C53845"/>
    <w:rsid w:val="00C5408C"/>
    <w:rsid w:val="00C54D10"/>
    <w:rsid w:val="00C552E2"/>
    <w:rsid w:val="00C55B61"/>
    <w:rsid w:val="00C56640"/>
    <w:rsid w:val="00C56828"/>
    <w:rsid w:val="00C57343"/>
    <w:rsid w:val="00C57D9E"/>
    <w:rsid w:val="00C60E04"/>
    <w:rsid w:val="00C60EDE"/>
    <w:rsid w:val="00C62ED1"/>
    <w:rsid w:val="00C6363A"/>
    <w:rsid w:val="00C64172"/>
    <w:rsid w:val="00C6487F"/>
    <w:rsid w:val="00C64C70"/>
    <w:rsid w:val="00C65FDB"/>
    <w:rsid w:val="00C66DBD"/>
    <w:rsid w:val="00C7115C"/>
    <w:rsid w:val="00C72B74"/>
    <w:rsid w:val="00C72DEC"/>
    <w:rsid w:val="00C731DE"/>
    <w:rsid w:val="00C73FC0"/>
    <w:rsid w:val="00C7500C"/>
    <w:rsid w:val="00C7516C"/>
    <w:rsid w:val="00C75B59"/>
    <w:rsid w:val="00C75B86"/>
    <w:rsid w:val="00C75E2D"/>
    <w:rsid w:val="00C76C46"/>
    <w:rsid w:val="00C76D25"/>
    <w:rsid w:val="00C7744C"/>
    <w:rsid w:val="00C77A14"/>
    <w:rsid w:val="00C77D28"/>
    <w:rsid w:val="00C77F72"/>
    <w:rsid w:val="00C77F8D"/>
    <w:rsid w:val="00C80876"/>
    <w:rsid w:val="00C81D06"/>
    <w:rsid w:val="00C82919"/>
    <w:rsid w:val="00C840D7"/>
    <w:rsid w:val="00C85188"/>
    <w:rsid w:val="00C873A6"/>
    <w:rsid w:val="00C87D78"/>
    <w:rsid w:val="00C903FA"/>
    <w:rsid w:val="00C91491"/>
    <w:rsid w:val="00C91E5E"/>
    <w:rsid w:val="00C92E29"/>
    <w:rsid w:val="00C96129"/>
    <w:rsid w:val="00C96505"/>
    <w:rsid w:val="00C9772C"/>
    <w:rsid w:val="00C97A37"/>
    <w:rsid w:val="00C97DA2"/>
    <w:rsid w:val="00CA0A21"/>
    <w:rsid w:val="00CA0BEE"/>
    <w:rsid w:val="00CA1518"/>
    <w:rsid w:val="00CA15A8"/>
    <w:rsid w:val="00CA170A"/>
    <w:rsid w:val="00CA1954"/>
    <w:rsid w:val="00CA1A96"/>
    <w:rsid w:val="00CA1DDD"/>
    <w:rsid w:val="00CA27C8"/>
    <w:rsid w:val="00CA2BBE"/>
    <w:rsid w:val="00CA3C2F"/>
    <w:rsid w:val="00CA4D71"/>
    <w:rsid w:val="00CA4F71"/>
    <w:rsid w:val="00CA61F5"/>
    <w:rsid w:val="00CB0162"/>
    <w:rsid w:val="00CB062E"/>
    <w:rsid w:val="00CB10A9"/>
    <w:rsid w:val="00CB18D5"/>
    <w:rsid w:val="00CB311B"/>
    <w:rsid w:val="00CB4BA8"/>
    <w:rsid w:val="00CB54AC"/>
    <w:rsid w:val="00CB741B"/>
    <w:rsid w:val="00CB7FF3"/>
    <w:rsid w:val="00CC0342"/>
    <w:rsid w:val="00CC2369"/>
    <w:rsid w:val="00CC261D"/>
    <w:rsid w:val="00CC3E56"/>
    <w:rsid w:val="00CC43C2"/>
    <w:rsid w:val="00CC500B"/>
    <w:rsid w:val="00CC5552"/>
    <w:rsid w:val="00CC5B0F"/>
    <w:rsid w:val="00CC5B4A"/>
    <w:rsid w:val="00CC5DA0"/>
    <w:rsid w:val="00CC5FDB"/>
    <w:rsid w:val="00CC6034"/>
    <w:rsid w:val="00CC642D"/>
    <w:rsid w:val="00CC6DCA"/>
    <w:rsid w:val="00CC712E"/>
    <w:rsid w:val="00CC71FC"/>
    <w:rsid w:val="00CC7A1E"/>
    <w:rsid w:val="00CD0CEE"/>
    <w:rsid w:val="00CD0EFE"/>
    <w:rsid w:val="00CD10DE"/>
    <w:rsid w:val="00CD24CD"/>
    <w:rsid w:val="00CD31A7"/>
    <w:rsid w:val="00CD3262"/>
    <w:rsid w:val="00CD5129"/>
    <w:rsid w:val="00CD5B72"/>
    <w:rsid w:val="00CD5BC4"/>
    <w:rsid w:val="00CD6430"/>
    <w:rsid w:val="00CD7106"/>
    <w:rsid w:val="00CD7F6E"/>
    <w:rsid w:val="00CE01F9"/>
    <w:rsid w:val="00CE0337"/>
    <w:rsid w:val="00CE03D6"/>
    <w:rsid w:val="00CE0B45"/>
    <w:rsid w:val="00CE122D"/>
    <w:rsid w:val="00CE1865"/>
    <w:rsid w:val="00CE1E0E"/>
    <w:rsid w:val="00CE1F3D"/>
    <w:rsid w:val="00CE2DDB"/>
    <w:rsid w:val="00CE4A63"/>
    <w:rsid w:val="00CE5BDF"/>
    <w:rsid w:val="00CE673A"/>
    <w:rsid w:val="00CE6835"/>
    <w:rsid w:val="00CE6E97"/>
    <w:rsid w:val="00CF0B01"/>
    <w:rsid w:val="00CF22D5"/>
    <w:rsid w:val="00CF27A9"/>
    <w:rsid w:val="00CF3E12"/>
    <w:rsid w:val="00CF46F2"/>
    <w:rsid w:val="00CF4D83"/>
    <w:rsid w:val="00CF6DAA"/>
    <w:rsid w:val="00CF6DD1"/>
    <w:rsid w:val="00CF6FA3"/>
    <w:rsid w:val="00CF7AFE"/>
    <w:rsid w:val="00D00687"/>
    <w:rsid w:val="00D0250E"/>
    <w:rsid w:val="00D02730"/>
    <w:rsid w:val="00D030DA"/>
    <w:rsid w:val="00D033D4"/>
    <w:rsid w:val="00D034B7"/>
    <w:rsid w:val="00D03B5F"/>
    <w:rsid w:val="00D044F7"/>
    <w:rsid w:val="00D05835"/>
    <w:rsid w:val="00D05C0E"/>
    <w:rsid w:val="00D06133"/>
    <w:rsid w:val="00D10186"/>
    <w:rsid w:val="00D10DF5"/>
    <w:rsid w:val="00D12084"/>
    <w:rsid w:val="00D12F64"/>
    <w:rsid w:val="00D137EC"/>
    <w:rsid w:val="00D15020"/>
    <w:rsid w:val="00D15357"/>
    <w:rsid w:val="00D15A12"/>
    <w:rsid w:val="00D15AA4"/>
    <w:rsid w:val="00D162DF"/>
    <w:rsid w:val="00D17B29"/>
    <w:rsid w:val="00D17FFE"/>
    <w:rsid w:val="00D22E3A"/>
    <w:rsid w:val="00D231B8"/>
    <w:rsid w:val="00D23927"/>
    <w:rsid w:val="00D23D4D"/>
    <w:rsid w:val="00D24645"/>
    <w:rsid w:val="00D24F10"/>
    <w:rsid w:val="00D25607"/>
    <w:rsid w:val="00D25621"/>
    <w:rsid w:val="00D25ED9"/>
    <w:rsid w:val="00D25FCA"/>
    <w:rsid w:val="00D268E7"/>
    <w:rsid w:val="00D26AC0"/>
    <w:rsid w:val="00D26CCD"/>
    <w:rsid w:val="00D271D3"/>
    <w:rsid w:val="00D31D2A"/>
    <w:rsid w:val="00D331C4"/>
    <w:rsid w:val="00D338C6"/>
    <w:rsid w:val="00D344C1"/>
    <w:rsid w:val="00D353B6"/>
    <w:rsid w:val="00D358DA"/>
    <w:rsid w:val="00D35B7B"/>
    <w:rsid w:val="00D35F39"/>
    <w:rsid w:val="00D3727E"/>
    <w:rsid w:val="00D40C2F"/>
    <w:rsid w:val="00D41127"/>
    <w:rsid w:val="00D417C6"/>
    <w:rsid w:val="00D42061"/>
    <w:rsid w:val="00D423E2"/>
    <w:rsid w:val="00D44607"/>
    <w:rsid w:val="00D44812"/>
    <w:rsid w:val="00D44CB1"/>
    <w:rsid w:val="00D44D5B"/>
    <w:rsid w:val="00D45126"/>
    <w:rsid w:val="00D45F6C"/>
    <w:rsid w:val="00D46201"/>
    <w:rsid w:val="00D46E2F"/>
    <w:rsid w:val="00D46F41"/>
    <w:rsid w:val="00D47D7F"/>
    <w:rsid w:val="00D515A5"/>
    <w:rsid w:val="00D51793"/>
    <w:rsid w:val="00D517FE"/>
    <w:rsid w:val="00D551D1"/>
    <w:rsid w:val="00D561A0"/>
    <w:rsid w:val="00D57CFF"/>
    <w:rsid w:val="00D6110D"/>
    <w:rsid w:val="00D616AF"/>
    <w:rsid w:val="00D61793"/>
    <w:rsid w:val="00D61857"/>
    <w:rsid w:val="00D61F80"/>
    <w:rsid w:val="00D62D3D"/>
    <w:rsid w:val="00D634AD"/>
    <w:rsid w:val="00D638E8"/>
    <w:rsid w:val="00D659A6"/>
    <w:rsid w:val="00D65B46"/>
    <w:rsid w:val="00D663A2"/>
    <w:rsid w:val="00D663CA"/>
    <w:rsid w:val="00D66FE5"/>
    <w:rsid w:val="00D71E60"/>
    <w:rsid w:val="00D72DFB"/>
    <w:rsid w:val="00D75574"/>
    <w:rsid w:val="00D76625"/>
    <w:rsid w:val="00D7692E"/>
    <w:rsid w:val="00D76A2D"/>
    <w:rsid w:val="00D77D6E"/>
    <w:rsid w:val="00D80861"/>
    <w:rsid w:val="00D82A56"/>
    <w:rsid w:val="00D82DAE"/>
    <w:rsid w:val="00D8401C"/>
    <w:rsid w:val="00D8586F"/>
    <w:rsid w:val="00D86565"/>
    <w:rsid w:val="00D87044"/>
    <w:rsid w:val="00D872C8"/>
    <w:rsid w:val="00D87682"/>
    <w:rsid w:val="00D877DB"/>
    <w:rsid w:val="00D90090"/>
    <w:rsid w:val="00D904B6"/>
    <w:rsid w:val="00D90A50"/>
    <w:rsid w:val="00D91F07"/>
    <w:rsid w:val="00D922D6"/>
    <w:rsid w:val="00D923BB"/>
    <w:rsid w:val="00D92550"/>
    <w:rsid w:val="00D92F3B"/>
    <w:rsid w:val="00D933EF"/>
    <w:rsid w:val="00D946EC"/>
    <w:rsid w:val="00D95252"/>
    <w:rsid w:val="00D95723"/>
    <w:rsid w:val="00DA0423"/>
    <w:rsid w:val="00DA10EC"/>
    <w:rsid w:val="00DA14DA"/>
    <w:rsid w:val="00DA1B9D"/>
    <w:rsid w:val="00DA227E"/>
    <w:rsid w:val="00DA2710"/>
    <w:rsid w:val="00DA2B40"/>
    <w:rsid w:val="00DA45D8"/>
    <w:rsid w:val="00DA47DE"/>
    <w:rsid w:val="00DA5636"/>
    <w:rsid w:val="00DA5E0A"/>
    <w:rsid w:val="00DA6BEE"/>
    <w:rsid w:val="00DA6ED1"/>
    <w:rsid w:val="00DA79F1"/>
    <w:rsid w:val="00DB191E"/>
    <w:rsid w:val="00DB21D8"/>
    <w:rsid w:val="00DB3C0D"/>
    <w:rsid w:val="00DB4ABD"/>
    <w:rsid w:val="00DB6F7A"/>
    <w:rsid w:val="00DC0572"/>
    <w:rsid w:val="00DC06E2"/>
    <w:rsid w:val="00DC07E3"/>
    <w:rsid w:val="00DC087A"/>
    <w:rsid w:val="00DC15E3"/>
    <w:rsid w:val="00DC16E0"/>
    <w:rsid w:val="00DC38F1"/>
    <w:rsid w:val="00DC3C25"/>
    <w:rsid w:val="00DC7BBD"/>
    <w:rsid w:val="00DD168E"/>
    <w:rsid w:val="00DD1E47"/>
    <w:rsid w:val="00DD25BC"/>
    <w:rsid w:val="00DD2DE8"/>
    <w:rsid w:val="00DD3B75"/>
    <w:rsid w:val="00DD3B93"/>
    <w:rsid w:val="00DD3E36"/>
    <w:rsid w:val="00DD54DF"/>
    <w:rsid w:val="00DD767D"/>
    <w:rsid w:val="00DE12C8"/>
    <w:rsid w:val="00DE17A1"/>
    <w:rsid w:val="00DE1F5C"/>
    <w:rsid w:val="00DE28BA"/>
    <w:rsid w:val="00DE35BD"/>
    <w:rsid w:val="00DE439A"/>
    <w:rsid w:val="00DE4D62"/>
    <w:rsid w:val="00DE5013"/>
    <w:rsid w:val="00DE694F"/>
    <w:rsid w:val="00DE6BF9"/>
    <w:rsid w:val="00DF0992"/>
    <w:rsid w:val="00DF11FD"/>
    <w:rsid w:val="00DF22C2"/>
    <w:rsid w:val="00DF430D"/>
    <w:rsid w:val="00DF48F4"/>
    <w:rsid w:val="00DF516F"/>
    <w:rsid w:val="00DF5647"/>
    <w:rsid w:val="00DF581E"/>
    <w:rsid w:val="00DF5B60"/>
    <w:rsid w:val="00DF6316"/>
    <w:rsid w:val="00DF6E94"/>
    <w:rsid w:val="00E00DCB"/>
    <w:rsid w:val="00E020B5"/>
    <w:rsid w:val="00E03023"/>
    <w:rsid w:val="00E03DAB"/>
    <w:rsid w:val="00E052A1"/>
    <w:rsid w:val="00E06209"/>
    <w:rsid w:val="00E06F62"/>
    <w:rsid w:val="00E0759C"/>
    <w:rsid w:val="00E103BA"/>
    <w:rsid w:val="00E104BC"/>
    <w:rsid w:val="00E1060B"/>
    <w:rsid w:val="00E12172"/>
    <w:rsid w:val="00E157C5"/>
    <w:rsid w:val="00E17D82"/>
    <w:rsid w:val="00E20277"/>
    <w:rsid w:val="00E22C56"/>
    <w:rsid w:val="00E2500F"/>
    <w:rsid w:val="00E26591"/>
    <w:rsid w:val="00E27870"/>
    <w:rsid w:val="00E30785"/>
    <w:rsid w:val="00E31AEF"/>
    <w:rsid w:val="00E351CD"/>
    <w:rsid w:val="00E36036"/>
    <w:rsid w:val="00E378A9"/>
    <w:rsid w:val="00E40473"/>
    <w:rsid w:val="00E420F4"/>
    <w:rsid w:val="00E42623"/>
    <w:rsid w:val="00E4532F"/>
    <w:rsid w:val="00E4586B"/>
    <w:rsid w:val="00E46611"/>
    <w:rsid w:val="00E47465"/>
    <w:rsid w:val="00E50CC9"/>
    <w:rsid w:val="00E518E5"/>
    <w:rsid w:val="00E51B12"/>
    <w:rsid w:val="00E5268D"/>
    <w:rsid w:val="00E526A5"/>
    <w:rsid w:val="00E544D4"/>
    <w:rsid w:val="00E546F7"/>
    <w:rsid w:val="00E54CFA"/>
    <w:rsid w:val="00E55FAF"/>
    <w:rsid w:val="00E56706"/>
    <w:rsid w:val="00E60B20"/>
    <w:rsid w:val="00E60D51"/>
    <w:rsid w:val="00E613D1"/>
    <w:rsid w:val="00E62642"/>
    <w:rsid w:val="00E6450E"/>
    <w:rsid w:val="00E65E62"/>
    <w:rsid w:val="00E66DF8"/>
    <w:rsid w:val="00E671C1"/>
    <w:rsid w:val="00E67421"/>
    <w:rsid w:val="00E700AD"/>
    <w:rsid w:val="00E70C42"/>
    <w:rsid w:val="00E70D2D"/>
    <w:rsid w:val="00E7277C"/>
    <w:rsid w:val="00E73CE1"/>
    <w:rsid w:val="00E73E29"/>
    <w:rsid w:val="00E76C75"/>
    <w:rsid w:val="00E772E0"/>
    <w:rsid w:val="00E77803"/>
    <w:rsid w:val="00E778C2"/>
    <w:rsid w:val="00E77C38"/>
    <w:rsid w:val="00E810AA"/>
    <w:rsid w:val="00E81100"/>
    <w:rsid w:val="00E81B1A"/>
    <w:rsid w:val="00E82C80"/>
    <w:rsid w:val="00E8375C"/>
    <w:rsid w:val="00E8375E"/>
    <w:rsid w:val="00E83F4A"/>
    <w:rsid w:val="00E84BF7"/>
    <w:rsid w:val="00E850BC"/>
    <w:rsid w:val="00E85A54"/>
    <w:rsid w:val="00E86A30"/>
    <w:rsid w:val="00E86EF3"/>
    <w:rsid w:val="00E87892"/>
    <w:rsid w:val="00E87A1D"/>
    <w:rsid w:val="00E87B5F"/>
    <w:rsid w:val="00E93E11"/>
    <w:rsid w:val="00E94844"/>
    <w:rsid w:val="00E9499F"/>
    <w:rsid w:val="00E96424"/>
    <w:rsid w:val="00E9710A"/>
    <w:rsid w:val="00E97AD8"/>
    <w:rsid w:val="00E97FD1"/>
    <w:rsid w:val="00EA01C2"/>
    <w:rsid w:val="00EA14B1"/>
    <w:rsid w:val="00EA216C"/>
    <w:rsid w:val="00EA25BD"/>
    <w:rsid w:val="00EA2754"/>
    <w:rsid w:val="00EA3585"/>
    <w:rsid w:val="00EA36BA"/>
    <w:rsid w:val="00EA5AA7"/>
    <w:rsid w:val="00EA67E8"/>
    <w:rsid w:val="00EA6F27"/>
    <w:rsid w:val="00EA6FF5"/>
    <w:rsid w:val="00EB035A"/>
    <w:rsid w:val="00EB0931"/>
    <w:rsid w:val="00EB27BF"/>
    <w:rsid w:val="00EB2A23"/>
    <w:rsid w:val="00EB3A73"/>
    <w:rsid w:val="00EB4832"/>
    <w:rsid w:val="00EB612B"/>
    <w:rsid w:val="00EB7822"/>
    <w:rsid w:val="00EB785E"/>
    <w:rsid w:val="00EC0268"/>
    <w:rsid w:val="00EC0D3E"/>
    <w:rsid w:val="00EC0E73"/>
    <w:rsid w:val="00EC20CE"/>
    <w:rsid w:val="00EC26DA"/>
    <w:rsid w:val="00EC2BAC"/>
    <w:rsid w:val="00EC3320"/>
    <w:rsid w:val="00EC3F7C"/>
    <w:rsid w:val="00EC622D"/>
    <w:rsid w:val="00EC6243"/>
    <w:rsid w:val="00EC70DD"/>
    <w:rsid w:val="00EC7BC6"/>
    <w:rsid w:val="00EC7DB4"/>
    <w:rsid w:val="00ED0181"/>
    <w:rsid w:val="00ED0AC9"/>
    <w:rsid w:val="00ED1334"/>
    <w:rsid w:val="00ED18AD"/>
    <w:rsid w:val="00ED1F19"/>
    <w:rsid w:val="00ED291A"/>
    <w:rsid w:val="00ED3341"/>
    <w:rsid w:val="00ED5E38"/>
    <w:rsid w:val="00EE0A42"/>
    <w:rsid w:val="00EE1425"/>
    <w:rsid w:val="00EE15A1"/>
    <w:rsid w:val="00EE2467"/>
    <w:rsid w:val="00EE298E"/>
    <w:rsid w:val="00EE3F58"/>
    <w:rsid w:val="00EE4929"/>
    <w:rsid w:val="00EE4CE4"/>
    <w:rsid w:val="00EE568A"/>
    <w:rsid w:val="00EF13A7"/>
    <w:rsid w:val="00EF1DF3"/>
    <w:rsid w:val="00EF25FB"/>
    <w:rsid w:val="00EF2673"/>
    <w:rsid w:val="00EF3EEF"/>
    <w:rsid w:val="00EF43B7"/>
    <w:rsid w:val="00EF4786"/>
    <w:rsid w:val="00EF48E1"/>
    <w:rsid w:val="00EF4E61"/>
    <w:rsid w:val="00EF5B80"/>
    <w:rsid w:val="00EF6432"/>
    <w:rsid w:val="00F00E6A"/>
    <w:rsid w:val="00F01595"/>
    <w:rsid w:val="00F01661"/>
    <w:rsid w:val="00F01D66"/>
    <w:rsid w:val="00F02079"/>
    <w:rsid w:val="00F02ED2"/>
    <w:rsid w:val="00F04A11"/>
    <w:rsid w:val="00F112E1"/>
    <w:rsid w:val="00F11373"/>
    <w:rsid w:val="00F11CFB"/>
    <w:rsid w:val="00F12913"/>
    <w:rsid w:val="00F14284"/>
    <w:rsid w:val="00F14418"/>
    <w:rsid w:val="00F14607"/>
    <w:rsid w:val="00F14771"/>
    <w:rsid w:val="00F148B2"/>
    <w:rsid w:val="00F15F18"/>
    <w:rsid w:val="00F166A7"/>
    <w:rsid w:val="00F16AA7"/>
    <w:rsid w:val="00F16C09"/>
    <w:rsid w:val="00F1788F"/>
    <w:rsid w:val="00F17F00"/>
    <w:rsid w:val="00F20ADB"/>
    <w:rsid w:val="00F20F98"/>
    <w:rsid w:val="00F22EF4"/>
    <w:rsid w:val="00F239FC"/>
    <w:rsid w:val="00F23BE0"/>
    <w:rsid w:val="00F23E1C"/>
    <w:rsid w:val="00F247BC"/>
    <w:rsid w:val="00F24A5A"/>
    <w:rsid w:val="00F25606"/>
    <w:rsid w:val="00F2566F"/>
    <w:rsid w:val="00F2750B"/>
    <w:rsid w:val="00F30EA4"/>
    <w:rsid w:val="00F31476"/>
    <w:rsid w:val="00F32A38"/>
    <w:rsid w:val="00F3379B"/>
    <w:rsid w:val="00F342C7"/>
    <w:rsid w:val="00F352BE"/>
    <w:rsid w:val="00F353D8"/>
    <w:rsid w:val="00F36C3F"/>
    <w:rsid w:val="00F37722"/>
    <w:rsid w:val="00F41186"/>
    <w:rsid w:val="00F43619"/>
    <w:rsid w:val="00F440E7"/>
    <w:rsid w:val="00F44367"/>
    <w:rsid w:val="00F449BD"/>
    <w:rsid w:val="00F4637E"/>
    <w:rsid w:val="00F46520"/>
    <w:rsid w:val="00F46C36"/>
    <w:rsid w:val="00F46FF8"/>
    <w:rsid w:val="00F470FD"/>
    <w:rsid w:val="00F530A0"/>
    <w:rsid w:val="00F5348B"/>
    <w:rsid w:val="00F54F10"/>
    <w:rsid w:val="00F55965"/>
    <w:rsid w:val="00F567B7"/>
    <w:rsid w:val="00F56878"/>
    <w:rsid w:val="00F56BF9"/>
    <w:rsid w:val="00F56E32"/>
    <w:rsid w:val="00F57384"/>
    <w:rsid w:val="00F577BC"/>
    <w:rsid w:val="00F57CF1"/>
    <w:rsid w:val="00F57DBF"/>
    <w:rsid w:val="00F603DD"/>
    <w:rsid w:val="00F6065F"/>
    <w:rsid w:val="00F60E66"/>
    <w:rsid w:val="00F612EE"/>
    <w:rsid w:val="00F63A8F"/>
    <w:rsid w:val="00F642B7"/>
    <w:rsid w:val="00F64D71"/>
    <w:rsid w:val="00F65B55"/>
    <w:rsid w:val="00F7066F"/>
    <w:rsid w:val="00F71110"/>
    <w:rsid w:val="00F719F1"/>
    <w:rsid w:val="00F73BD6"/>
    <w:rsid w:val="00F74CBB"/>
    <w:rsid w:val="00F75B1D"/>
    <w:rsid w:val="00F75C3D"/>
    <w:rsid w:val="00F75E07"/>
    <w:rsid w:val="00F75FFA"/>
    <w:rsid w:val="00F7627A"/>
    <w:rsid w:val="00F7645C"/>
    <w:rsid w:val="00F77137"/>
    <w:rsid w:val="00F773E7"/>
    <w:rsid w:val="00F7784D"/>
    <w:rsid w:val="00F80C9C"/>
    <w:rsid w:val="00F8132B"/>
    <w:rsid w:val="00F81729"/>
    <w:rsid w:val="00F841FC"/>
    <w:rsid w:val="00F86A7A"/>
    <w:rsid w:val="00F87026"/>
    <w:rsid w:val="00F90186"/>
    <w:rsid w:val="00F90C62"/>
    <w:rsid w:val="00F90E72"/>
    <w:rsid w:val="00F9290E"/>
    <w:rsid w:val="00F9380F"/>
    <w:rsid w:val="00F93A92"/>
    <w:rsid w:val="00F94723"/>
    <w:rsid w:val="00F94960"/>
    <w:rsid w:val="00F94AD2"/>
    <w:rsid w:val="00F953F9"/>
    <w:rsid w:val="00F95E8E"/>
    <w:rsid w:val="00F969CC"/>
    <w:rsid w:val="00F96FEC"/>
    <w:rsid w:val="00F974A1"/>
    <w:rsid w:val="00FA07BB"/>
    <w:rsid w:val="00FA134E"/>
    <w:rsid w:val="00FA1D29"/>
    <w:rsid w:val="00FA1D99"/>
    <w:rsid w:val="00FA1F2F"/>
    <w:rsid w:val="00FA206A"/>
    <w:rsid w:val="00FA3979"/>
    <w:rsid w:val="00FA59D2"/>
    <w:rsid w:val="00FA5B8A"/>
    <w:rsid w:val="00FA74D4"/>
    <w:rsid w:val="00FA752E"/>
    <w:rsid w:val="00FB0001"/>
    <w:rsid w:val="00FB066E"/>
    <w:rsid w:val="00FB1891"/>
    <w:rsid w:val="00FB1EF6"/>
    <w:rsid w:val="00FB365A"/>
    <w:rsid w:val="00FB3B3F"/>
    <w:rsid w:val="00FB41D2"/>
    <w:rsid w:val="00FB4BAC"/>
    <w:rsid w:val="00FB73B2"/>
    <w:rsid w:val="00FB76CB"/>
    <w:rsid w:val="00FC03D5"/>
    <w:rsid w:val="00FC07DB"/>
    <w:rsid w:val="00FC15D5"/>
    <w:rsid w:val="00FC1651"/>
    <w:rsid w:val="00FC2037"/>
    <w:rsid w:val="00FC3529"/>
    <w:rsid w:val="00FC77B9"/>
    <w:rsid w:val="00FC7E58"/>
    <w:rsid w:val="00FD0D18"/>
    <w:rsid w:val="00FD0F5C"/>
    <w:rsid w:val="00FD25D3"/>
    <w:rsid w:val="00FD3AA3"/>
    <w:rsid w:val="00FD4099"/>
    <w:rsid w:val="00FD4361"/>
    <w:rsid w:val="00FD62CF"/>
    <w:rsid w:val="00FD662A"/>
    <w:rsid w:val="00FD70BB"/>
    <w:rsid w:val="00FD756B"/>
    <w:rsid w:val="00FD7923"/>
    <w:rsid w:val="00FE0EE4"/>
    <w:rsid w:val="00FE1BFB"/>
    <w:rsid w:val="00FE3946"/>
    <w:rsid w:val="00FE4CF9"/>
    <w:rsid w:val="00FE5B80"/>
    <w:rsid w:val="00FE766F"/>
    <w:rsid w:val="00FF0C83"/>
    <w:rsid w:val="00FF306C"/>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22BC4C05"/>
  <w15:docId w15:val="{F437E7E2-8AAA-4BFB-93FC-806EF112B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9041F9"/>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041F9"/>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9041F9"/>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9041F9"/>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9041F9"/>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9041F9"/>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9041F9"/>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9041F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9041F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9041F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9041F9"/>
    <w:rPr>
      <w:vertAlign w:val="superscript"/>
    </w:rPr>
  </w:style>
  <w:style w:type="paragraph" w:styleId="ListBullet">
    <w:name w:val="List Bullet"/>
    <w:basedOn w:val="Normal"/>
    <w:uiPriority w:val="3"/>
    <w:semiHidden/>
    <w:rsid w:val="009041F9"/>
    <w:pPr>
      <w:numPr>
        <w:numId w:val="2"/>
      </w:numPr>
    </w:pPr>
  </w:style>
  <w:style w:type="paragraph" w:styleId="ListNumber">
    <w:name w:val="List Number"/>
    <w:basedOn w:val="Normal"/>
    <w:uiPriority w:val="5"/>
    <w:semiHidden/>
    <w:rsid w:val="009041F9"/>
    <w:pPr>
      <w:numPr>
        <w:numId w:val="3"/>
      </w:numPr>
    </w:pPr>
  </w:style>
  <w:style w:type="paragraph" w:styleId="BalloonText">
    <w:name w:val="Balloon Text"/>
    <w:basedOn w:val="Normal"/>
    <w:link w:val="BalloonTextChar"/>
    <w:uiPriority w:val="98"/>
    <w:semiHidden/>
    <w:unhideWhenUsed/>
    <w:rsid w:val="009041F9"/>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9041F9"/>
    <w:rPr>
      <w:rFonts w:ascii="Calibri" w:hAnsi="Calibri" w:cs="Tahoma"/>
      <w:color w:val="1E1E1E"/>
      <w:sz w:val="16"/>
      <w:szCs w:val="16"/>
    </w:rPr>
  </w:style>
  <w:style w:type="character" w:customStyle="1" w:styleId="Heading1Char">
    <w:name w:val="Heading 1 Char"/>
    <w:basedOn w:val="DefaultParagraphFont"/>
    <w:link w:val="Heading1"/>
    <w:uiPriority w:val="1"/>
    <w:rsid w:val="009041F9"/>
    <w:rPr>
      <w:rFonts w:ascii="Calibri" w:eastAsiaTheme="majorEastAsia" w:hAnsi="Calibri" w:cstheme="majorBidi"/>
      <w:bCs/>
      <w:color w:val="9561CC"/>
      <w:sz w:val="38"/>
      <w:szCs w:val="28"/>
    </w:rPr>
  </w:style>
  <w:style w:type="character" w:customStyle="1" w:styleId="Heading2Char">
    <w:name w:val="Heading 2 Char"/>
    <w:basedOn w:val="DefaultParagraphFont"/>
    <w:link w:val="Heading2"/>
    <w:uiPriority w:val="1"/>
    <w:rsid w:val="009041F9"/>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9041F9"/>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9041F9"/>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9041F9"/>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9041F9"/>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9041F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041F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041F9"/>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9041F9"/>
    <w:pPr>
      <w:ind w:left="567" w:right="567"/>
    </w:pPr>
    <w:rPr>
      <w:i/>
      <w:color w:val="4D4D4D"/>
    </w:rPr>
  </w:style>
  <w:style w:type="paragraph" w:styleId="Caption">
    <w:name w:val="caption"/>
    <w:basedOn w:val="Normal"/>
    <w:next w:val="BodyText"/>
    <w:uiPriority w:val="2"/>
    <w:semiHidden/>
    <w:rsid w:val="009041F9"/>
    <w:pPr>
      <w:keepNext/>
      <w:spacing w:before="200" w:after="140"/>
    </w:pPr>
    <w:rPr>
      <w:b/>
      <w:bCs/>
      <w:szCs w:val="18"/>
    </w:rPr>
  </w:style>
  <w:style w:type="paragraph" w:styleId="Bibliography">
    <w:name w:val="Bibliography"/>
    <w:basedOn w:val="Normal"/>
    <w:next w:val="Normal"/>
    <w:uiPriority w:val="7"/>
    <w:semiHidden/>
    <w:rsid w:val="009041F9"/>
  </w:style>
  <w:style w:type="paragraph" w:styleId="TOC1">
    <w:name w:val="toc 1"/>
    <w:basedOn w:val="Normalcolour"/>
    <w:next w:val="Normal"/>
    <w:uiPriority w:val="39"/>
    <w:rsid w:val="009041F9"/>
    <w:pPr>
      <w:tabs>
        <w:tab w:val="right" w:leader="underscore" w:pos="9299"/>
      </w:tabs>
      <w:spacing w:before="200" w:after="0"/>
      <w:ind w:right="425"/>
    </w:pPr>
    <w:rPr>
      <w:sz w:val="26"/>
    </w:rPr>
  </w:style>
  <w:style w:type="paragraph" w:styleId="TOC2">
    <w:name w:val="toc 2"/>
    <w:basedOn w:val="Normal"/>
    <w:next w:val="Normal"/>
    <w:uiPriority w:val="39"/>
    <w:rsid w:val="009041F9"/>
    <w:pPr>
      <w:tabs>
        <w:tab w:val="right" w:leader="underscore" w:pos="9299"/>
      </w:tabs>
      <w:spacing w:after="0"/>
      <w:ind w:right="425"/>
    </w:pPr>
  </w:style>
  <w:style w:type="paragraph" w:styleId="TOC3">
    <w:name w:val="toc 3"/>
    <w:basedOn w:val="Normal"/>
    <w:next w:val="Normal"/>
    <w:uiPriority w:val="39"/>
    <w:rsid w:val="009041F9"/>
    <w:pPr>
      <w:tabs>
        <w:tab w:val="right" w:leader="underscore" w:pos="9299"/>
      </w:tabs>
      <w:spacing w:after="0"/>
      <w:ind w:left="284" w:right="425"/>
    </w:pPr>
  </w:style>
  <w:style w:type="paragraph" w:styleId="TOC4">
    <w:name w:val="toc 4"/>
    <w:basedOn w:val="Normal"/>
    <w:next w:val="Normal"/>
    <w:uiPriority w:val="39"/>
    <w:rsid w:val="009041F9"/>
    <w:pPr>
      <w:tabs>
        <w:tab w:val="right" w:leader="underscore" w:pos="9299"/>
      </w:tabs>
      <w:spacing w:after="0"/>
      <w:ind w:left="567" w:right="425"/>
    </w:pPr>
  </w:style>
  <w:style w:type="paragraph" w:styleId="TOC5">
    <w:name w:val="toc 5"/>
    <w:basedOn w:val="Normal"/>
    <w:next w:val="Normal"/>
    <w:autoRedefine/>
    <w:uiPriority w:val="39"/>
    <w:semiHidden/>
    <w:rsid w:val="009041F9"/>
    <w:pPr>
      <w:tabs>
        <w:tab w:val="right" w:leader="dot" w:pos="9299"/>
      </w:tabs>
      <w:spacing w:after="0" w:line="260" w:lineRule="atLeast"/>
      <w:ind w:left="851" w:right="425"/>
    </w:pPr>
  </w:style>
  <w:style w:type="paragraph" w:styleId="TOC6">
    <w:name w:val="toc 6"/>
    <w:basedOn w:val="Normal"/>
    <w:next w:val="Normal"/>
    <w:autoRedefine/>
    <w:uiPriority w:val="39"/>
    <w:semiHidden/>
    <w:rsid w:val="009041F9"/>
    <w:pPr>
      <w:spacing w:after="100"/>
      <w:ind w:left="1100"/>
    </w:pPr>
  </w:style>
  <w:style w:type="paragraph" w:styleId="TOC7">
    <w:name w:val="toc 7"/>
    <w:basedOn w:val="Normal"/>
    <w:next w:val="Normal"/>
    <w:autoRedefine/>
    <w:uiPriority w:val="39"/>
    <w:semiHidden/>
    <w:rsid w:val="009041F9"/>
    <w:pPr>
      <w:spacing w:after="100"/>
      <w:ind w:left="1320"/>
    </w:pPr>
  </w:style>
  <w:style w:type="paragraph" w:styleId="TOC8">
    <w:name w:val="toc 8"/>
    <w:basedOn w:val="Normal"/>
    <w:next w:val="Normal"/>
    <w:autoRedefine/>
    <w:uiPriority w:val="39"/>
    <w:semiHidden/>
    <w:rsid w:val="009041F9"/>
    <w:pPr>
      <w:spacing w:after="100"/>
      <w:ind w:left="1540"/>
    </w:pPr>
  </w:style>
  <w:style w:type="paragraph" w:styleId="TOC9">
    <w:name w:val="toc 9"/>
    <w:basedOn w:val="Normal"/>
    <w:next w:val="Normal"/>
    <w:autoRedefine/>
    <w:uiPriority w:val="39"/>
    <w:semiHidden/>
    <w:rsid w:val="009041F9"/>
    <w:pPr>
      <w:spacing w:after="100"/>
      <w:ind w:left="1760"/>
    </w:pPr>
  </w:style>
  <w:style w:type="paragraph" w:styleId="TOCHeading">
    <w:name w:val="TOC Heading"/>
    <w:basedOn w:val="Heading1"/>
    <w:next w:val="BodyText"/>
    <w:uiPriority w:val="1"/>
    <w:rsid w:val="009041F9"/>
    <w:pPr>
      <w:spacing w:before="0"/>
      <w:outlineLvl w:val="9"/>
    </w:pPr>
  </w:style>
  <w:style w:type="paragraph" w:styleId="BodyText">
    <w:name w:val="Body Text"/>
    <w:basedOn w:val="Normal"/>
    <w:link w:val="BodyTextChar"/>
    <w:uiPriority w:val="2"/>
    <w:rsid w:val="009041F9"/>
  </w:style>
  <w:style w:type="character" w:customStyle="1" w:styleId="BodyTextChar">
    <w:name w:val="Body Text Char"/>
    <w:basedOn w:val="DefaultParagraphFont"/>
    <w:link w:val="BodyText"/>
    <w:uiPriority w:val="2"/>
    <w:rsid w:val="009041F9"/>
    <w:rPr>
      <w:rFonts w:ascii="Calibri" w:hAnsi="Calibri"/>
      <w:color w:val="1E1E1E"/>
      <w:sz w:val="24"/>
    </w:rPr>
  </w:style>
  <w:style w:type="paragraph" w:styleId="CommentText">
    <w:name w:val="annotation text"/>
    <w:basedOn w:val="Normal"/>
    <w:link w:val="CommentTextChar"/>
    <w:uiPriority w:val="12"/>
    <w:semiHidden/>
    <w:rsid w:val="009041F9"/>
    <w:pPr>
      <w:spacing w:line="240" w:lineRule="auto"/>
    </w:pPr>
    <w:rPr>
      <w:sz w:val="22"/>
      <w:szCs w:val="20"/>
    </w:rPr>
  </w:style>
  <w:style w:type="character" w:customStyle="1" w:styleId="CommentTextChar">
    <w:name w:val="Comment Text Char"/>
    <w:basedOn w:val="DefaultParagraphFont"/>
    <w:link w:val="CommentText"/>
    <w:uiPriority w:val="12"/>
    <w:semiHidden/>
    <w:rsid w:val="009041F9"/>
    <w:rPr>
      <w:rFonts w:ascii="Calibri" w:hAnsi="Calibri"/>
      <w:color w:val="1E1E1E"/>
      <w:szCs w:val="20"/>
    </w:rPr>
  </w:style>
  <w:style w:type="paragraph" w:styleId="CommentSubject">
    <w:name w:val="annotation subject"/>
    <w:basedOn w:val="CommentText"/>
    <w:next w:val="CommentText"/>
    <w:link w:val="CommentSubjectChar"/>
    <w:uiPriority w:val="12"/>
    <w:semiHidden/>
    <w:rsid w:val="009041F9"/>
    <w:rPr>
      <w:b/>
      <w:bCs/>
    </w:rPr>
  </w:style>
  <w:style w:type="character" w:customStyle="1" w:styleId="CommentSubjectChar">
    <w:name w:val="Comment Subject Char"/>
    <w:basedOn w:val="CommentTextChar"/>
    <w:link w:val="CommentSubject"/>
    <w:uiPriority w:val="12"/>
    <w:semiHidden/>
    <w:rsid w:val="009041F9"/>
    <w:rPr>
      <w:rFonts w:ascii="Calibri" w:hAnsi="Calibri"/>
      <w:b/>
      <w:bCs/>
      <w:color w:val="1E1E1E"/>
      <w:szCs w:val="20"/>
    </w:rPr>
  </w:style>
  <w:style w:type="paragraph" w:styleId="Date">
    <w:name w:val="Date"/>
    <w:basedOn w:val="Normal"/>
    <w:next w:val="Normal"/>
    <w:link w:val="DateChar"/>
    <w:uiPriority w:val="99"/>
    <w:semiHidden/>
    <w:rsid w:val="009041F9"/>
  </w:style>
  <w:style w:type="character" w:customStyle="1" w:styleId="DateChar">
    <w:name w:val="Date Char"/>
    <w:basedOn w:val="DefaultParagraphFont"/>
    <w:link w:val="Date"/>
    <w:uiPriority w:val="99"/>
    <w:semiHidden/>
    <w:rsid w:val="009041F9"/>
    <w:rPr>
      <w:rFonts w:ascii="Calibri" w:hAnsi="Calibri"/>
      <w:color w:val="1E1E1E"/>
      <w:sz w:val="24"/>
    </w:rPr>
  </w:style>
  <w:style w:type="paragraph" w:styleId="E-mailSignature">
    <w:name w:val="E-mail Signature"/>
    <w:basedOn w:val="Normal"/>
    <w:link w:val="E-mailSignatureChar"/>
    <w:uiPriority w:val="99"/>
    <w:semiHidden/>
    <w:rsid w:val="009041F9"/>
    <w:pPr>
      <w:spacing w:after="0" w:line="240" w:lineRule="auto"/>
    </w:pPr>
  </w:style>
  <w:style w:type="character" w:customStyle="1" w:styleId="E-mailSignatureChar">
    <w:name w:val="E-mail Signature Char"/>
    <w:basedOn w:val="DefaultParagraphFont"/>
    <w:link w:val="E-mailSignature"/>
    <w:uiPriority w:val="99"/>
    <w:semiHidden/>
    <w:rsid w:val="009041F9"/>
    <w:rPr>
      <w:rFonts w:ascii="Calibri" w:hAnsi="Calibri"/>
      <w:color w:val="1E1E1E"/>
      <w:sz w:val="24"/>
    </w:rPr>
  </w:style>
  <w:style w:type="paragraph" w:styleId="EndnoteText">
    <w:name w:val="endnote text"/>
    <w:basedOn w:val="Normal"/>
    <w:link w:val="EndnoteTextChar"/>
    <w:uiPriority w:val="7"/>
    <w:unhideWhenUsed/>
    <w:rsid w:val="009041F9"/>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9041F9"/>
    <w:rPr>
      <w:sz w:val="20"/>
      <w:szCs w:val="20"/>
    </w:rPr>
  </w:style>
  <w:style w:type="paragraph" w:styleId="EnvelopeAddress">
    <w:name w:val="envelope address"/>
    <w:basedOn w:val="Normal"/>
    <w:uiPriority w:val="99"/>
    <w:semiHidden/>
    <w:rsid w:val="009041F9"/>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9041F9"/>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041F9"/>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9041F9"/>
    <w:rPr>
      <w:rFonts w:ascii="Calibri" w:hAnsi="Calibri"/>
      <w:color w:val="696969"/>
      <w:sz w:val="20"/>
    </w:rPr>
  </w:style>
  <w:style w:type="paragraph" w:styleId="FootnoteText">
    <w:name w:val="footnote text"/>
    <w:basedOn w:val="Normal"/>
    <w:link w:val="FootnoteTextChar"/>
    <w:uiPriority w:val="7"/>
    <w:rsid w:val="009041F9"/>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9041F9"/>
    <w:rPr>
      <w:rFonts w:ascii="Calibri" w:hAnsi="Calibri"/>
      <w:color w:val="4D4D4D"/>
      <w:sz w:val="20"/>
      <w:szCs w:val="20"/>
    </w:rPr>
  </w:style>
  <w:style w:type="paragraph" w:styleId="Header">
    <w:name w:val="header"/>
    <w:basedOn w:val="Normal"/>
    <w:link w:val="HeaderChar"/>
    <w:rsid w:val="009041F9"/>
    <w:pPr>
      <w:tabs>
        <w:tab w:val="right" w:pos="9299"/>
      </w:tabs>
      <w:spacing w:after="0" w:line="240" w:lineRule="auto"/>
    </w:pPr>
    <w:rPr>
      <w:color w:val="696969"/>
      <w:sz w:val="20"/>
    </w:rPr>
  </w:style>
  <w:style w:type="character" w:customStyle="1" w:styleId="HeaderChar">
    <w:name w:val="Header Char"/>
    <w:basedOn w:val="DefaultParagraphFont"/>
    <w:link w:val="Header"/>
    <w:rsid w:val="009041F9"/>
    <w:rPr>
      <w:rFonts w:ascii="Calibri" w:hAnsi="Calibri"/>
      <w:color w:val="696969"/>
      <w:sz w:val="20"/>
    </w:rPr>
  </w:style>
  <w:style w:type="paragraph" w:styleId="HTMLAddress">
    <w:name w:val="HTML Address"/>
    <w:basedOn w:val="Normal"/>
    <w:link w:val="HTMLAddressChar"/>
    <w:uiPriority w:val="87"/>
    <w:semiHidden/>
    <w:rsid w:val="009041F9"/>
    <w:pPr>
      <w:spacing w:after="0" w:line="240" w:lineRule="auto"/>
    </w:pPr>
    <w:rPr>
      <w:i/>
      <w:iCs/>
    </w:rPr>
  </w:style>
  <w:style w:type="character" w:customStyle="1" w:styleId="HTMLAddressChar">
    <w:name w:val="HTML Address Char"/>
    <w:basedOn w:val="DefaultParagraphFont"/>
    <w:link w:val="HTMLAddress"/>
    <w:uiPriority w:val="87"/>
    <w:semiHidden/>
    <w:rsid w:val="009041F9"/>
    <w:rPr>
      <w:rFonts w:ascii="Calibri" w:hAnsi="Calibri"/>
      <w:i/>
      <w:iCs/>
      <w:color w:val="1E1E1E"/>
      <w:sz w:val="24"/>
    </w:rPr>
  </w:style>
  <w:style w:type="paragraph" w:styleId="HTMLPreformatted">
    <w:name w:val="HTML Preformatted"/>
    <w:basedOn w:val="Normal"/>
    <w:link w:val="HTMLPreformattedChar"/>
    <w:uiPriority w:val="87"/>
    <w:semiHidden/>
    <w:rsid w:val="009041F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9041F9"/>
    <w:rPr>
      <w:rFonts w:ascii="Consolas" w:hAnsi="Consolas"/>
      <w:color w:val="1E1E1E"/>
      <w:sz w:val="20"/>
      <w:szCs w:val="20"/>
    </w:rPr>
  </w:style>
  <w:style w:type="paragraph" w:styleId="Index1">
    <w:name w:val="index 1"/>
    <w:basedOn w:val="Normal"/>
    <w:uiPriority w:val="99"/>
    <w:semiHidden/>
    <w:rsid w:val="009041F9"/>
    <w:pPr>
      <w:spacing w:after="0"/>
      <w:ind w:left="220" w:hanging="220"/>
    </w:pPr>
    <w:rPr>
      <w:szCs w:val="18"/>
    </w:rPr>
  </w:style>
  <w:style w:type="paragraph" w:styleId="Index2">
    <w:name w:val="index 2"/>
    <w:basedOn w:val="Normal"/>
    <w:uiPriority w:val="99"/>
    <w:semiHidden/>
    <w:rsid w:val="009041F9"/>
    <w:pPr>
      <w:spacing w:after="0"/>
      <w:ind w:left="440" w:hanging="220"/>
    </w:pPr>
    <w:rPr>
      <w:szCs w:val="18"/>
    </w:rPr>
  </w:style>
  <w:style w:type="paragraph" w:styleId="Index3">
    <w:name w:val="index 3"/>
    <w:basedOn w:val="Normal"/>
    <w:uiPriority w:val="99"/>
    <w:semiHidden/>
    <w:rsid w:val="009041F9"/>
    <w:pPr>
      <w:spacing w:after="0"/>
      <w:ind w:left="660" w:hanging="220"/>
    </w:pPr>
    <w:rPr>
      <w:szCs w:val="18"/>
    </w:rPr>
  </w:style>
  <w:style w:type="paragraph" w:styleId="Index4">
    <w:name w:val="index 4"/>
    <w:basedOn w:val="Normal"/>
    <w:uiPriority w:val="99"/>
    <w:semiHidden/>
    <w:rsid w:val="009041F9"/>
    <w:pPr>
      <w:spacing w:after="0"/>
      <w:ind w:left="880" w:hanging="220"/>
    </w:pPr>
    <w:rPr>
      <w:szCs w:val="18"/>
    </w:rPr>
  </w:style>
  <w:style w:type="paragraph" w:styleId="Index5">
    <w:name w:val="index 5"/>
    <w:basedOn w:val="Normal"/>
    <w:uiPriority w:val="99"/>
    <w:semiHidden/>
    <w:rsid w:val="009041F9"/>
    <w:pPr>
      <w:spacing w:after="0"/>
      <w:ind w:left="1100" w:hanging="220"/>
    </w:pPr>
    <w:rPr>
      <w:szCs w:val="18"/>
    </w:rPr>
  </w:style>
  <w:style w:type="paragraph" w:styleId="Index6">
    <w:name w:val="index 6"/>
    <w:basedOn w:val="Normal"/>
    <w:uiPriority w:val="99"/>
    <w:semiHidden/>
    <w:rsid w:val="009041F9"/>
    <w:pPr>
      <w:spacing w:after="0"/>
      <w:ind w:left="1320" w:hanging="220"/>
    </w:pPr>
    <w:rPr>
      <w:szCs w:val="18"/>
    </w:rPr>
  </w:style>
  <w:style w:type="paragraph" w:styleId="Index7">
    <w:name w:val="index 7"/>
    <w:basedOn w:val="Normal"/>
    <w:uiPriority w:val="99"/>
    <w:semiHidden/>
    <w:rsid w:val="009041F9"/>
    <w:pPr>
      <w:spacing w:after="0"/>
      <w:ind w:left="1540" w:hanging="220"/>
    </w:pPr>
    <w:rPr>
      <w:szCs w:val="18"/>
    </w:rPr>
  </w:style>
  <w:style w:type="paragraph" w:styleId="Index8">
    <w:name w:val="index 8"/>
    <w:basedOn w:val="Normal"/>
    <w:uiPriority w:val="99"/>
    <w:semiHidden/>
    <w:rsid w:val="009041F9"/>
    <w:pPr>
      <w:spacing w:after="0"/>
      <w:ind w:left="1760" w:hanging="220"/>
    </w:pPr>
    <w:rPr>
      <w:szCs w:val="18"/>
    </w:rPr>
  </w:style>
  <w:style w:type="paragraph" w:styleId="Index9">
    <w:name w:val="index 9"/>
    <w:basedOn w:val="Normal"/>
    <w:uiPriority w:val="99"/>
    <w:semiHidden/>
    <w:rsid w:val="009041F9"/>
    <w:pPr>
      <w:spacing w:after="0"/>
      <w:ind w:left="1980" w:hanging="220"/>
    </w:pPr>
    <w:rPr>
      <w:szCs w:val="18"/>
    </w:rPr>
  </w:style>
  <w:style w:type="paragraph" w:styleId="IndexHeading">
    <w:name w:val="index heading"/>
    <w:basedOn w:val="Normal"/>
    <w:next w:val="Index1"/>
    <w:uiPriority w:val="1"/>
    <w:semiHidden/>
    <w:rsid w:val="009041F9"/>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9041F9"/>
    <w:pPr>
      <w:numPr>
        <w:ilvl w:val="1"/>
        <w:numId w:val="2"/>
      </w:numPr>
    </w:pPr>
  </w:style>
  <w:style w:type="paragraph" w:styleId="ListBullet3">
    <w:name w:val="List Bullet 3"/>
    <w:basedOn w:val="Normal"/>
    <w:uiPriority w:val="3"/>
    <w:semiHidden/>
    <w:rsid w:val="009041F9"/>
    <w:pPr>
      <w:numPr>
        <w:ilvl w:val="2"/>
        <w:numId w:val="2"/>
      </w:numPr>
    </w:pPr>
  </w:style>
  <w:style w:type="paragraph" w:styleId="ListBullet4">
    <w:name w:val="List Bullet 4"/>
    <w:basedOn w:val="Normal"/>
    <w:uiPriority w:val="3"/>
    <w:semiHidden/>
    <w:rsid w:val="009041F9"/>
    <w:pPr>
      <w:numPr>
        <w:ilvl w:val="3"/>
        <w:numId w:val="2"/>
      </w:numPr>
    </w:pPr>
  </w:style>
  <w:style w:type="paragraph" w:styleId="ListContinue">
    <w:name w:val="List Continue"/>
    <w:basedOn w:val="Normal"/>
    <w:uiPriority w:val="4"/>
    <w:semiHidden/>
    <w:rsid w:val="009041F9"/>
    <w:pPr>
      <w:ind w:left="567"/>
    </w:pPr>
  </w:style>
  <w:style w:type="paragraph" w:styleId="ListContinue2">
    <w:name w:val="List Continue 2"/>
    <w:basedOn w:val="Normal"/>
    <w:uiPriority w:val="4"/>
    <w:semiHidden/>
    <w:rsid w:val="009041F9"/>
    <w:pPr>
      <w:ind w:left="1134"/>
    </w:pPr>
  </w:style>
  <w:style w:type="paragraph" w:styleId="ListContinue3">
    <w:name w:val="List Continue 3"/>
    <w:basedOn w:val="Normal"/>
    <w:uiPriority w:val="4"/>
    <w:semiHidden/>
    <w:rsid w:val="009041F9"/>
    <w:pPr>
      <w:ind w:left="1701"/>
    </w:pPr>
  </w:style>
  <w:style w:type="paragraph" w:styleId="ListContinue4">
    <w:name w:val="List Continue 4"/>
    <w:basedOn w:val="Normal"/>
    <w:uiPriority w:val="4"/>
    <w:semiHidden/>
    <w:rsid w:val="009041F9"/>
    <w:pPr>
      <w:ind w:left="2268"/>
    </w:pPr>
  </w:style>
  <w:style w:type="paragraph" w:styleId="ListContinue5">
    <w:name w:val="List Continue 5"/>
    <w:basedOn w:val="Normal"/>
    <w:uiPriority w:val="99"/>
    <w:semiHidden/>
    <w:rsid w:val="009041F9"/>
    <w:pPr>
      <w:spacing w:after="120"/>
      <w:ind w:left="1415"/>
      <w:contextualSpacing/>
    </w:pPr>
  </w:style>
  <w:style w:type="paragraph" w:styleId="ListNumber2">
    <w:name w:val="List Number 2"/>
    <w:basedOn w:val="Normal"/>
    <w:uiPriority w:val="5"/>
    <w:semiHidden/>
    <w:rsid w:val="009041F9"/>
    <w:pPr>
      <w:numPr>
        <w:ilvl w:val="1"/>
        <w:numId w:val="3"/>
      </w:numPr>
    </w:pPr>
  </w:style>
  <w:style w:type="paragraph" w:styleId="ListNumber3">
    <w:name w:val="List Number 3"/>
    <w:basedOn w:val="Normal"/>
    <w:uiPriority w:val="5"/>
    <w:semiHidden/>
    <w:rsid w:val="009041F9"/>
    <w:pPr>
      <w:numPr>
        <w:ilvl w:val="2"/>
        <w:numId w:val="3"/>
      </w:numPr>
    </w:pPr>
  </w:style>
  <w:style w:type="paragraph" w:styleId="NormalWeb">
    <w:name w:val="Normal (Web)"/>
    <w:basedOn w:val="Normal"/>
    <w:uiPriority w:val="97"/>
    <w:semiHidden/>
    <w:rsid w:val="009041F9"/>
    <w:rPr>
      <w:rFonts w:cs="Times New Roman"/>
      <w:szCs w:val="24"/>
    </w:rPr>
  </w:style>
  <w:style w:type="paragraph" w:styleId="TableofAuthorities">
    <w:name w:val="table of authorities"/>
    <w:basedOn w:val="Normal"/>
    <w:next w:val="Normal"/>
    <w:uiPriority w:val="9"/>
    <w:semiHidden/>
    <w:rsid w:val="009041F9"/>
    <w:pPr>
      <w:spacing w:after="0"/>
      <w:ind w:left="220" w:hanging="220"/>
    </w:pPr>
  </w:style>
  <w:style w:type="paragraph" w:styleId="TableofFigures">
    <w:name w:val="table of figures"/>
    <w:basedOn w:val="Normal"/>
    <w:next w:val="BodyText"/>
    <w:uiPriority w:val="99"/>
    <w:rsid w:val="009041F9"/>
    <w:pPr>
      <w:tabs>
        <w:tab w:val="right" w:leader="underscore" w:pos="9299"/>
      </w:tabs>
      <w:spacing w:after="0"/>
      <w:ind w:right="425"/>
    </w:pPr>
  </w:style>
  <w:style w:type="paragraph" w:styleId="TOAHeading">
    <w:name w:val="toa heading"/>
    <w:basedOn w:val="Normal"/>
    <w:next w:val="Normal"/>
    <w:uiPriority w:val="9"/>
    <w:semiHidden/>
    <w:rsid w:val="009041F9"/>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9041F9"/>
    <w:rPr>
      <w:color w:val="9561CC"/>
    </w:rPr>
  </w:style>
  <w:style w:type="character" w:styleId="PageNumber">
    <w:name w:val="page number"/>
    <w:basedOn w:val="DefaultParagraphFont"/>
    <w:rsid w:val="009041F9"/>
    <w:rPr>
      <w:b/>
      <w:color w:val="1E1E1E"/>
      <w:sz w:val="20"/>
    </w:rPr>
  </w:style>
  <w:style w:type="paragraph" w:customStyle="1" w:styleId="Heading1line">
    <w:name w:val="Heading 1 line"/>
    <w:basedOn w:val="Normal"/>
    <w:next w:val="BodyText"/>
    <w:uiPriority w:val="1"/>
    <w:rsid w:val="009041F9"/>
    <w:pPr>
      <w:pBdr>
        <w:bottom w:val="single" w:sz="4" w:space="1" w:color="696969"/>
      </w:pBdr>
      <w:spacing w:before="1500" w:line="240" w:lineRule="auto"/>
    </w:pPr>
    <w:rPr>
      <w:color w:val="696969"/>
    </w:rPr>
  </w:style>
  <w:style w:type="table" w:styleId="TableGrid">
    <w:name w:val="Table Grid"/>
    <w:basedOn w:val="TableNormal"/>
    <w:uiPriority w:val="59"/>
    <w:rsid w:val="009041F9"/>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9041F9"/>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9041F9"/>
    <w:pPr>
      <w:numPr>
        <w:numId w:val="4"/>
      </w:numPr>
    </w:pPr>
  </w:style>
  <w:style w:type="paragraph" w:customStyle="1" w:styleId="Listoutline2-11">
    <w:name w:val="List outline 2 - 1.1"/>
    <w:basedOn w:val="Normal"/>
    <w:uiPriority w:val="6"/>
    <w:semiHidden/>
    <w:rsid w:val="009041F9"/>
    <w:pPr>
      <w:numPr>
        <w:ilvl w:val="1"/>
        <w:numId w:val="4"/>
      </w:numPr>
    </w:pPr>
  </w:style>
  <w:style w:type="paragraph" w:customStyle="1" w:styleId="Listoutline3-111">
    <w:name w:val="List outline 3 - 1.1.1"/>
    <w:basedOn w:val="Normal"/>
    <w:uiPriority w:val="6"/>
    <w:semiHidden/>
    <w:rsid w:val="009041F9"/>
    <w:pPr>
      <w:numPr>
        <w:ilvl w:val="2"/>
        <w:numId w:val="4"/>
      </w:numPr>
    </w:pPr>
  </w:style>
  <w:style w:type="paragraph" w:customStyle="1" w:styleId="Listoutline4-a">
    <w:name w:val="List outline 4 - a."/>
    <w:basedOn w:val="Normal"/>
    <w:uiPriority w:val="6"/>
    <w:semiHidden/>
    <w:rsid w:val="009041F9"/>
    <w:pPr>
      <w:numPr>
        <w:ilvl w:val="3"/>
        <w:numId w:val="4"/>
      </w:numPr>
    </w:pPr>
  </w:style>
  <w:style w:type="character" w:styleId="Hyperlink">
    <w:name w:val="Hyperlink"/>
    <w:basedOn w:val="DefaultParagraphFont"/>
    <w:uiPriority w:val="99"/>
    <w:rsid w:val="009041F9"/>
    <w:rPr>
      <w:color w:val="0D6AB8"/>
      <w:u w:val="single"/>
    </w:rPr>
  </w:style>
  <w:style w:type="paragraph" w:customStyle="1" w:styleId="Heading2-Start">
    <w:name w:val="Heading 2 - Start"/>
    <w:basedOn w:val="Heading2"/>
    <w:next w:val="BodyText"/>
    <w:uiPriority w:val="1"/>
    <w:semiHidden/>
    <w:qFormat/>
    <w:rsid w:val="009041F9"/>
    <w:pPr>
      <w:spacing w:before="0"/>
    </w:pPr>
  </w:style>
  <w:style w:type="paragraph" w:customStyle="1" w:styleId="Quotationparagraphbefore">
    <w:name w:val="Quotation (paragraph before)"/>
    <w:basedOn w:val="Normal"/>
    <w:next w:val="Quotationseparateparagraph"/>
    <w:uiPriority w:val="6"/>
    <w:rsid w:val="009041F9"/>
    <w:pPr>
      <w:spacing w:after="120"/>
    </w:pPr>
  </w:style>
  <w:style w:type="character" w:styleId="Emphasis">
    <w:name w:val="Emphasis"/>
    <w:uiPriority w:val="2"/>
    <w:rsid w:val="009041F9"/>
    <w:rPr>
      <w:rFonts w:ascii="Calibri" w:hAnsi="Calibri"/>
      <w:b/>
      <w:bCs/>
      <w:iCs/>
      <w:spacing w:val="0"/>
      <w:lang w:val="en-NZ"/>
    </w:rPr>
  </w:style>
  <w:style w:type="paragraph" w:customStyle="1" w:styleId="Listcheckbox">
    <w:name w:val="List check box"/>
    <w:basedOn w:val="BodyText"/>
    <w:uiPriority w:val="3"/>
    <w:semiHidden/>
    <w:rsid w:val="009041F9"/>
  </w:style>
  <w:style w:type="paragraph" w:customStyle="1" w:styleId="Boxsmalltext">
    <w:name w:val="Box small text"/>
    <w:basedOn w:val="Normal"/>
    <w:uiPriority w:val="2"/>
    <w:qFormat/>
    <w:rsid w:val="009041F9"/>
  </w:style>
  <w:style w:type="paragraph" w:customStyle="1" w:styleId="Boxlargetext">
    <w:name w:val="Box large text"/>
    <w:basedOn w:val="Normalcolour"/>
    <w:uiPriority w:val="2"/>
    <w:qFormat/>
    <w:rsid w:val="009041F9"/>
    <w:rPr>
      <w:sz w:val="26"/>
    </w:rPr>
  </w:style>
  <w:style w:type="paragraph" w:customStyle="1" w:styleId="Listoutline5-i">
    <w:name w:val="List outline 5 - i."/>
    <w:basedOn w:val="Normal"/>
    <w:uiPriority w:val="6"/>
    <w:semiHidden/>
    <w:rsid w:val="009041F9"/>
    <w:pPr>
      <w:numPr>
        <w:ilvl w:val="4"/>
        <w:numId w:val="4"/>
      </w:numPr>
    </w:pPr>
  </w:style>
  <w:style w:type="character" w:styleId="EndnoteReference">
    <w:name w:val="endnote reference"/>
    <w:basedOn w:val="DefaultParagraphFont"/>
    <w:uiPriority w:val="99"/>
    <w:rsid w:val="009041F9"/>
    <w:rPr>
      <w:vertAlign w:val="superscript"/>
    </w:rPr>
  </w:style>
  <w:style w:type="paragraph" w:customStyle="1" w:styleId="HeadingAppendix">
    <w:name w:val="Heading Appendix"/>
    <w:basedOn w:val="Normalcolour"/>
    <w:next w:val="BodyText"/>
    <w:uiPriority w:val="1"/>
    <w:rsid w:val="009041F9"/>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9041F9"/>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9041F9"/>
    <w:pPr>
      <w:tabs>
        <w:tab w:val="left" w:pos="2268"/>
      </w:tabs>
      <w:ind w:left="2268" w:hanging="2268"/>
    </w:pPr>
    <w:rPr>
      <w:b/>
    </w:rPr>
  </w:style>
  <w:style w:type="paragraph" w:customStyle="1" w:styleId="Whitespace">
    <w:name w:val="White space"/>
    <w:basedOn w:val="BodyText"/>
    <w:uiPriority w:val="2"/>
    <w:rsid w:val="009041F9"/>
    <w:pPr>
      <w:spacing w:after="240" w:line="240" w:lineRule="auto"/>
    </w:pPr>
    <w:rPr>
      <w:sz w:val="16"/>
    </w:rPr>
  </w:style>
  <w:style w:type="character" w:customStyle="1" w:styleId="Quotationwithinthesentence">
    <w:name w:val="Quotation (within the sentence)"/>
    <w:basedOn w:val="DefaultParagraphFont"/>
    <w:uiPriority w:val="6"/>
    <w:rsid w:val="009041F9"/>
    <w:rPr>
      <w:i/>
    </w:rPr>
  </w:style>
  <w:style w:type="character" w:customStyle="1" w:styleId="Heading1-Subnonboldtext">
    <w:name w:val="Heading 1 - Sub (non bold text)"/>
    <w:basedOn w:val="DefaultParagraphFont"/>
    <w:uiPriority w:val="1"/>
    <w:rsid w:val="009041F9"/>
    <w:rPr>
      <w:b/>
    </w:rPr>
  </w:style>
  <w:style w:type="paragraph" w:customStyle="1" w:styleId="Tablebodytext">
    <w:name w:val="Table body text"/>
    <w:basedOn w:val="BodyText"/>
    <w:uiPriority w:val="2"/>
    <w:rsid w:val="009041F9"/>
    <w:pPr>
      <w:spacing w:before="120" w:after="120"/>
    </w:pPr>
    <w:rPr>
      <w:sz w:val="22"/>
    </w:rPr>
  </w:style>
  <w:style w:type="paragraph" w:customStyle="1" w:styleId="Tablebodytextnospaceafter">
    <w:name w:val="Table body text (no space after)"/>
    <w:basedOn w:val="BodyText"/>
    <w:uiPriority w:val="2"/>
    <w:rsid w:val="009041F9"/>
    <w:pPr>
      <w:spacing w:after="0"/>
    </w:pPr>
    <w:rPr>
      <w:sz w:val="22"/>
    </w:rPr>
  </w:style>
  <w:style w:type="table" w:customStyle="1" w:styleId="TableBox">
    <w:name w:val="Table Box"/>
    <w:basedOn w:val="TableNormal"/>
    <w:uiPriority w:val="99"/>
    <w:rsid w:val="009041F9"/>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9041F9"/>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9041F9"/>
    <w:rPr>
      <w:rFonts w:ascii="Calibri" w:eastAsiaTheme="majorEastAsia" w:hAnsi="Calibri" w:cstheme="majorBidi"/>
      <w:color w:val="9561CC"/>
      <w:spacing w:val="5"/>
      <w:kern w:val="28"/>
      <w:sz w:val="48"/>
      <w:szCs w:val="52"/>
    </w:rPr>
  </w:style>
  <w:style w:type="paragraph" w:customStyle="1" w:styleId="Headingboxtextinbody">
    <w:name w:val="Heading box text (in body)"/>
    <w:basedOn w:val="Normalcolour"/>
    <w:uiPriority w:val="1"/>
    <w:rsid w:val="009041F9"/>
    <w:pPr>
      <w:keepNext/>
      <w:spacing w:before="360" w:after="60" w:line="320" w:lineRule="atLeast"/>
    </w:pPr>
    <w:rPr>
      <w:b/>
      <w:sz w:val="26"/>
    </w:rPr>
  </w:style>
  <w:style w:type="paragraph" w:customStyle="1" w:styleId="Headingboxtexttop">
    <w:name w:val="Heading box text (top)"/>
    <w:basedOn w:val="Normalcolour"/>
    <w:uiPriority w:val="1"/>
    <w:rsid w:val="009041F9"/>
    <w:pPr>
      <w:keepNext/>
      <w:spacing w:after="60" w:line="320" w:lineRule="atLeast"/>
    </w:pPr>
    <w:rPr>
      <w:b/>
      <w:sz w:val="26"/>
    </w:rPr>
  </w:style>
  <w:style w:type="character" w:styleId="FollowedHyperlink">
    <w:name w:val="FollowedHyperlink"/>
    <w:basedOn w:val="DefaultParagraphFont"/>
    <w:uiPriority w:val="2"/>
    <w:rsid w:val="009041F9"/>
    <w:rPr>
      <w:color w:val="3C98E7"/>
      <w:u w:val="single"/>
    </w:rPr>
  </w:style>
  <w:style w:type="paragraph" w:customStyle="1" w:styleId="Singlespacedparagraph">
    <w:name w:val="Single spaced paragraph"/>
    <w:basedOn w:val="BodyText"/>
    <w:uiPriority w:val="2"/>
    <w:rsid w:val="009041F9"/>
    <w:pPr>
      <w:spacing w:after="0"/>
    </w:pPr>
  </w:style>
  <w:style w:type="paragraph" w:customStyle="1" w:styleId="Footerline">
    <w:name w:val="Footer line"/>
    <w:basedOn w:val="Footer"/>
    <w:next w:val="Footer"/>
    <w:uiPriority w:val="10"/>
    <w:rsid w:val="009041F9"/>
    <w:pPr>
      <w:pBdr>
        <w:top w:val="single" w:sz="4" w:space="5" w:color="696969"/>
      </w:pBdr>
      <w:ind w:left="23" w:right="23"/>
    </w:pPr>
    <w:rPr>
      <w:sz w:val="2"/>
    </w:rPr>
  </w:style>
  <w:style w:type="paragraph" w:customStyle="1" w:styleId="Headerline">
    <w:name w:val="Header line"/>
    <w:basedOn w:val="Header"/>
    <w:rsid w:val="009041F9"/>
    <w:pPr>
      <w:pBdr>
        <w:bottom w:val="single" w:sz="4" w:space="5" w:color="696969"/>
      </w:pBdr>
      <w:ind w:left="23" w:right="23"/>
    </w:pPr>
    <w:rPr>
      <w:sz w:val="2"/>
    </w:rPr>
  </w:style>
  <w:style w:type="paragraph" w:customStyle="1" w:styleId="Heading1-Start">
    <w:name w:val="Heading 1 - Start"/>
    <w:basedOn w:val="Heading1"/>
    <w:next w:val="Number1"/>
    <w:uiPriority w:val="1"/>
    <w:rsid w:val="009041F9"/>
    <w:pPr>
      <w:spacing w:before="0"/>
    </w:pPr>
  </w:style>
  <w:style w:type="paragraph" w:customStyle="1" w:styleId="Legindent1">
    <w:name w:val="Leg indent 1"/>
    <w:basedOn w:val="Normal"/>
    <w:uiPriority w:val="9"/>
    <w:semiHidden/>
    <w:rsid w:val="009041F9"/>
    <w:pPr>
      <w:ind w:left="851"/>
    </w:pPr>
  </w:style>
  <w:style w:type="paragraph" w:customStyle="1" w:styleId="Legindent2">
    <w:name w:val="Leg indent 2"/>
    <w:basedOn w:val="Normal"/>
    <w:uiPriority w:val="9"/>
    <w:semiHidden/>
    <w:rsid w:val="009041F9"/>
    <w:pPr>
      <w:ind w:left="1559"/>
    </w:pPr>
  </w:style>
  <w:style w:type="paragraph" w:customStyle="1" w:styleId="Legindent3">
    <w:name w:val="Leg indent 3"/>
    <w:basedOn w:val="Normal"/>
    <w:uiPriority w:val="9"/>
    <w:semiHidden/>
    <w:rsid w:val="009041F9"/>
    <w:pPr>
      <w:ind w:left="2268"/>
    </w:pPr>
  </w:style>
  <w:style w:type="paragraph" w:customStyle="1" w:styleId="Legstyle-1">
    <w:name w:val="Leg style - (1)"/>
    <w:basedOn w:val="Normal"/>
    <w:uiPriority w:val="9"/>
    <w:semiHidden/>
    <w:rsid w:val="009041F9"/>
    <w:pPr>
      <w:tabs>
        <w:tab w:val="left" w:pos="851"/>
      </w:tabs>
      <w:ind w:left="851" w:hanging="851"/>
    </w:pPr>
  </w:style>
  <w:style w:type="paragraph" w:customStyle="1" w:styleId="Legstyle-a">
    <w:name w:val="Leg style - (a)"/>
    <w:basedOn w:val="Normal"/>
    <w:uiPriority w:val="9"/>
    <w:semiHidden/>
    <w:rsid w:val="009041F9"/>
    <w:pPr>
      <w:tabs>
        <w:tab w:val="left" w:pos="1559"/>
      </w:tabs>
      <w:ind w:left="1560" w:hanging="709"/>
    </w:pPr>
  </w:style>
  <w:style w:type="paragraph" w:customStyle="1" w:styleId="Legstyle-i">
    <w:name w:val="Leg style - (i)"/>
    <w:basedOn w:val="Normal"/>
    <w:uiPriority w:val="9"/>
    <w:semiHidden/>
    <w:rsid w:val="009041F9"/>
    <w:pPr>
      <w:tabs>
        <w:tab w:val="left" w:pos="2268"/>
      </w:tabs>
      <w:ind w:left="2268" w:hanging="709"/>
    </w:pPr>
  </w:style>
  <w:style w:type="paragraph" w:customStyle="1" w:styleId="Legstyle-10">
    <w:name w:val="Leg style - 1"/>
    <w:basedOn w:val="Normal"/>
    <w:uiPriority w:val="9"/>
    <w:semiHidden/>
    <w:rsid w:val="009041F9"/>
    <w:pPr>
      <w:tabs>
        <w:tab w:val="left" w:pos="851"/>
      </w:tabs>
      <w:ind w:left="851" w:hanging="851"/>
    </w:pPr>
    <w:rPr>
      <w:b/>
    </w:rPr>
  </w:style>
  <w:style w:type="paragraph" w:customStyle="1" w:styleId="QLegindent1">
    <w:name w:val="QLeg indent 1"/>
    <w:basedOn w:val="Normal"/>
    <w:uiPriority w:val="2"/>
    <w:semiHidden/>
    <w:rsid w:val="009041F9"/>
    <w:pPr>
      <w:ind w:left="1985" w:right="567"/>
    </w:pPr>
    <w:rPr>
      <w:i/>
      <w:color w:val="4D4D4D"/>
    </w:rPr>
  </w:style>
  <w:style w:type="paragraph" w:customStyle="1" w:styleId="QLegindent2">
    <w:name w:val="QLeg indent 2"/>
    <w:basedOn w:val="Normal"/>
    <w:uiPriority w:val="2"/>
    <w:semiHidden/>
    <w:rsid w:val="009041F9"/>
    <w:pPr>
      <w:ind w:left="2693" w:right="567"/>
    </w:pPr>
    <w:rPr>
      <w:i/>
      <w:color w:val="4D4D4D"/>
    </w:rPr>
  </w:style>
  <w:style w:type="paragraph" w:customStyle="1" w:styleId="QLegindent3">
    <w:name w:val="QLeg indent 3"/>
    <w:basedOn w:val="Normal"/>
    <w:uiPriority w:val="2"/>
    <w:semiHidden/>
    <w:rsid w:val="009041F9"/>
    <w:pPr>
      <w:ind w:left="3402" w:right="567"/>
    </w:pPr>
    <w:rPr>
      <w:i/>
      <w:color w:val="4D4D4D"/>
    </w:rPr>
  </w:style>
  <w:style w:type="paragraph" w:customStyle="1" w:styleId="QLegstyle-1">
    <w:name w:val="QLeg style - (1)"/>
    <w:basedOn w:val="Normal"/>
    <w:uiPriority w:val="2"/>
    <w:semiHidden/>
    <w:rsid w:val="009041F9"/>
    <w:pPr>
      <w:tabs>
        <w:tab w:val="left" w:pos="1985"/>
      </w:tabs>
      <w:ind w:left="1985" w:right="567" w:hanging="851"/>
    </w:pPr>
    <w:rPr>
      <w:i/>
      <w:color w:val="4D4D4D"/>
    </w:rPr>
  </w:style>
  <w:style w:type="paragraph" w:customStyle="1" w:styleId="QLegstyle-a">
    <w:name w:val="QLeg style - (a)"/>
    <w:basedOn w:val="Normal"/>
    <w:uiPriority w:val="2"/>
    <w:semiHidden/>
    <w:rsid w:val="009041F9"/>
    <w:pPr>
      <w:tabs>
        <w:tab w:val="left" w:pos="2693"/>
      </w:tabs>
      <w:ind w:left="2694" w:right="567" w:hanging="709"/>
    </w:pPr>
    <w:rPr>
      <w:i/>
      <w:color w:val="4D4D4D"/>
    </w:rPr>
  </w:style>
  <w:style w:type="paragraph" w:customStyle="1" w:styleId="QLegstyle-i">
    <w:name w:val="QLeg style - (i)"/>
    <w:basedOn w:val="Normal"/>
    <w:uiPriority w:val="2"/>
    <w:semiHidden/>
    <w:rsid w:val="009041F9"/>
    <w:pPr>
      <w:tabs>
        <w:tab w:val="left" w:pos="3402"/>
      </w:tabs>
      <w:ind w:left="3402" w:right="567" w:hanging="709"/>
    </w:pPr>
    <w:rPr>
      <w:i/>
      <w:color w:val="4D4D4D"/>
    </w:rPr>
  </w:style>
  <w:style w:type="paragraph" w:customStyle="1" w:styleId="QLegstyle-10">
    <w:name w:val="QLeg style - 1"/>
    <w:basedOn w:val="Normal"/>
    <w:uiPriority w:val="2"/>
    <w:semiHidden/>
    <w:rsid w:val="009041F9"/>
    <w:pPr>
      <w:tabs>
        <w:tab w:val="left" w:pos="1985"/>
      </w:tabs>
      <w:ind w:left="1985" w:right="567" w:hanging="851"/>
    </w:pPr>
    <w:rPr>
      <w:b/>
      <w:i/>
      <w:color w:val="4D4D4D"/>
    </w:rPr>
  </w:style>
  <w:style w:type="paragraph" w:customStyle="1" w:styleId="QIndent1">
    <w:name w:val="QIndent 1"/>
    <w:basedOn w:val="Normal"/>
    <w:uiPriority w:val="6"/>
    <w:rsid w:val="009041F9"/>
    <w:pPr>
      <w:ind w:left="1134" w:right="567"/>
    </w:pPr>
    <w:rPr>
      <w:i/>
      <w:color w:val="4D4D4D"/>
    </w:rPr>
  </w:style>
  <w:style w:type="paragraph" w:customStyle="1" w:styleId="QIndent2">
    <w:name w:val="QIndent 2"/>
    <w:basedOn w:val="Normal"/>
    <w:uiPriority w:val="6"/>
    <w:rsid w:val="009041F9"/>
    <w:pPr>
      <w:ind w:left="1701" w:right="567"/>
    </w:pPr>
    <w:rPr>
      <w:i/>
      <w:color w:val="4D4D4D"/>
    </w:rPr>
  </w:style>
  <w:style w:type="paragraph" w:customStyle="1" w:styleId="QIndent3">
    <w:name w:val="QIndent 3"/>
    <w:basedOn w:val="Normal"/>
    <w:uiPriority w:val="6"/>
    <w:rsid w:val="009041F9"/>
    <w:pPr>
      <w:ind w:left="2268" w:right="567"/>
    </w:pPr>
    <w:rPr>
      <w:i/>
      <w:color w:val="4D4D4D"/>
    </w:rPr>
  </w:style>
  <w:style w:type="paragraph" w:customStyle="1" w:styleId="QListalpha">
    <w:name w:val="QList alpha"/>
    <w:basedOn w:val="Normal"/>
    <w:uiPriority w:val="6"/>
    <w:rsid w:val="009041F9"/>
    <w:pPr>
      <w:numPr>
        <w:numId w:val="17"/>
      </w:numPr>
      <w:ind w:right="567"/>
    </w:pPr>
    <w:rPr>
      <w:i/>
      <w:color w:val="4D4D4D"/>
    </w:rPr>
  </w:style>
  <w:style w:type="paragraph" w:customStyle="1" w:styleId="QListbullet">
    <w:name w:val="QList bullet"/>
    <w:basedOn w:val="Normal"/>
    <w:uiPriority w:val="6"/>
    <w:rsid w:val="009041F9"/>
    <w:pPr>
      <w:numPr>
        <w:numId w:val="18"/>
      </w:numPr>
      <w:ind w:right="567"/>
    </w:pPr>
    <w:rPr>
      <w:i/>
      <w:color w:val="4D4D4D"/>
    </w:rPr>
  </w:style>
  <w:style w:type="paragraph" w:customStyle="1" w:styleId="QListnumber">
    <w:name w:val="QList number"/>
    <w:basedOn w:val="Normal"/>
    <w:uiPriority w:val="6"/>
    <w:rsid w:val="009041F9"/>
    <w:pPr>
      <w:numPr>
        <w:numId w:val="19"/>
      </w:numPr>
      <w:ind w:right="567"/>
    </w:pPr>
    <w:rPr>
      <w:i/>
      <w:color w:val="4D4D4D"/>
    </w:rPr>
  </w:style>
  <w:style w:type="paragraph" w:customStyle="1" w:styleId="QListroman">
    <w:name w:val="QList roman"/>
    <w:basedOn w:val="Normal"/>
    <w:uiPriority w:val="6"/>
    <w:rsid w:val="009041F9"/>
    <w:pPr>
      <w:numPr>
        <w:numId w:val="20"/>
      </w:numPr>
      <w:ind w:right="567"/>
    </w:pPr>
    <w:rPr>
      <w:rFonts w:eastAsia="Times New Roman" w:cs="Times New Roman"/>
      <w:i/>
      <w:color w:val="4D4D4D"/>
      <w:szCs w:val="20"/>
    </w:rPr>
  </w:style>
  <w:style w:type="paragraph" w:customStyle="1" w:styleId="Bullet1">
    <w:name w:val="Bullet 1"/>
    <w:basedOn w:val="Normal"/>
    <w:uiPriority w:val="2"/>
    <w:rsid w:val="009041F9"/>
    <w:pPr>
      <w:numPr>
        <w:numId w:val="8"/>
      </w:numPr>
    </w:pPr>
  </w:style>
  <w:style w:type="paragraph" w:customStyle="1" w:styleId="Bullet2">
    <w:name w:val="Bullet 2"/>
    <w:basedOn w:val="Normal"/>
    <w:uiPriority w:val="2"/>
    <w:rsid w:val="009041F9"/>
    <w:pPr>
      <w:numPr>
        <w:ilvl w:val="1"/>
        <w:numId w:val="8"/>
      </w:numPr>
    </w:pPr>
  </w:style>
  <w:style w:type="paragraph" w:customStyle="1" w:styleId="Bullet3">
    <w:name w:val="Bullet 3"/>
    <w:basedOn w:val="Normal"/>
    <w:uiPriority w:val="2"/>
    <w:rsid w:val="009041F9"/>
    <w:pPr>
      <w:numPr>
        <w:ilvl w:val="2"/>
        <w:numId w:val="8"/>
      </w:numPr>
    </w:pPr>
  </w:style>
  <w:style w:type="paragraph" w:customStyle="1" w:styleId="Bullet4">
    <w:name w:val="Bullet 4"/>
    <w:basedOn w:val="Normal"/>
    <w:uiPriority w:val="2"/>
    <w:rsid w:val="009041F9"/>
    <w:pPr>
      <w:numPr>
        <w:ilvl w:val="3"/>
        <w:numId w:val="8"/>
      </w:numPr>
    </w:pPr>
  </w:style>
  <w:style w:type="paragraph" w:customStyle="1" w:styleId="Indent1">
    <w:name w:val="Indent 1"/>
    <w:basedOn w:val="Normal"/>
    <w:uiPriority w:val="4"/>
    <w:rsid w:val="009041F9"/>
    <w:pPr>
      <w:ind w:left="567"/>
    </w:pPr>
  </w:style>
  <w:style w:type="paragraph" w:customStyle="1" w:styleId="Indent2">
    <w:name w:val="Indent 2"/>
    <w:basedOn w:val="Normal"/>
    <w:uiPriority w:val="4"/>
    <w:rsid w:val="009041F9"/>
    <w:pPr>
      <w:ind w:left="1134"/>
    </w:pPr>
  </w:style>
  <w:style w:type="paragraph" w:customStyle="1" w:styleId="Indent3">
    <w:name w:val="Indent 3"/>
    <w:basedOn w:val="Normal"/>
    <w:uiPriority w:val="4"/>
    <w:rsid w:val="009041F9"/>
    <w:pPr>
      <w:ind w:left="1701"/>
    </w:pPr>
  </w:style>
  <w:style w:type="paragraph" w:customStyle="1" w:styleId="Indent4">
    <w:name w:val="Indent 4"/>
    <w:basedOn w:val="Normal"/>
    <w:uiPriority w:val="4"/>
    <w:rsid w:val="009041F9"/>
    <w:pPr>
      <w:ind w:left="2268"/>
    </w:pPr>
  </w:style>
  <w:style w:type="paragraph" w:customStyle="1" w:styleId="Number-1">
    <w:name w:val="Number - 1."/>
    <w:basedOn w:val="BodyText"/>
    <w:uiPriority w:val="5"/>
    <w:rsid w:val="009041F9"/>
    <w:pPr>
      <w:numPr>
        <w:numId w:val="10"/>
      </w:numPr>
    </w:pPr>
  </w:style>
  <w:style w:type="paragraph" w:customStyle="1" w:styleId="Number-11">
    <w:name w:val="Number - 1.1"/>
    <w:basedOn w:val="Normal"/>
    <w:uiPriority w:val="5"/>
    <w:rsid w:val="009041F9"/>
    <w:pPr>
      <w:numPr>
        <w:ilvl w:val="1"/>
        <w:numId w:val="10"/>
      </w:numPr>
    </w:pPr>
  </w:style>
  <w:style w:type="paragraph" w:customStyle="1" w:styleId="Number-111">
    <w:name w:val="Number - 1.1.1"/>
    <w:basedOn w:val="Normal"/>
    <w:uiPriority w:val="5"/>
    <w:rsid w:val="009041F9"/>
    <w:pPr>
      <w:numPr>
        <w:ilvl w:val="2"/>
        <w:numId w:val="10"/>
      </w:numPr>
    </w:pPr>
  </w:style>
  <w:style w:type="paragraph" w:customStyle="1" w:styleId="Number-a">
    <w:name w:val="Number - a."/>
    <w:basedOn w:val="Normal"/>
    <w:uiPriority w:val="5"/>
    <w:rsid w:val="009041F9"/>
    <w:pPr>
      <w:numPr>
        <w:numId w:val="11"/>
      </w:numPr>
    </w:pPr>
  </w:style>
  <w:style w:type="paragraph" w:customStyle="1" w:styleId="Number-i">
    <w:name w:val="Number - i."/>
    <w:basedOn w:val="Normal"/>
    <w:uiPriority w:val="5"/>
    <w:rsid w:val="009041F9"/>
    <w:pPr>
      <w:numPr>
        <w:ilvl w:val="1"/>
        <w:numId w:val="11"/>
      </w:numPr>
    </w:pPr>
  </w:style>
  <w:style w:type="paragraph" w:customStyle="1" w:styleId="Number1">
    <w:name w:val="Number 1"/>
    <w:basedOn w:val="Normal"/>
    <w:uiPriority w:val="5"/>
    <w:rsid w:val="009041F9"/>
    <w:pPr>
      <w:numPr>
        <w:numId w:val="25"/>
      </w:numPr>
    </w:pPr>
  </w:style>
  <w:style w:type="paragraph" w:customStyle="1" w:styleId="Number2">
    <w:name w:val="Number 2"/>
    <w:basedOn w:val="Normal"/>
    <w:uiPriority w:val="5"/>
    <w:rsid w:val="009041F9"/>
    <w:pPr>
      <w:numPr>
        <w:ilvl w:val="1"/>
        <w:numId w:val="25"/>
      </w:numPr>
    </w:pPr>
  </w:style>
  <w:style w:type="paragraph" w:customStyle="1" w:styleId="Number3">
    <w:name w:val="Number 3"/>
    <w:basedOn w:val="Normal"/>
    <w:uiPriority w:val="5"/>
    <w:rsid w:val="009041F9"/>
    <w:pPr>
      <w:numPr>
        <w:ilvl w:val="2"/>
        <w:numId w:val="25"/>
      </w:numPr>
    </w:pPr>
  </w:style>
  <w:style w:type="paragraph" w:customStyle="1" w:styleId="TableBullet1">
    <w:name w:val="Table Bullet 1"/>
    <w:basedOn w:val="Normal"/>
    <w:uiPriority w:val="2"/>
    <w:rsid w:val="009041F9"/>
    <w:pPr>
      <w:numPr>
        <w:numId w:val="15"/>
      </w:numPr>
      <w:spacing w:before="120" w:after="120"/>
    </w:pPr>
    <w:rPr>
      <w:sz w:val="22"/>
    </w:rPr>
  </w:style>
  <w:style w:type="paragraph" w:customStyle="1" w:styleId="TableBullet2">
    <w:name w:val="Table Bullet 2"/>
    <w:basedOn w:val="Normal"/>
    <w:uiPriority w:val="2"/>
    <w:rsid w:val="009041F9"/>
    <w:pPr>
      <w:numPr>
        <w:ilvl w:val="1"/>
        <w:numId w:val="15"/>
      </w:numPr>
      <w:spacing w:before="120" w:after="120"/>
    </w:pPr>
    <w:rPr>
      <w:sz w:val="22"/>
    </w:rPr>
  </w:style>
  <w:style w:type="paragraph" w:customStyle="1" w:styleId="TableBullet3">
    <w:name w:val="Table Bullet 3"/>
    <w:basedOn w:val="Normal"/>
    <w:uiPriority w:val="2"/>
    <w:rsid w:val="009041F9"/>
    <w:pPr>
      <w:numPr>
        <w:ilvl w:val="2"/>
        <w:numId w:val="15"/>
      </w:numPr>
      <w:spacing w:before="120" w:after="120"/>
    </w:pPr>
    <w:rPr>
      <w:sz w:val="22"/>
    </w:rPr>
  </w:style>
  <w:style w:type="paragraph" w:customStyle="1" w:styleId="Tableheading">
    <w:name w:val="Table heading"/>
    <w:basedOn w:val="Tablebodytext"/>
    <w:next w:val="Tablebodytext"/>
    <w:uiPriority w:val="2"/>
    <w:rsid w:val="009041F9"/>
    <w:pPr>
      <w:keepNext/>
      <w:spacing w:after="60"/>
    </w:pPr>
    <w:rPr>
      <w:b/>
    </w:rPr>
  </w:style>
  <w:style w:type="paragraph" w:customStyle="1" w:styleId="TableIndent1">
    <w:name w:val="Table Indent 1"/>
    <w:basedOn w:val="Normal"/>
    <w:uiPriority w:val="2"/>
    <w:rsid w:val="009041F9"/>
    <w:pPr>
      <w:spacing w:before="120" w:after="120"/>
      <w:ind w:left="357"/>
    </w:pPr>
    <w:rPr>
      <w:sz w:val="22"/>
    </w:rPr>
  </w:style>
  <w:style w:type="paragraph" w:customStyle="1" w:styleId="TableIndent2">
    <w:name w:val="Table Indent 2"/>
    <w:basedOn w:val="Normal"/>
    <w:uiPriority w:val="2"/>
    <w:rsid w:val="009041F9"/>
    <w:pPr>
      <w:spacing w:before="120" w:after="120"/>
      <w:ind w:left="714"/>
    </w:pPr>
    <w:rPr>
      <w:sz w:val="22"/>
    </w:rPr>
  </w:style>
  <w:style w:type="paragraph" w:customStyle="1" w:styleId="TableIndent3">
    <w:name w:val="Table Indent 3"/>
    <w:basedOn w:val="Normal"/>
    <w:uiPriority w:val="2"/>
    <w:rsid w:val="009041F9"/>
    <w:pPr>
      <w:spacing w:before="120" w:after="120"/>
      <w:ind w:left="1072"/>
    </w:pPr>
    <w:rPr>
      <w:sz w:val="22"/>
    </w:rPr>
  </w:style>
  <w:style w:type="paragraph" w:customStyle="1" w:styleId="TableNumber1">
    <w:name w:val="Table Number 1."/>
    <w:basedOn w:val="Normal"/>
    <w:uiPriority w:val="2"/>
    <w:rsid w:val="009041F9"/>
    <w:pPr>
      <w:numPr>
        <w:numId w:val="39"/>
      </w:numPr>
      <w:spacing w:before="120" w:after="120"/>
    </w:pPr>
    <w:rPr>
      <w:sz w:val="22"/>
    </w:rPr>
  </w:style>
  <w:style w:type="paragraph" w:customStyle="1" w:styleId="TableNumbera">
    <w:name w:val="Table Number a."/>
    <w:basedOn w:val="Normal"/>
    <w:uiPriority w:val="2"/>
    <w:rsid w:val="009041F9"/>
    <w:pPr>
      <w:numPr>
        <w:ilvl w:val="1"/>
        <w:numId w:val="39"/>
      </w:numPr>
      <w:spacing w:before="120" w:after="120"/>
    </w:pPr>
    <w:rPr>
      <w:sz w:val="22"/>
    </w:rPr>
  </w:style>
  <w:style w:type="paragraph" w:customStyle="1" w:styleId="TableNumberi">
    <w:name w:val="Table Number i."/>
    <w:basedOn w:val="Normal"/>
    <w:uiPriority w:val="2"/>
    <w:rsid w:val="009041F9"/>
    <w:pPr>
      <w:numPr>
        <w:ilvl w:val="2"/>
        <w:numId w:val="39"/>
      </w:numPr>
      <w:spacing w:before="120" w:after="120"/>
    </w:pPr>
    <w:rPr>
      <w:sz w:val="22"/>
    </w:rPr>
  </w:style>
  <w:style w:type="paragraph" w:customStyle="1" w:styleId="TableQuotationseparateparagraph">
    <w:name w:val="Table Quotation (separate paragraph)"/>
    <w:basedOn w:val="Quotationseparateparagraph"/>
    <w:uiPriority w:val="2"/>
    <w:rsid w:val="009041F9"/>
    <w:pPr>
      <w:spacing w:after="120"/>
      <w:ind w:left="357" w:right="357"/>
    </w:pPr>
    <w:rPr>
      <w:sz w:val="22"/>
    </w:rPr>
  </w:style>
  <w:style w:type="paragraph" w:customStyle="1" w:styleId="Tablesinglespacedparagraph">
    <w:name w:val="Table single spaced paragraph"/>
    <w:basedOn w:val="BodyText"/>
    <w:uiPriority w:val="2"/>
    <w:rsid w:val="009041F9"/>
    <w:pPr>
      <w:spacing w:before="40" w:after="40"/>
    </w:pPr>
    <w:rPr>
      <w:sz w:val="22"/>
    </w:rPr>
  </w:style>
  <w:style w:type="paragraph" w:customStyle="1" w:styleId="Tablesinglespacedparagraphlast">
    <w:name w:val="Table single spaced paragraph (last)"/>
    <w:basedOn w:val="Tablesinglespacedparagraph"/>
    <w:uiPriority w:val="2"/>
    <w:rsid w:val="009041F9"/>
  </w:style>
  <w:style w:type="paragraph" w:customStyle="1" w:styleId="Tablecaption">
    <w:name w:val="Table caption"/>
    <w:basedOn w:val="Normal"/>
    <w:next w:val="BodyText"/>
    <w:uiPriority w:val="98"/>
    <w:rsid w:val="009041F9"/>
    <w:pPr>
      <w:keepNext/>
      <w:spacing w:before="360" w:after="60" w:line="260" w:lineRule="atLeast"/>
    </w:pPr>
    <w:rPr>
      <w:b/>
      <w:sz w:val="26"/>
    </w:rPr>
  </w:style>
  <w:style w:type="paragraph" w:customStyle="1" w:styleId="FigureCaption">
    <w:name w:val="Figure Caption"/>
    <w:basedOn w:val="Normal"/>
    <w:next w:val="BodyText"/>
    <w:uiPriority w:val="2"/>
    <w:rsid w:val="009041F9"/>
    <w:pPr>
      <w:spacing w:after="240" w:line="240" w:lineRule="auto"/>
    </w:pPr>
    <w:rPr>
      <w:i/>
    </w:rPr>
  </w:style>
  <w:style w:type="paragraph" w:customStyle="1" w:styleId="Headerlandscape">
    <w:name w:val="Header landscape"/>
    <w:basedOn w:val="Header"/>
    <w:rsid w:val="009041F9"/>
    <w:pPr>
      <w:tabs>
        <w:tab w:val="clear" w:pos="9299"/>
        <w:tab w:val="right" w:pos="14232"/>
      </w:tabs>
    </w:pPr>
  </w:style>
  <w:style w:type="paragraph" w:customStyle="1" w:styleId="Footerlandscape">
    <w:name w:val="Footer landscape"/>
    <w:basedOn w:val="Footer"/>
    <w:uiPriority w:val="10"/>
    <w:rsid w:val="009041F9"/>
    <w:pPr>
      <w:tabs>
        <w:tab w:val="clear" w:pos="9299"/>
        <w:tab w:val="right" w:pos="14232"/>
      </w:tabs>
    </w:pPr>
  </w:style>
  <w:style w:type="character" w:customStyle="1" w:styleId="Italics">
    <w:name w:val="Italics"/>
    <w:basedOn w:val="DefaultParagraphFont"/>
    <w:uiPriority w:val="2"/>
    <w:rsid w:val="009041F9"/>
    <w:rPr>
      <w:i/>
    </w:rPr>
  </w:style>
  <w:style w:type="character" w:customStyle="1" w:styleId="Bluetext">
    <w:name w:val="Blue text"/>
    <w:basedOn w:val="DefaultParagraphFont"/>
    <w:uiPriority w:val="2"/>
    <w:rsid w:val="009041F9"/>
    <w:rPr>
      <w:color w:val="0070C0"/>
    </w:rPr>
  </w:style>
  <w:style w:type="paragraph" w:customStyle="1" w:styleId="Guidelines">
    <w:name w:val="Guidelines"/>
    <w:basedOn w:val="Normal"/>
    <w:next w:val="BodyText"/>
    <w:uiPriority w:val="2"/>
    <w:rsid w:val="009041F9"/>
    <w:rPr>
      <w:color w:val="00B050"/>
    </w:rPr>
  </w:style>
  <w:style w:type="character" w:styleId="CommentReference">
    <w:name w:val="annotation reference"/>
    <w:basedOn w:val="DefaultParagraphFont"/>
    <w:uiPriority w:val="99"/>
    <w:semiHidden/>
    <w:unhideWhenUsed/>
    <w:rsid w:val="009041F9"/>
    <w:rPr>
      <w:sz w:val="16"/>
      <w:szCs w:val="16"/>
    </w:rPr>
  </w:style>
  <w:style w:type="paragraph" w:customStyle="1" w:styleId="Title1">
    <w:name w:val="Title 1"/>
    <w:basedOn w:val="Normal"/>
    <w:uiPriority w:val="1"/>
    <w:rsid w:val="009041F9"/>
    <w:pPr>
      <w:spacing w:after="0" w:line="240" w:lineRule="auto"/>
    </w:pPr>
    <w:rPr>
      <w:sz w:val="48"/>
    </w:rPr>
  </w:style>
  <w:style w:type="paragraph" w:customStyle="1" w:styleId="Title2">
    <w:name w:val="Title 2"/>
    <w:basedOn w:val="Normalcolour"/>
    <w:uiPriority w:val="1"/>
    <w:rsid w:val="009041F9"/>
    <w:pPr>
      <w:spacing w:after="0" w:line="240" w:lineRule="auto"/>
    </w:pPr>
    <w:rPr>
      <w:sz w:val="56"/>
    </w:rPr>
  </w:style>
  <w:style w:type="paragraph" w:customStyle="1" w:styleId="Datecover">
    <w:name w:val="Date cover"/>
    <w:basedOn w:val="BodyText"/>
    <w:uiPriority w:val="98"/>
    <w:rsid w:val="009041F9"/>
    <w:pPr>
      <w:spacing w:after="400"/>
    </w:pPr>
  </w:style>
  <w:style w:type="paragraph" w:customStyle="1" w:styleId="ChiefOmbudsman">
    <w:name w:val="Chief Ombudsman"/>
    <w:basedOn w:val="Singlespacedparagraph"/>
    <w:uiPriority w:val="98"/>
    <w:rsid w:val="009041F9"/>
    <w:pPr>
      <w:spacing w:before="120"/>
    </w:pPr>
    <w:rPr>
      <w:sz w:val="28"/>
      <w:szCs w:val="28"/>
    </w:rPr>
  </w:style>
  <w:style w:type="paragraph" w:customStyle="1" w:styleId="HeadingTableofTablesFigures">
    <w:name w:val="Heading Table of Tables/Figures"/>
    <w:basedOn w:val="Normalcolour"/>
    <w:next w:val="TableofFigures"/>
    <w:uiPriority w:val="1"/>
    <w:rsid w:val="009041F9"/>
    <w:rPr>
      <w:sz w:val="26"/>
    </w:rPr>
  </w:style>
  <w:style w:type="paragraph" w:customStyle="1" w:styleId="Pictureindent">
    <w:name w:val="Picture indent"/>
    <w:basedOn w:val="Indent1"/>
    <w:uiPriority w:val="98"/>
    <w:rsid w:val="009041F9"/>
    <w:pPr>
      <w:ind w:left="-28"/>
    </w:pPr>
  </w:style>
  <w:style w:type="paragraph" w:customStyle="1" w:styleId="ChiefOmbudsmansignatureblock">
    <w:name w:val="Chief Ombudsman signature block"/>
    <w:basedOn w:val="ChiefOmbudsman"/>
    <w:uiPriority w:val="98"/>
    <w:rsid w:val="009041F9"/>
    <w:rPr>
      <w:color w:val="auto"/>
      <w:sz w:val="24"/>
    </w:rPr>
  </w:style>
  <w:style w:type="paragraph" w:customStyle="1" w:styleId="ChiefOmbudsmantitle">
    <w:name w:val="Chief Ombudsman title"/>
    <w:basedOn w:val="Singlespacedparagraph"/>
    <w:uiPriority w:val="98"/>
    <w:rsid w:val="009041F9"/>
    <w:rPr>
      <w:color w:val="6B6B6B"/>
      <w:szCs w:val="24"/>
    </w:rPr>
  </w:style>
  <w:style w:type="paragraph" w:customStyle="1" w:styleId="Boxsmallbullet1">
    <w:name w:val="Box small bullet 1"/>
    <w:basedOn w:val="Normal"/>
    <w:uiPriority w:val="2"/>
    <w:rsid w:val="009041F9"/>
    <w:pPr>
      <w:numPr>
        <w:numId w:val="13"/>
      </w:numPr>
    </w:pPr>
  </w:style>
  <w:style w:type="paragraph" w:customStyle="1" w:styleId="Boxsmallbullet2">
    <w:name w:val="Box small bullet 2"/>
    <w:basedOn w:val="Normal"/>
    <w:uiPriority w:val="2"/>
    <w:rsid w:val="009041F9"/>
    <w:pPr>
      <w:numPr>
        <w:ilvl w:val="1"/>
        <w:numId w:val="13"/>
      </w:numPr>
    </w:pPr>
  </w:style>
  <w:style w:type="character" w:customStyle="1" w:styleId="HyperlinkSourceTextReference">
    <w:name w:val="Hyperlink (Source Text Reference)"/>
    <w:basedOn w:val="Hyperlink"/>
    <w:uiPriority w:val="2"/>
    <w:rsid w:val="009041F9"/>
    <w:rPr>
      <w:color w:val="0D6AB8"/>
      <w:u w:val="single"/>
    </w:rPr>
  </w:style>
  <w:style w:type="numbering" w:styleId="111111">
    <w:name w:val="Outline List 2"/>
    <w:basedOn w:val="NoList"/>
    <w:uiPriority w:val="99"/>
    <w:semiHidden/>
    <w:unhideWhenUsed/>
    <w:rsid w:val="009041F9"/>
    <w:pPr>
      <w:numPr>
        <w:numId w:val="5"/>
      </w:numPr>
    </w:pPr>
  </w:style>
  <w:style w:type="numbering" w:styleId="1ai">
    <w:name w:val="Outline List 1"/>
    <w:basedOn w:val="NoList"/>
    <w:uiPriority w:val="99"/>
    <w:semiHidden/>
    <w:unhideWhenUsed/>
    <w:rsid w:val="009041F9"/>
    <w:pPr>
      <w:numPr>
        <w:numId w:val="6"/>
      </w:numPr>
    </w:pPr>
  </w:style>
  <w:style w:type="numbering" w:styleId="ArticleSection">
    <w:name w:val="Outline List 3"/>
    <w:basedOn w:val="NoList"/>
    <w:uiPriority w:val="99"/>
    <w:semiHidden/>
    <w:unhideWhenUsed/>
    <w:rsid w:val="009041F9"/>
    <w:pPr>
      <w:numPr>
        <w:numId w:val="7"/>
      </w:numPr>
    </w:pPr>
  </w:style>
  <w:style w:type="paragraph" w:customStyle="1" w:styleId="Boxsmallnumber-1">
    <w:name w:val="Box small number - 1."/>
    <w:basedOn w:val="Normal"/>
    <w:uiPriority w:val="2"/>
    <w:rsid w:val="009041F9"/>
    <w:pPr>
      <w:numPr>
        <w:numId w:val="14"/>
      </w:numPr>
    </w:pPr>
  </w:style>
  <w:style w:type="paragraph" w:customStyle="1" w:styleId="Boxsmallnumber-a">
    <w:name w:val="Box small number - a."/>
    <w:basedOn w:val="Normal"/>
    <w:uiPriority w:val="2"/>
    <w:rsid w:val="009041F9"/>
    <w:pPr>
      <w:numPr>
        <w:ilvl w:val="1"/>
        <w:numId w:val="14"/>
      </w:numPr>
    </w:pPr>
  </w:style>
  <w:style w:type="paragraph" w:customStyle="1" w:styleId="Boxsmallnumber-i">
    <w:name w:val="Box small number - i."/>
    <w:basedOn w:val="Normal"/>
    <w:uiPriority w:val="2"/>
    <w:rsid w:val="009041F9"/>
    <w:pPr>
      <w:numPr>
        <w:ilvl w:val="2"/>
        <w:numId w:val="14"/>
      </w:numPr>
    </w:pPr>
  </w:style>
  <w:style w:type="paragraph" w:customStyle="1" w:styleId="FootnoteBullet">
    <w:name w:val="Footnote Bullet"/>
    <w:basedOn w:val="FootnoteText"/>
    <w:uiPriority w:val="7"/>
    <w:rsid w:val="009041F9"/>
    <w:pPr>
      <w:numPr>
        <w:numId w:val="22"/>
      </w:numPr>
      <w:tabs>
        <w:tab w:val="clear" w:pos="284"/>
      </w:tabs>
    </w:pPr>
  </w:style>
  <w:style w:type="paragraph" w:customStyle="1" w:styleId="Introduction">
    <w:name w:val="Introduction"/>
    <w:basedOn w:val="Normal"/>
    <w:uiPriority w:val="2"/>
    <w:rsid w:val="009041F9"/>
    <w:rPr>
      <w:color w:val="4D4D4D"/>
      <w:sz w:val="28"/>
    </w:rPr>
  </w:style>
  <w:style w:type="paragraph" w:customStyle="1" w:styleId="Checkbox1">
    <w:name w:val="Check box 1"/>
    <w:basedOn w:val="BodyText"/>
    <w:uiPriority w:val="3"/>
    <w:rsid w:val="009041F9"/>
    <w:pPr>
      <w:numPr>
        <w:numId w:val="9"/>
      </w:numPr>
    </w:pPr>
  </w:style>
  <w:style w:type="paragraph" w:customStyle="1" w:styleId="Checkbox2">
    <w:name w:val="Check box 2"/>
    <w:basedOn w:val="Checkbox1"/>
    <w:uiPriority w:val="3"/>
    <w:rsid w:val="009041F9"/>
    <w:pPr>
      <w:numPr>
        <w:ilvl w:val="1"/>
      </w:numPr>
    </w:pPr>
  </w:style>
  <w:style w:type="paragraph" w:customStyle="1" w:styleId="Checkbox3">
    <w:name w:val="Check box 3"/>
    <w:basedOn w:val="Checkbox1"/>
    <w:uiPriority w:val="3"/>
    <w:rsid w:val="009041F9"/>
    <w:pPr>
      <w:numPr>
        <w:ilvl w:val="2"/>
      </w:numPr>
    </w:pPr>
  </w:style>
  <w:style w:type="paragraph" w:customStyle="1" w:styleId="Checkbox4">
    <w:name w:val="Check box 4"/>
    <w:basedOn w:val="Checkbox1"/>
    <w:uiPriority w:val="3"/>
    <w:rsid w:val="009041F9"/>
    <w:pPr>
      <w:numPr>
        <w:ilvl w:val="3"/>
      </w:numPr>
    </w:pPr>
  </w:style>
  <w:style w:type="paragraph" w:customStyle="1" w:styleId="Tablecheckbox1">
    <w:name w:val="Table check box 1"/>
    <w:basedOn w:val="Normal"/>
    <w:uiPriority w:val="2"/>
    <w:rsid w:val="009041F9"/>
    <w:pPr>
      <w:numPr>
        <w:numId w:val="16"/>
      </w:numPr>
      <w:spacing w:before="120" w:after="120"/>
    </w:pPr>
    <w:rPr>
      <w:sz w:val="22"/>
    </w:rPr>
  </w:style>
  <w:style w:type="paragraph" w:customStyle="1" w:styleId="Tablecheckbox2">
    <w:name w:val="Table check box 2"/>
    <w:basedOn w:val="Tablecheckbox1"/>
    <w:uiPriority w:val="2"/>
    <w:rsid w:val="009041F9"/>
    <w:pPr>
      <w:numPr>
        <w:ilvl w:val="1"/>
      </w:numPr>
    </w:pPr>
  </w:style>
  <w:style w:type="paragraph" w:customStyle="1" w:styleId="Tablecheckbox3">
    <w:name w:val="Table check box 3"/>
    <w:basedOn w:val="Tablecheckbox1"/>
    <w:uiPriority w:val="2"/>
    <w:rsid w:val="009041F9"/>
    <w:pPr>
      <w:numPr>
        <w:ilvl w:val="2"/>
      </w:numPr>
    </w:pPr>
  </w:style>
  <w:style w:type="paragraph" w:customStyle="1" w:styleId="EndnoteBullet">
    <w:name w:val="Endnote Bullet"/>
    <w:uiPriority w:val="7"/>
    <w:rsid w:val="009041F9"/>
    <w:pPr>
      <w:numPr>
        <w:numId w:val="21"/>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9041F9"/>
    <w:pPr>
      <w:ind w:left="2268" w:right="567"/>
    </w:pPr>
    <w:rPr>
      <w:i/>
      <w:color w:val="4D4D4D"/>
    </w:rPr>
  </w:style>
  <w:style w:type="paragraph" w:customStyle="1" w:styleId="CQLegindent2">
    <w:name w:val="CQLeg indent 2"/>
    <w:basedOn w:val="Normal"/>
    <w:uiPriority w:val="6"/>
    <w:rsid w:val="009041F9"/>
    <w:pPr>
      <w:ind w:left="2977" w:right="567"/>
    </w:pPr>
    <w:rPr>
      <w:i/>
      <w:color w:val="4D4D4D"/>
    </w:rPr>
  </w:style>
  <w:style w:type="paragraph" w:customStyle="1" w:styleId="CQLegindent3">
    <w:name w:val="CQLeg indent 3"/>
    <w:basedOn w:val="Normal"/>
    <w:uiPriority w:val="6"/>
    <w:rsid w:val="009041F9"/>
    <w:pPr>
      <w:ind w:left="3686" w:right="567"/>
    </w:pPr>
    <w:rPr>
      <w:i/>
      <w:color w:val="4D4D4D"/>
    </w:rPr>
  </w:style>
  <w:style w:type="paragraph" w:customStyle="1" w:styleId="CQLegstyle-1">
    <w:name w:val="CQLeg style - (1)"/>
    <w:basedOn w:val="Normal"/>
    <w:uiPriority w:val="6"/>
    <w:rsid w:val="009041F9"/>
    <w:pPr>
      <w:tabs>
        <w:tab w:val="left" w:pos="2268"/>
      </w:tabs>
      <w:ind w:left="2269" w:right="567" w:hanging="851"/>
    </w:pPr>
    <w:rPr>
      <w:i/>
      <w:color w:val="4D4D4D"/>
    </w:rPr>
  </w:style>
  <w:style w:type="paragraph" w:customStyle="1" w:styleId="CQLegstyle-a">
    <w:name w:val="CQLeg style - (a)"/>
    <w:basedOn w:val="Normal"/>
    <w:uiPriority w:val="6"/>
    <w:rsid w:val="009041F9"/>
    <w:pPr>
      <w:tabs>
        <w:tab w:val="left" w:pos="2977"/>
      </w:tabs>
      <w:ind w:left="2977" w:right="567" w:hanging="709"/>
    </w:pPr>
    <w:rPr>
      <w:i/>
      <w:color w:val="4D4D4D"/>
    </w:rPr>
  </w:style>
  <w:style w:type="paragraph" w:customStyle="1" w:styleId="CQLegstyle-i">
    <w:name w:val="CQLeg style - (i)"/>
    <w:basedOn w:val="Normal"/>
    <w:uiPriority w:val="6"/>
    <w:rsid w:val="009041F9"/>
    <w:pPr>
      <w:tabs>
        <w:tab w:val="left" w:pos="3686"/>
      </w:tabs>
      <w:ind w:left="3686" w:right="567" w:hanging="709"/>
    </w:pPr>
    <w:rPr>
      <w:i/>
      <w:color w:val="4D4D4D"/>
    </w:rPr>
  </w:style>
  <w:style w:type="paragraph" w:customStyle="1" w:styleId="CQLegstyle-10">
    <w:name w:val="CQLeg style - 1"/>
    <w:basedOn w:val="Normal"/>
    <w:uiPriority w:val="6"/>
    <w:rsid w:val="009041F9"/>
    <w:pPr>
      <w:keepNext/>
      <w:tabs>
        <w:tab w:val="left" w:pos="2268"/>
      </w:tabs>
      <w:ind w:left="2269" w:right="567" w:hanging="851"/>
    </w:pPr>
    <w:rPr>
      <w:b/>
      <w:i/>
      <w:color w:val="4D4D4D"/>
    </w:rPr>
  </w:style>
  <w:style w:type="paragraph" w:customStyle="1" w:styleId="ALegindent1">
    <w:name w:val="ALeg indent 1"/>
    <w:basedOn w:val="Normal"/>
    <w:uiPriority w:val="6"/>
    <w:rsid w:val="009041F9"/>
    <w:pPr>
      <w:ind w:left="851"/>
    </w:pPr>
  </w:style>
  <w:style w:type="paragraph" w:customStyle="1" w:styleId="ALegindent2">
    <w:name w:val="ALeg indent 2"/>
    <w:basedOn w:val="Normal"/>
    <w:uiPriority w:val="6"/>
    <w:rsid w:val="009041F9"/>
    <w:pPr>
      <w:ind w:left="1559"/>
    </w:pPr>
  </w:style>
  <w:style w:type="paragraph" w:customStyle="1" w:styleId="ALegindent3">
    <w:name w:val="ALeg indent 3"/>
    <w:basedOn w:val="Normal"/>
    <w:uiPriority w:val="6"/>
    <w:rsid w:val="009041F9"/>
    <w:pPr>
      <w:ind w:left="2268"/>
    </w:pPr>
  </w:style>
  <w:style w:type="paragraph" w:customStyle="1" w:styleId="ALegstyle-1">
    <w:name w:val="ALeg style - (1)"/>
    <w:basedOn w:val="Normal"/>
    <w:uiPriority w:val="6"/>
    <w:rsid w:val="009041F9"/>
    <w:pPr>
      <w:tabs>
        <w:tab w:val="left" w:pos="851"/>
      </w:tabs>
      <w:ind w:left="851" w:hanging="851"/>
    </w:pPr>
  </w:style>
  <w:style w:type="paragraph" w:customStyle="1" w:styleId="ALegstyle-a">
    <w:name w:val="ALeg style - (a)"/>
    <w:basedOn w:val="Normal"/>
    <w:uiPriority w:val="6"/>
    <w:rsid w:val="009041F9"/>
    <w:pPr>
      <w:tabs>
        <w:tab w:val="left" w:pos="1559"/>
      </w:tabs>
      <w:ind w:left="1560" w:hanging="709"/>
    </w:pPr>
  </w:style>
  <w:style w:type="paragraph" w:customStyle="1" w:styleId="ALegstyle-i">
    <w:name w:val="ALeg style - (i)"/>
    <w:basedOn w:val="Normal"/>
    <w:uiPriority w:val="6"/>
    <w:rsid w:val="009041F9"/>
    <w:pPr>
      <w:tabs>
        <w:tab w:val="left" w:pos="2268"/>
      </w:tabs>
      <w:ind w:left="2268" w:hanging="709"/>
    </w:pPr>
  </w:style>
  <w:style w:type="paragraph" w:customStyle="1" w:styleId="ALegstyle-10">
    <w:name w:val="ALeg style - 1"/>
    <w:basedOn w:val="Normal"/>
    <w:uiPriority w:val="6"/>
    <w:rsid w:val="009041F9"/>
    <w:pPr>
      <w:keepNext/>
      <w:tabs>
        <w:tab w:val="left" w:pos="851"/>
      </w:tabs>
      <w:ind w:left="851" w:hanging="851"/>
    </w:pPr>
    <w:rPr>
      <w:b/>
    </w:rPr>
  </w:style>
  <w:style w:type="paragraph" w:customStyle="1" w:styleId="BQLegindent1">
    <w:name w:val="BQLeg indent 1"/>
    <w:basedOn w:val="Normal"/>
    <w:uiPriority w:val="6"/>
    <w:rsid w:val="009041F9"/>
    <w:pPr>
      <w:ind w:left="1418" w:right="567"/>
    </w:pPr>
    <w:rPr>
      <w:i/>
      <w:color w:val="4D4D4D"/>
    </w:rPr>
  </w:style>
  <w:style w:type="paragraph" w:customStyle="1" w:styleId="BQLegindent2">
    <w:name w:val="BQLeg indent 2"/>
    <w:basedOn w:val="Normal"/>
    <w:uiPriority w:val="6"/>
    <w:rsid w:val="009041F9"/>
    <w:pPr>
      <w:ind w:left="2126" w:right="567"/>
    </w:pPr>
    <w:rPr>
      <w:i/>
      <w:color w:val="4D4D4D"/>
    </w:rPr>
  </w:style>
  <w:style w:type="paragraph" w:customStyle="1" w:styleId="BQLegindent3">
    <w:name w:val="BQLeg indent 3"/>
    <w:basedOn w:val="Normal"/>
    <w:uiPriority w:val="6"/>
    <w:rsid w:val="009041F9"/>
    <w:pPr>
      <w:ind w:left="2835" w:right="567"/>
    </w:pPr>
    <w:rPr>
      <w:i/>
      <w:color w:val="4D4D4D"/>
    </w:rPr>
  </w:style>
  <w:style w:type="paragraph" w:customStyle="1" w:styleId="BQLegstyle-1">
    <w:name w:val="BQLeg style - (1)"/>
    <w:basedOn w:val="Normal"/>
    <w:uiPriority w:val="6"/>
    <w:rsid w:val="009041F9"/>
    <w:pPr>
      <w:tabs>
        <w:tab w:val="left" w:pos="1418"/>
      </w:tabs>
      <w:ind w:left="1418" w:right="567" w:hanging="851"/>
    </w:pPr>
    <w:rPr>
      <w:i/>
      <w:color w:val="4D4D4D"/>
    </w:rPr>
  </w:style>
  <w:style w:type="paragraph" w:customStyle="1" w:styleId="BQLegstyle-a">
    <w:name w:val="BQLeg style - (a)"/>
    <w:basedOn w:val="Normal"/>
    <w:uiPriority w:val="6"/>
    <w:rsid w:val="009041F9"/>
    <w:pPr>
      <w:tabs>
        <w:tab w:val="left" w:pos="2126"/>
      </w:tabs>
      <w:ind w:left="2127" w:right="567" w:hanging="709"/>
    </w:pPr>
    <w:rPr>
      <w:i/>
      <w:color w:val="4D4D4D"/>
    </w:rPr>
  </w:style>
  <w:style w:type="paragraph" w:customStyle="1" w:styleId="BQLegstyle-i">
    <w:name w:val="BQLeg style - (i)"/>
    <w:basedOn w:val="Normal"/>
    <w:uiPriority w:val="6"/>
    <w:rsid w:val="009041F9"/>
    <w:pPr>
      <w:tabs>
        <w:tab w:val="left" w:pos="2835"/>
      </w:tabs>
      <w:ind w:left="2835" w:right="567" w:hanging="709"/>
    </w:pPr>
    <w:rPr>
      <w:i/>
      <w:color w:val="4D4D4D"/>
    </w:rPr>
  </w:style>
  <w:style w:type="paragraph" w:customStyle="1" w:styleId="BQLegstyle-10">
    <w:name w:val="BQLeg style - 1"/>
    <w:basedOn w:val="Normal"/>
    <w:uiPriority w:val="6"/>
    <w:rsid w:val="009041F9"/>
    <w:pPr>
      <w:keepNext/>
      <w:tabs>
        <w:tab w:val="left" w:pos="1418"/>
      </w:tabs>
      <w:ind w:left="1418" w:right="567" w:hanging="851"/>
    </w:pPr>
    <w:rPr>
      <w:b/>
      <w:i/>
      <w:color w:val="4D4D4D"/>
    </w:rPr>
  </w:style>
  <w:style w:type="paragraph" w:customStyle="1" w:styleId="SQLegindent1">
    <w:name w:val="SQLeg indent 1"/>
    <w:basedOn w:val="Normal"/>
    <w:uiPriority w:val="6"/>
    <w:rsid w:val="009041F9"/>
    <w:pPr>
      <w:ind w:left="1985" w:right="567"/>
    </w:pPr>
    <w:rPr>
      <w:i/>
      <w:color w:val="4D4D4D"/>
    </w:rPr>
  </w:style>
  <w:style w:type="paragraph" w:customStyle="1" w:styleId="SQLegindent2">
    <w:name w:val="SQLeg indent 2"/>
    <w:basedOn w:val="Normal"/>
    <w:uiPriority w:val="6"/>
    <w:rsid w:val="009041F9"/>
    <w:pPr>
      <w:ind w:left="2693" w:right="567"/>
    </w:pPr>
    <w:rPr>
      <w:i/>
      <w:color w:val="4D4D4D"/>
    </w:rPr>
  </w:style>
  <w:style w:type="paragraph" w:customStyle="1" w:styleId="SQLegindent3">
    <w:name w:val="SQLeg indent 3"/>
    <w:basedOn w:val="Normal"/>
    <w:uiPriority w:val="6"/>
    <w:rsid w:val="009041F9"/>
    <w:pPr>
      <w:ind w:left="3402" w:right="567"/>
    </w:pPr>
    <w:rPr>
      <w:i/>
      <w:color w:val="4D4D4D"/>
    </w:rPr>
  </w:style>
  <w:style w:type="paragraph" w:customStyle="1" w:styleId="SQLegstyle-1">
    <w:name w:val="SQLeg style - (1)"/>
    <w:basedOn w:val="Normal"/>
    <w:uiPriority w:val="6"/>
    <w:rsid w:val="009041F9"/>
    <w:pPr>
      <w:tabs>
        <w:tab w:val="left" w:pos="1985"/>
      </w:tabs>
      <w:ind w:left="1985" w:right="567" w:hanging="851"/>
    </w:pPr>
    <w:rPr>
      <w:i/>
      <w:color w:val="4D4D4D"/>
    </w:rPr>
  </w:style>
  <w:style w:type="paragraph" w:customStyle="1" w:styleId="SQLegstyle-a">
    <w:name w:val="SQLeg style - (a)"/>
    <w:basedOn w:val="Normal"/>
    <w:uiPriority w:val="6"/>
    <w:rsid w:val="009041F9"/>
    <w:pPr>
      <w:tabs>
        <w:tab w:val="left" w:pos="2693"/>
      </w:tabs>
      <w:ind w:left="2694" w:right="567" w:hanging="709"/>
    </w:pPr>
    <w:rPr>
      <w:i/>
      <w:color w:val="4D4D4D"/>
    </w:rPr>
  </w:style>
  <w:style w:type="paragraph" w:customStyle="1" w:styleId="SQLegstyle-i">
    <w:name w:val="SQLeg style - (i)"/>
    <w:basedOn w:val="Normal"/>
    <w:uiPriority w:val="6"/>
    <w:rsid w:val="009041F9"/>
    <w:pPr>
      <w:tabs>
        <w:tab w:val="left" w:pos="3402"/>
      </w:tabs>
      <w:ind w:left="3402" w:right="567" w:hanging="709"/>
    </w:pPr>
    <w:rPr>
      <w:i/>
      <w:color w:val="4D4D4D"/>
    </w:rPr>
  </w:style>
  <w:style w:type="paragraph" w:customStyle="1" w:styleId="SQLegstyle-10">
    <w:name w:val="SQLeg style - 1"/>
    <w:basedOn w:val="Normal"/>
    <w:uiPriority w:val="6"/>
    <w:rsid w:val="009041F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9041F9"/>
    <w:rPr>
      <w:b/>
      <w:i/>
    </w:rPr>
  </w:style>
  <w:style w:type="table" w:styleId="PlainTable5">
    <w:name w:val="Plain Table 5"/>
    <w:basedOn w:val="TableNormal"/>
    <w:uiPriority w:val="45"/>
    <w:rsid w:val="009041F9"/>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5B34D4"/>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5B34D4"/>
    <w:pPr>
      <w:spacing w:after="120" w:line="480" w:lineRule="auto"/>
    </w:pPr>
  </w:style>
  <w:style w:type="character" w:customStyle="1" w:styleId="BodyText2Char">
    <w:name w:val="Body Text 2 Char"/>
    <w:basedOn w:val="DefaultParagraphFont"/>
    <w:link w:val="BodyText2"/>
    <w:uiPriority w:val="99"/>
    <w:semiHidden/>
    <w:rsid w:val="005B34D4"/>
    <w:rPr>
      <w:rFonts w:ascii="Calibri" w:hAnsi="Calibri"/>
      <w:color w:val="1E1E1E"/>
      <w:sz w:val="24"/>
    </w:rPr>
  </w:style>
  <w:style w:type="paragraph" w:styleId="BodyText3">
    <w:name w:val="Body Text 3"/>
    <w:basedOn w:val="Normal"/>
    <w:link w:val="BodyText3Char"/>
    <w:uiPriority w:val="99"/>
    <w:semiHidden/>
    <w:unhideWhenUsed/>
    <w:rsid w:val="005B34D4"/>
    <w:pPr>
      <w:spacing w:after="120"/>
    </w:pPr>
    <w:rPr>
      <w:sz w:val="16"/>
      <w:szCs w:val="16"/>
    </w:rPr>
  </w:style>
  <w:style w:type="character" w:customStyle="1" w:styleId="BodyText3Char">
    <w:name w:val="Body Text 3 Char"/>
    <w:basedOn w:val="DefaultParagraphFont"/>
    <w:link w:val="BodyText3"/>
    <w:uiPriority w:val="99"/>
    <w:semiHidden/>
    <w:rsid w:val="005B34D4"/>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5B34D4"/>
    <w:pPr>
      <w:ind w:firstLine="360"/>
    </w:pPr>
  </w:style>
  <w:style w:type="character" w:customStyle="1" w:styleId="BodyTextFirstIndentChar">
    <w:name w:val="Body Text First Indent Char"/>
    <w:basedOn w:val="BodyTextChar"/>
    <w:link w:val="BodyTextFirstIndent"/>
    <w:uiPriority w:val="99"/>
    <w:semiHidden/>
    <w:rsid w:val="005B34D4"/>
    <w:rPr>
      <w:rFonts w:ascii="Calibri" w:hAnsi="Calibri"/>
      <w:color w:val="1E1E1E"/>
      <w:sz w:val="24"/>
    </w:rPr>
  </w:style>
  <w:style w:type="paragraph" w:styleId="BodyTextIndent">
    <w:name w:val="Body Text Indent"/>
    <w:basedOn w:val="Normal"/>
    <w:link w:val="BodyTextIndentChar"/>
    <w:uiPriority w:val="99"/>
    <w:semiHidden/>
    <w:unhideWhenUsed/>
    <w:rsid w:val="005B34D4"/>
    <w:pPr>
      <w:spacing w:after="120"/>
      <w:ind w:left="283"/>
    </w:pPr>
  </w:style>
  <w:style w:type="character" w:customStyle="1" w:styleId="BodyTextIndentChar">
    <w:name w:val="Body Text Indent Char"/>
    <w:basedOn w:val="DefaultParagraphFont"/>
    <w:link w:val="BodyTextIndent"/>
    <w:uiPriority w:val="99"/>
    <w:semiHidden/>
    <w:rsid w:val="005B34D4"/>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5B34D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B34D4"/>
    <w:rPr>
      <w:rFonts w:ascii="Calibri" w:hAnsi="Calibri"/>
      <w:color w:val="1E1E1E"/>
      <w:sz w:val="24"/>
    </w:rPr>
  </w:style>
  <w:style w:type="paragraph" w:styleId="BodyTextIndent2">
    <w:name w:val="Body Text Indent 2"/>
    <w:basedOn w:val="Normal"/>
    <w:link w:val="BodyTextIndent2Char"/>
    <w:uiPriority w:val="99"/>
    <w:semiHidden/>
    <w:unhideWhenUsed/>
    <w:rsid w:val="005B34D4"/>
    <w:pPr>
      <w:spacing w:after="120" w:line="480" w:lineRule="auto"/>
      <w:ind w:left="283"/>
    </w:pPr>
  </w:style>
  <w:style w:type="character" w:customStyle="1" w:styleId="BodyTextIndent2Char">
    <w:name w:val="Body Text Indent 2 Char"/>
    <w:basedOn w:val="DefaultParagraphFont"/>
    <w:link w:val="BodyTextIndent2"/>
    <w:uiPriority w:val="99"/>
    <w:semiHidden/>
    <w:rsid w:val="005B34D4"/>
    <w:rPr>
      <w:rFonts w:ascii="Calibri" w:hAnsi="Calibri"/>
      <w:color w:val="1E1E1E"/>
      <w:sz w:val="24"/>
    </w:rPr>
  </w:style>
  <w:style w:type="paragraph" w:styleId="BodyTextIndent3">
    <w:name w:val="Body Text Indent 3"/>
    <w:basedOn w:val="Normal"/>
    <w:link w:val="BodyTextIndent3Char"/>
    <w:uiPriority w:val="99"/>
    <w:semiHidden/>
    <w:unhideWhenUsed/>
    <w:rsid w:val="005B34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B34D4"/>
    <w:rPr>
      <w:rFonts w:ascii="Calibri" w:hAnsi="Calibri"/>
      <w:color w:val="1E1E1E"/>
      <w:sz w:val="16"/>
      <w:szCs w:val="16"/>
    </w:rPr>
  </w:style>
  <w:style w:type="character" w:styleId="BookTitle">
    <w:name w:val="Book Title"/>
    <w:basedOn w:val="DefaultParagraphFont"/>
    <w:uiPriority w:val="33"/>
    <w:rsid w:val="005B34D4"/>
    <w:rPr>
      <w:b/>
      <w:bCs/>
      <w:i/>
      <w:iCs/>
      <w:spacing w:val="5"/>
    </w:rPr>
  </w:style>
  <w:style w:type="paragraph" w:styleId="Closing">
    <w:name w:val="Closing"/>
    <w:basedOn w:val="Normal"/>
    <w:link w:val="ClosingChar"/>
    <w:uiPriority w:val="99"/>
    <w:semiHidden/>
    <w:unhideWhenUsed/>
    <w:rsid w:val="005B34D4"/>
    <w:pPr>
      <w:spacing w:after="0" w:line="240" w:lineRule="auto"/>
      <w:ind w:left="4252"/>
    </w:pPr>
  </w:style>
  <w:style w:type="character" w:customStyle="1" w:styleId="ClosingChar">
    <w:name w:val="Closing Char"/>
    <w:basedOn w:val="DefaultParagraphFont"/>
    <w:link w:val="Closing"/>
    <w:uiPriority w:val="99"/>
    <w:semiHidden/>
    <w:rsid w:val="005B34D4"/>
    <w:rPr>
      <w:rFonts w:ascii="Calibri" w:hAnsi="Calibri"/>
      <w:color w:val="1E1E1E"/>
      <w:sz w:val="24"/>
    </w:rPr>
  </w:style>
  <w:style w:type="table" w:styleId="ColorfulGrid">
    <w:name w:val="Colorful Grid"/>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5B34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5B34D4"/>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B34D4"/>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5B34D4"/>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5B34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34D4"/>
    <w:rPr>
      <w:rFonts w:ascii="Segoe UI" w:hAnsi="Segoe UI" w:cs="Segoe UI"/>
      <w:color w:val="1E1E1E"/>
      <w:sz w:val="16"/>
      <w:szCs w:val="16"/>
    </w:rPr>
  </w:style>
  <w:style w:type="table" w:styleId="GridTable1Light">
    <w:name w:val="Grid Table 1 Light"/>
    <w:basedOn w:val="TableNormal"/>
    <w:uiPriority w:val="46"/>
    <w:rsid w:val="005B34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34D4"/>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B34D4"/>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B34D4"/>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B34D4"/>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B34D4"/>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B34D4"/>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B34D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B34D4"/>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5B34D4"/>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5B34D4"/>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5B34D4"/>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5B34D4"/>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5B34D4"/>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5B3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5B34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B34D4"/>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5B34D4"/>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5B34D4"/>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5B34D4"/>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5B34D4"/>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5B34D4"/>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5B34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B34D4"/>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5B34D4"/>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5B34D4"/>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5B34D4"/>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5B34D4"/>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5B34D4"/>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5B34D4"/>
  </w:style>
  <w:style w:type="character" w:styleId="HTMLCite">
    <w:name w:val="HTML Cite"/>
    <w:basedOn w:val="DefaultParagraphFont"/>
    <w:uiPriority w:val="99"/>
    <w:semiHidden/>
    <w:unhideWhenUsed/>
    <w:rsid w:val="005B34D4"/>
    <w:rPr>
      <w:i/>
      <w:iCs/>
    </w:rPr>
  </w:style>
  <w:style w:type="character" w:styleId="HTMLCode">
    <w:name w:val="HTML Code"/>
    <w:basedOn w:val="DefaultParagraphFont"/>
    <w:uiPriority w:val="99"/>
    <w:semiHidden/>
    <w:unhideWhenUsed/>
    <w:rsid w:val="005B34D4"/>
    <w:rPr>
      <w:rFonts w:ascii="Consolas" w:hAnsi="Consolas"/>
      <w:sz w:val="20"/>
      <w:szCs w:val="20"/>
    </w:rPr>
  </w:style>
  <w:style w:type="character" w:styleId="HTMLDefinition">
    <w:name w:val="HTML Definition"/>
    <w:basedOn w:val="DefaultParagraphFont"/>
    <w:uiPriority w:val="99"/>
    <w:semiHidden/>
    <w:unhideWhenUsed/>
    <w:rsid w:val="005B34D4"/>
    <w:rPr>
      <w:i/>
      <w:iCs/>
    </w:rPr>
  </w:style>
  <w:style w:type="character" w:styleId="HTMLKeyboard">
    <w:name w:val="HTML Keyboard"/>
    <w:basedOn w:val="DefaultParagraphFont"/>
    <w:uiPriority w:val="99"/>
    <w:semiHidden/>
    <w:unhideWhenUsed/>
    <w:rsid w:val="005B34D4"/>
    <w:rPr>
      <w:rFonts w:ascii="Consolas" w:hAnsi="Consolas"/>
      <w:sz w:val="20"/>
      <w:szCs w:val="20"/>
    </w:rPr>
  </w:style>
  <w:style w:type="character" w:styleId="HTMLSample">
    <w:name w:val="HTML Sample"/>
    <w:basedOn w:val="DefaultParagraphFont"/>
    <w:uiPriority w:val="99"/>
    <w:semiHidden/>
    <w:unhideWhenUsed/>
    <w:rsid w:val="005B34D4"/>
    <w:rPr>
      <w:rFonts w:ascii="Consolas" w:hAnsi="Consolas"/>
      <w:sz w:val="24"/>
      <w:szCs w:val="24"/>
    </w:rPr>
  </w:style>
  <w:style w:type="character" w:styleId="HTMLTypewriter">
    <w:name w:val="HTML Typewriter"/>
    <w:basedOn w:val="DefaultParagraphFont"/>
    <w:uiPriority w:val="99"/>
    <w:semiHidden/>
    <w:unhideWhenUsed/>
    <w:rsid w:val="005B34D4"/>
    <w:rPr>
      <w:rFonts w:ascii="Consolas" w:hAnsi="Consolas"/>
      <w:sz w:val="20"/>
      <w:szCs w:val="20"/>
    </w:rPr>
  </w:style>
  <w:style w:type="character" w:styleId="HTMLVariable">
    <w:name w:val="HTML Variable"/>
    <w:basedOn w:val="DefaultParagraphFont"/>
    <w:uiPriority w:val="99"/>
    <w:semiHidden/>
    <w:unhideWhenUsed/>
    <w:rsid w:val="005B34D4"/>
    <w:rPr>
      <w:i/>
      <w:iCs/>
    </w:rPr>
  </w:style>
  <w:style w:type="character" w:styleId="IntenseEmphasis">
    <w:name w:val="Intense Emphasis"/>
    <w:basedOn w:val="DefaultParagraphFont"/>
    <w:uiPriority w:val="21"/>
    <w:rsid w:val="005B34D4"/>
    <w:rPr>
      <w:i/>
      <w:iCs/>
      <w:color w:val="2BB673" w:themeColor="accent1"/>
    </w:rPr>
  </w:style>
  <w:style w:type="paragraph" w:styleId="IntenseQuote">
    <w:name w:val="Intense Quote"/>
    <w:basedOn w:val="Normal"/>
    <w:next w:val="Normal"/>
    <w:link w:val="IntenseQuoteChar"/>
    <w:uiPriority w:val="30"/>
    <w:rsid w:val="005B34D4"/>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5B34D4"/>
    <w:rPr>
      <w:rFonts w:ascii="Calibri" w:hAnsi="Calibri"/>
      <w:i/>
      <w:iCs/>
      <w:color w:val="2BB673" w:themeColor="accent1"/>
      <w:sz w:val="24"/>
    </w:rPr>
  </w:style>
  <w:style w:type="character" w:styleId="IntenseReference">
    <w:name w:val="Intense Reference"/>
    <w:basedOn w:val="DefaultParagraphFont"/>
    <w:uiPriority w:val="32"/>
    <w:rsid w:val="005B34D4"/>
    <w:rPr>
      <w:b/>
      <w:bCs/>
      <w:smallCaps/>
      <w:color w:val="2BB673" w:themeColor="accent1"/>
      <w:spacing w:val="5"/>
    </w:rPr>
  </w:style>
  <w:style w:type="table" w:styleId="LightGrid">
    <w:name w:val="Light Grid"/>
    <w:basedOn w:val="TableNormal"/>
    <w:uiPriority w:val="62"/>
    <w:semiHidden/>
    <w:unhideWhenUsed/>
    <w:rsid w:val="005B34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B34D4"/>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5B34D4"/>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5B34D4"/>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5B34D4"/>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5B34D4"/>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5B34D4"/>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5B34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B34D4"/>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5B34D4"/>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5B34D4"/>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5B34D4"/>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5B34D4"/>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5B34D4"/>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5B34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B34D4"/>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5B34D4"/>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5B34D4"/>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5B34D4"/>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5B34D4"/>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5B34D4"/>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5B34D4"/>
  </w:style>
  <w:style w:type="paragraph" w:styleId="List">
    <w:name w:val="List"/>
    <w:basedOn w:val="Normal"/>
    <w:uiPriority w:val="99"/>
    <w:semiHidden/>
    <w:unhideWhenUsed/>
    <w:rsid w:val="005B34D4"/>
    <w:pPr>
      <w:ind w:left="283" w:hanging="283"/>
      <w:contextualSpacing/>
    </w:pPr>
  </w:style>
  <w:style w:type="paragraph" w:styleId="List2">
    <w:name w:val="List 2"/>
    <w:basedOn w:val="Normal"/>
    <w:uiPriority w:val="99"/>
    <w:semiHidden/>
    <w:unhideWhenUsed/>
    <w:rsid w:val="005B34D4"/>
    <w:pPr>
      <w:ind w:left="566" w:hanging="283"/>
      <w:contextualSpacing/>
    </w:pPr>
  </w:style>
  <w:style w:type="paragraph" w:styleId="List3">
    <w:name w:val="List 3"/>
    <w:basedOn w:val="Normal"/>
    <w:uiPriority w:val="99"/>
    <w:semiHidden/>
    <w:unhideWhenUsed/>
    <w:rsid w:val="005B34D4"/>
    <w:pPr>
      <w:ind w:left="849" w:hanging="283"/>
      <w:contextualSpacing/>
    </w:pPr>
  </w:style>
  <w:style w:type="paragraph" w:styleId="List4">
    <w:name w:val="List 4"/>
    <w:basedOn w:val="Normal"/>
    <w:uiPriority w:val="99"/>
    <w:semiHidden/>
    <w:unhideWhenUsed/>
    <w:rsid w:val="005B34D4"/>
    <w:pPr>
      <w:ind w:left="1132" w:hanging="283"/>
      <w:contextualSpacing/>
    </w:pPr>
  </w:style>
  <w:style w:type="paragraph" w:styleId="List5">
    <w:name w:val="List 5"/>
    <w:basedOn w:val="Normal"/>
    <w:uiPriority w:val="99"/>
    <w:semiHidden/>
    <w:unhideWhenUsed/>
    <w:rsid w:val="005B34D4"/>
    <w:pPr>
      <w:ind w:left="1415" w:hanging="283"/>
      <w:contextualSpacing/>
    </w:pPr>
  </w:style>
  <w:style w:type="paragraph" w:styleId="ListBullet5">
    <w:name w:val="List Bullet 5"/>
    <w:basedOn w:val="Normal"/>
    <w:uiPriority w:val="99"/>
    <w:semiHidden/>
    <w:rsid w:val="005B34D4"/>
    <w:pPr>
      <w:numPr>
        <w:numId w:val="27"/>
      </w:numPr>
      <w:contextualSpacing/>
    </w:pPr>
  </w:style>
  <w:style w:type="paragraph" w:styleId="ListNumber4">
    <w:name w:val="List Number 4"/>
    <w:basedOn w:val="Normal"/>
    <w:uiPriority w:val="99"/>
    <w:semiHidden/>
    <w:unhideWhenUsed/>
    <w:rsid w:val="005B34D4"/>
    <w:pPr>
      <w:numPr>
        <w:numId w:val="28"/>
      </w:numPr>
      <w:contextualSpacing/>
    </w:pPr>
  </w:style>
  <w:style w:type="paragraph" w:styleId="ListNumber5">
    <w:name w:val="List Number 5"/>
    <w:basedOn w:val="Normal"/>
    <w:uiPriority w:val="99"/>
    <w:semiHidden/>
    <w:rsid w:val="005B34D4"/>
    <w:pPr>
      <w:numPr>
        <w:numId w:val="29"/>
      </w:numPr>
      <w:contextualSpacing/>
    </w:pPr>
  </w:style>
  <w:style w:type="paragraph" w:styleId="ListParagraph">
    <w:name w:val="List Paragraph"/>
    <w:basedOn w:val="Normal"/>
    <w:uiPriority w:val="34"/>
    <w:qFormat/>
    <w:rsid w:val="005B34D4"/>
    <w:pPr>
      <w:ind w:left="720"/>
      <w:contextualSpacing/>
    </w:pPr>
  </w:style>
  <w:style w:type="table" w:styleId="ListTable1Light">
    <w:name w:val="List Table 1 Light"/>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5B34D4"/>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5B34D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B34D4"/>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5B34D4"/>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5B34D4"/>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5B34D4"/>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5B34D4"/>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5B34D4"/>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5B34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B34D4"/>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5B34D4"/>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5B34D4"/>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5B34D4"/>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5B34D4"/>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5B34D4"/>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5B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B34D4"/>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5B34D4"/>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5B34D4"/>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5B34D4"/>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5B34D4"/>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5B34D4"/>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5B34D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B34D4"/>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B34D4"/>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B34D4"/>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B34D4"/>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B34D4"/>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B34D4"/>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B34D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B34D4"/>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5B34D4"/>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5B34D4"/>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5B34D4"/>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5B34D4"/>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5B34D4"/>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5B34D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B34D4"/>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B34D4"/>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B34D4"/>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B34D4"/>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B34D4"/>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B34D4"/>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B34D4"/>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5B34D4"/>
    <w:rPr>
      <w:rFonts w:ascii="Consolas" w:hAnsi="Consolas"/>
      <w:color w:val="1E1E1E"/>
      <w:sz w:val="20"/>
      <w:szCs w:val="20"/>
    </w:rPr>
  </w:style>
  <w:style w:type="table" w:styleId="MediumGrid1">
    <w:name w:val="Medium Grid 1"/>
    <w:basedOn w:val="TableNormal"/>
    <w:uiPriority w:val="67"/>
    <w:semiHidden/>
    <w:unhideWhenUsed/>
    <w:rsid w:val="005B34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B34D4"/>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5B34D4"/>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5B34D4"/>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5B34D4"/>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5B34D4"/>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5B34D4"/>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5B34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5B34D4"/>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B34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B34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B34D4"/>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B34D4"/>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B34D4"/>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B34D4"/>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B34D4"/>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B34D4"/>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B34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B34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5B34D4"/>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5B34D4"/>
    <w:pPr>
      <w:spacing w:after="0" w:line="240" w:lineRule="auto"/>
    </w:pPr>
    <w:rPr>
      <w:rFonts w:ascii="Calibri" w:hAnsi="Calibri"/>
      <w:color w:val="1E1E1E"/>
      <w:sz w:val="24"/>
    </w:rPr>
  </w:style>
  <w:style w:type="paragraph" w:styleId="NormalIndent">
    <w:name w:val="Normal Indent"/>
    <w:basedOn w:val="Normal"/>
    <w:uiPriority w:val="99"/>
    <w:semiHidden/>
    <w:unhideWhenUsed/>
    <w:rsid w:val="005B34D4"/>
    <w:pPr>
      <w:ind w:left="720"/>
    </w:pPr>
  </w:style>
  <w:style w:type="paragraph" w:styleId="NoteHeading">
    <w:name w:val="Note Heading"/>
    <w:basedOn w:val="Normal"/>
    <w:next w:val="Normal"/>
    <w:link w:val="NoteHeadingChar"/>
    <w:uiPriority w:val="99"/>
    <w:semiHidden/>
    <w:unhideWhenUsed/>
    <w:rsid w:val="005B34D4"/>
    <w:pPr>
      <w:spacing w:after="0" w:line="240" w:lineRule="auto"/>
    </w:pPr>
  </w:style>
  <w:style w:type="character" w:customStyle="1" w:styleId="NoteHeadingChar">
    <w:name w:val="Note Heading Char"/>
    <w:basedOn w:val="DefaultParagraphFont"/>
    <w:link w:val="NoteHeading"/>
    <w:uiPriority w:val="99"/>
    <w:semiHidden/>
    <w:rsid w:val="005B34D4"/>
    <w:rPr>
      <w:rFonts w:ascii="Calibri" w:hAnsi="Calibri"/>
      <w:color w:val="1E1E1E"/>
      <w:sz w:val="24"/>
    </w:rPr>
  </w:style>
  <w:style w:type="character" w:styleId="PlaceholderText">
    <w:name w:val="Placeholder Text"/>
    <w:basedOn w:val="DefaultParagraphFont"/>
    <w:uiPriority w:val="99"/>
    <w:semiHidden/>
    <w:rsid w:val="005B34D4"/>
    <w:rPr>
      <w:color w:val="808080"/>
    </w:rPr>
  </w:style>
  <w:style w:type="table" w:styleId="PlainTable1">
    <w:name w:val="Plain Table 1"/>
    <w:basedOn w:val="TableNormal"/>
    <w:uiPriority w:val="41"/>
    <w:rsid w:val="005B34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34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B34D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B34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5B34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B34D4"/>
    <w:rPr>
      <w:rFonts w:ascii="Consolas" w:hAnsi="Consolas"/>
      <w:color w:val="1E1E1E"/>
      <w:sz w:val="21"/>
      <w:szCs w:val="21"/>
    </w:rPr>
  </w:style>
  <w:style w:type="paragraph" w:styleId="Quote">
    <w:name w:val="Quote"/>
    <w:basedOn w:val="Normal"/>
    <w:next w:val="Normal"/>
    <w:link w:val="QuoteChar"/>
    <w:uiPriority w:val="29"/>
    <w:qFormat/>
    <w:rsid w:val="005B34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B34D4"/>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5B34D4"/>
  </w:style>
  <w:style w:type="character" w:customStyle="1" w:styleId="SalutationChar">
    <w:name w:val="Salutation Char"/>
    <w:basedOn w:val="DefaultParagraphFont"/>
    <w:link w:val="Salutation"/>
    <w:uiPriority w:val="99"/>
    <w:semiHidden/>
    <w:rsid w:val="005B34D4"/>
    <w:rPr>
      <w:rFonts w:ascii="Calibri" w:hAnsi="Calibri"/>
      <w:color w:val="1E1E1E"/>
      <w:sz w:val="24"/>
    </w:rPr>
  </w:style>
  <w:style w:type="paragraph" w:styleId="Signature">
    <w:name w:val="Signature"/>
    <w:basedOn w:val="Normal"/>
    <w:link w:val="SignatureChar"/>
    <w:uiPriority w:val="99"/>
    <w:semiHidden/>
    <w:unhideWhenUsed/>
    <w:rsid w:val="005B34D4"/>
    <w:pPr>
      <w:spacing w:after="0" w:line="240" w:lineRule="auto"/>
      <w:ind w:left="4252"/>
    </w:pPr>
  </w:style>
  <w:style w:type="character" w:customStyle="1" w:styleId="SignatureChar">
    <w:name w:val="Signature Char"/>
    <w:basedOn w:val="DefaultParagraphFont"/>
    <w:link w:val="Signature"/>
    <w:uiPriority w:val="99"/>
    <w:semiHidden/>
    <w:rsid w:val="005B34D4"/>
    <w:rPr>
      <w:rFonts w:ascii="Calibri" w:hAnsi="Calibri"/>
      <w:color w:val="1E1E1E"/>
      <w:sz w:val="24"/>
    </w:rPr>
  </w:style>
  <w:style w:type="character" w:styleId="Strong">
    <w:name w:val="Strong"/>
    <w:basedOn w:val="DefaultParagraphFont"/>
    <w:uiPriority w:val="22"/>
    <w:qFormat/>
    <w:rsid w:val="005B34D4"/>
    <w:rPr>
      <w:b/>
      <w:bCs/>
    </w:rPr>
  </w:style>
  <w:style w:type="paragraph" w:styleId="Subtitle">
    <w:name w:val="Subtitle"/>
    <w:basedOn w:val="Normal"/>
    <w:next w:val="Normal"/>
    <w:link w:val="SubtitleChar"/>
    <w:uiPriority w:val="11"/>
    <w:semiHidden/>
    <w:qFormat/>
    <w:rsid w:val="005B34D4"/>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5B34D4"/>
    <w:rPr>
      <w:rFonts w:eastAsiaTheme="minorEastAsia"/>
      <w:color w:val="5A5A5A" w:themeColor="text1" w:themeTint="A5"/>
      <w:spacing w:val="15"/>
    </w:rPr>
  </w:style>
  <w:style w:type="character" w:styleId="SubtleEmphasis">
    <w:name w:val="Subtle Emphasis"/>
    <w:basedOn w:val="DefaultParagraphFont"/>
    <w:uiPriority w:val="19"/>
    <w:rsid w:val="005B34D4"/>
    <w:rPr>
      <w:i/>
      <w:iCs/>
      <w:color w:val="404040" w:themeColor="text1" w:themeTint="BF"/>
    </w:rPr>
  </w:style>
  <w:style w:type="character" w:styleId="SubtleReference">
    <w:name w:val="Subtle Reference"/>
    <w:basedOn w:val="DefaultParagraphFont"/>
    <w:uiPriority w:val="31"/>
    <w:rsid w:val="005B34D4"/>
    <w:rPr>
      <w:smallCaps/>
      <w:color w:val="5A5A5A" w:themeColor="text1" w:themeTint="A5"/>
    </w:rPr>
  </w:style>
  <w:style w:type="table" w:styleId="Table3Deffects1">
    <w:name w:val="Table 3D effects 1"/>
    <w:basedOn w:val="TableNormal"/>
    <w:uiPriority w:val="99"/>
    <w:semiHidden/>
    <w:unhideWhenUsed/>
    <w:rsid w:val="005B34D4"/>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B34D4"/>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B34D4"/>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B34D4"/>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B34D4"/>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B34D4"/>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B34D4"/>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B34D4"/>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B34D4"/>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B34D4"/>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B34D4"/>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B34D4"/>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B34D4"/>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B34D4"/>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B34D4"/>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B34D4"/>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B34D4"/>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B34D4"/>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B34D4"/>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B34D4"/>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B34D4"/>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B34D4"/>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B34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B34D4"/>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B34D4"/>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B34D4"/>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B34D4"/>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B34D4"/>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B34D4"/>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B34D4"/>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B34D4"/>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B34D4"/>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B34D4"/>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B34D4"/>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B34D4"/>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B34D4"/>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B34D4"/>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B34D4"/>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B34D4"/>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67133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100682786">
      <w:bodyDiv w:val="1"/>
      <w:marLeft w:val="0"/>
      <w:marRight w:val="0"/>
      <w:marTop w:val="0"/>
      <w:marBottom w:val="0"/>
      <w:divBdr>
        <w:top w:val="none" w:sz="0" w:space="0" w:color="auto"/>
        <w:left w:val="none" w:sz="0" w:space="0" w:color="auto"/>
        <w:bottom w:val="none" w:sz="0" w:space="0" w:color="auto"/>
        <w:right w:val="none" w:sz="0" w:space="0" w:color="auto"/>
      </w:divBdr>
    </w:div>
    <w:div w:id="294139688">
      <w:bodyDiv w:val="1"/>
      <w:marLeft w:val="0"/>
      <w:marRight w:val="0"/>
      <w:marTop w:val="0"/>
      <w:marBottom w:val="0"/>
      <w:divBdr>
        <w:top w:val="none" w:sz="0" w:space="0" w:color="auto"/>
        <w:left w:val="none" w:sz="0" w:space="0" w:color="auto"/>
        <w:bottom w:val="none" w:sz="0" w:space="0" w:color="auto"/>
        <w:right w:val="none" w:sz="0" w:space="0" w:color="auto"/>
      </w:divBdr>
    </w:div>
    <w:div w:id="531915689">
      <w:bodyDiv w:val="1"/>
      <w:marLeft w:val="0"/>
      <w:marRight w:val="0"/>
      <w:marTop w:val="0"/>
      <w:marBottom w:val="0"/>
      <w:divBdr>
        <w:top w:val="none" w:sz="0" w:space="0" w:color="auto"/>
        <w:left w:val="none" w:sz="0" w:space="0" w:color="auto"/>
        <w:bottom w:val="none" w:sz="0" w:space="0" w:color="auto"/>
        <w:right w:val="none" w:sz="0" w:space="0" w:color="auto"/>
      </w:divBdr>
    </w:div>
    <w:div w:id="770781636">
      <w:bodyDiv w:val="1"/>
      <w:marLeft w:val="0"/>
      <w:marRight w:val="0"/>
      <w:marTop w:val="0"/>
      <w:marBottom w:val="0"/>
      <w:divBdr>
        <w:top w:val="none" w:sz="0" w:space="0" w:color="auto"/>
        <w:left w:val="none" w:sz="0" w:space="0" w:color="auto"/>
        <w:bottom w:val="none" w:sz="0" w:space="0" w:color="auto"/>
        <w:right w:val="none" w:sz="0" w:space="0" w:color="auto"/>
      </w:divBdr>
    </w:div>
    <w:div w:id="890262538">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068264597">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15431388">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260406394">
      <w:bodyDiv w:val="1"/>
      <w:marLeft w:val="0"/>
      <w:marRight w:val="0"/>
      <w:marTop w:val="0"/>
      <w:marBottom w:val="0"/>
      <w:divBdr>
        <w:top w:val="none" w:sz="0" w:space="0" w:color="auto"/>
        <w:left w:val="none" w:sz="0" w:space="0" w:color="auto"/>
        <w:bottom w:val="none" w:sz="0" w:space="0" w:color="auto"/>
        <w:right w:val="none" w:sz="0" w:space="0" w:color="auto"/>
      </w:divBdr>
    </w:div>
    <w:div w:id="1265386292">
      <w:bodyDiv w:val="1"/>
      <w:marLeft w:val="0"/>
      <w:marRight w:val="0"/>
      <w:marTop w:val="0"/>
      <w:marBottom w:val="0"/>
      <w:divBdr>
        <w:top w:val="none" w:sz="0" w:space="0" w:color="auto"/>
        <w:left w:val="none" w:sz="0" w:space="0" w:color="auto"/>
        <w:bottom w:val="none" w:sz="0" w:space="0" w:color="auto"/>
        <w:right w:val="none" w:sz="0" w:space="0" w:color="auto"/>
      </w:divBdr>
    </w:div>
    <w:div w:id="1351833562">
      <w:bodyDiv w:val="1"/>
      <w:marLeft w:val="0"/>
      <w:marRight w:val="0"/>
      <w:marTop w:val="0"/>
      <w:marBottom w:val="0"/>
      <w:divBdr>
        <w:top w:val="none" w:sz="0" w:space="0" w:color="auto"/>
        <w:left w:val="none" w:sz="0" w:space="0" w:color="auto"/>
        <w:bottom w:val="none" w:sz="0" w:space="0" w:color="auto"/>
        <w:right w:val="none" w:sz="0" w:space="0" w:color="auto"/>
      </w:divBdr>
    </w:div>
    <w:div w:id="1395927307">
      <w:bodyDiv w:val="1"/>
      <w:marLeft w:val="0"/>
      <w:marRight w:val="0"/>
      <w:marTop w:val="0"/>
      <w:marBottom w:val="0"/>
      <w:divBdr>
        <w:top w:val="none" w:sz="0" w:space="0" w:color="auto"/>
        <w:left w:val="none" w:sz="0" w:space="0" w:color="auto"/>
        <w:bottom w:val="none" w:sz="0" w:space="0" w:color="auto"/>
        <w:right w:val="none" w:sz="0" w:space="0" w:color="auto"/>
      </w:divBdr>
    </w:div>
    <w:div w:id="1409113285">
      <w:bodyDiv w:val="1"/>
      <w:marLeft w:val="0"/>
      <w:marRight w:val="0"/>
      <w:marTop w:val="0"/>
      <w:marBottom w:val="0"/>
      <w:divBdr>
        <w:top w:val="none" w:sz="0" w:space="0" w:color="auto"/>
        <w:left w:val="none" w:sz="0" w:space="0" w:color="auto"/>
        <w:bottom w:val="none" w:sz="0" w:space="0" w:color="auto"/>
        <w:right w:val="none" w:sz="0" w:space="0" w:color="auto"/>
      </w:divBdr>
    </w:div>
    <w:div w:id="1734621013">
      <w:bodyDiv w:val="1"/>
      <w:marLeft w:val="0"/>
      <w:marRight w:val="0"/>
      <w:marTop w:val="0"/>
      <w:marBottom w:val="0"/>
      <w:divBdr>
        <w:top w:val="none" w:sz="0" w:space="0" w:color="auto"/>
        <w:left w:val="none" w:sz="0" w:space="0" w:color="auto"/>
        <w:bottom w:val="none" w:sz="0" w:space="0" w:color="auto"/>
        <w:right w:val="none" w:sz="0" w:space="0" w:color="auto"/>
      </w:divBdr>
    </w:div>
    <w:div w:id="187495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footer" Target="footer5.xml"/><Relationship Id="rId10" Type="http://schemas.openxmlformats.org/officeDocument/2006/relationships/header" Target="head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www.ombudsman.govt.nz/" TargetMode="External"/><Relationship Id="rId27" Type="http://schemas.openxmlformats.org/officeDocument/2006/relationships/header" Target="header7.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COTA\OPCAT%20Report.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5243C-C5E5-4470-ADDC-E84DAF74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OPCAT Report.dotm</Template>
  <TotalTime>547</TotalTime>
  <Pages>78</Pages>
  <Words>21980</Words>
  <Characters>125287</Characters>
  <Application>Microsoft Office Word</Application>
  <DocSecurity>0</DocSecurity>
  <Lines>1044</Lines>
  <Paragraphs>293</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Foreword</vt:lpstr>
      <vt:lpstr>Facility facts</vt:lpstr>
      <vt:lpstr>    Northland Regional Corrections Facility</vt:lpstr>
      <vt:lpstr>    Region</vt:lpstr>
      <vt:lpstr>    Prison Director</vt:lpstr>
      <vt:lpstr>    Regional Commissioner</vt:lpstr>
      <vt:lpstr>    Previous inspections</vt:lpstr>
      <vt:lpstr>The Inspection</vt:lpstr>
      <vt:lpstr>    Methodology</vt:lpstr>
      <vt:lpstr>        Prisoner Survey and Focus Groups </vt:lpstr>
      <vt:lpstr>        Inspection criteria</vt:lpstr>
      <vt:lpstr>        Evaluation techniques</vt:lpstr>
      <vt:lpstr>Criteria 1: Treatment</vt:lpstr>
      <vt:lpstr>    Assessment</vt:lpstr>
      <vt:lpstr>        Use of force </vt:lpstr>
      <vt:lpstr>        Suicide, self-harm and vulnerable prisoners </vt:lpstr>
      <vt:lpstr>        Placement Unit</vt:lpstr>
      <vt:lpstr>        Safety (including voluntary segregation)</vt:lpstr>
      <vt:lpstr>        Alcohol and other drugs</vt:lpstr>
      <vt:lpstr>        Gangs</vt:lpstr>
      <vt:lpstr>Criteria 2: Reception into prison </vt:lpstr>
      <vt:lpstr>    Assessment</vt:lpstr>
      <vt:lpstr>        Receiving Office</vt:lpstr>
      <vt:lpstr>        Induction</vt:lpstr>
      <vt:lpstr>Criteria 3: Decency, dignity and respect</vt:lpstr>
      <vt:lpstr>    Assessment</vt:lpstr>
      <vt:lpstr>        Accommodation</vt:lpstr>
      <vt:lpstr>        Clothing, bedding and toiletries </vt:lpstr>
      <vt:lpstr>        Access to toilets</vt:lpstr>
      <vt:lpstr>        Food and meal times</vt:lpstr>
      <vt:lpstr>        Prisoner canteen </vt:lpstr>
      <vt:lpstr>        Staff:prisoner relationships </vt:lpstr>
      <vt:lpstr>        Equality and diversity</vt:lpstr>
      <vt:lpstr>        Cultural provision</vt:lpstr>
      <vt:lpstr>Criteria 4: Health and wellbeing</vt:lpstr>
      <vt:lpstr>    Assessment</vt:lpstr>
      <vt:lpstr>        Governance arrangements</vt:lpstr>
      <vt:lpstr>        Primary health care services</vt:lpstr>
      <vt:lpstr>        Dental services</vt:lpstr>
      <vt:lpstr>        Pharmacy provision</vt:lpstr>
      <vt:lpstr>        Mental health provision</vt:lpstr>
      <vt:lpstr>        Forensic service</vt:lpstr>
      <vt:lpstr>Criteria 5: Protective measures</vt:lpstr>
      <vt:lpstr>    Assessment</vt:lpstr>
      <vt:lpstr>        Remand prisoners</vt:lpstr>
      <vt:lpstr>        Complaints</vt:lpstr>
      <vt:lpstr>        Kiosks, mail and telephones</vt:lpstr>
      <vt:lpstr>        Misconducts </vt:lpstr>
      <vt:lpstr>Criteria 6: Purposeful activity and transition to the community</vt:lpstr>
      <vt:lpstr>    Assessment</vt:lpstr>
      <vt:lpstr>        Time out of cell </vt:lpstr>
      <vt:lpstr>        Gymnasium</vt:lpstr>
      <vt:lpstr>        Chaplaincy </vt:lpstr>
      <vt:lpstr>        Library services</vt:lpstr>
      <vt:lpstr>        Visits</vt:lpstr>
      <vt:lpstr>        Searching at visits </vt:lpstr>
      <vt:lpstr>        Training and employment</vt:lpstr>
      <vt:lpstr>        Education</vt:lpstr>
      <vt:lpstr>        Programmes</vt:lpstr>
      <vt:lpstr>        Case management </vt:lpstr>
      <vt:lpstr>        Right Track</vt:lpstr>
      <vt:lpstr>Acknowledgements</vt:lpstr>
      <vt:lpstr>Publication</vt:lpstr>
      <vt:lpstr>Department of Corrections’ comments on recommendations that were accepted</vt:lpstr>
    </vt:vector>
  </TitlesOfParts>
  <Company/>
  <LinksUpToDate>false</LinksUpToDate>
  <CharactersWithSpaces>146974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Rutter</dc:creator>
  <cp:keywords/>
  <dc:description/>
  <cp:lastModifiedBy>Jacki Jones</cp:lastModifiedBy>
  <cp:revision>63</cp:revision>
  <cp:lastPrinted>2019-07-28T22:28:00Z</cp:lastPrinted>
  <dcterms:created xsi:type="dcterms:W3CDTF">2019-06-03T20:43:00Z</dcterms:created>
  <dcterms:modified xsi:type="dcterms:W3CDTF">2019-08-12T21:50:00Z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2016-V1</vt:lpwstr>
  </property>
</Properties>
</file>