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764CE3" w:rsidP="00B841FB">
      <w:pPr>
        <w:pStyle w:val="BodyText1"/>
      </w:pPr>
      <w:bookmarkStart w:id="0" w:name="TemplateGuide"/>
      <w:bookmarkStart w:id="1" w:name="_GoBack"/>
      <w:bookmarkEnd w:id="0"/>
      <w:bookmarkEnd w:id="1"/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903A75" w:rsidP="004F393F">
            <w:pPr>
              <w:pStyle w:val="Title"/>
            </w:pPr>
            <w:r>
              <w:t>Department of Corrections required to review process for media contact with inmates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764CE3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B841FB" w:rsidRPr="009A61CE" w:rsidRDefault="00830A8D" w:rsidP="009A61CE">
            <w:pPr>
              <w:pStyle w:val="Heading1-Subnonboldtext"/>
              <w:rPr>
                <w:b/>
              </w:rPr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4F393F">
              <w:t xml:space="preserve">Ombudsmen Act 1975 </w:t>
            </w:r>
          </w:p>
          <w:p w:rsidR="0089058E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903A75">
              <w:t>Sir Brian Elwood</w:t>
            </w:r>
          </w:p>
          <w:p w:rsidR="00B841FB" w:rsidRPr="00FE193F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903A75">
              <w:t>C3699</w:t>
            </w:r>
          </w:p>
          <w:p w:rsidR="00B841FB" w:rsidRPr="00F417FD" w:rsidRDefault="00830A8D" w:rsidP="00903A75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903A75">
              <w:t>2000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903A75" w:rsidRPr="00764CE3" w:rsidRDefault="00903A75" w:rsidP="00764CE3">
      <w:pPr>
        <w:pStyle w:val="BodyText"/>
        <w:rPr>
          <w:rFonts w:ascii="Times New Roman" w:hAnsi="Times New Roman"/>
          <w:i/>
          <w:color w:val="auto"/>
        </w:rPr>
      </w:pPr>
      <w:r w:rsidRPr="00764CE3">
        <w:rPr>
          <w:i/>
        </w:rPr>
        <w:t>Access to prison inmates by the news media</w:t>
      </w:r>
      <w:r w:rsidR="00764CE3">
        <w:rPr>
          <w:i/>
        </w:rPr>
        <w:t>—</w:t>
      </w:r>
      <w:r w:rsidRPr="00764CE3">
        <w:rPr>
          <w:i/>
        </w:rPr>
        <w:t>conflict between procedural manual and communications policy</w:t>
      </w:r>
      <w:r w:rsidR="00764CE3">
        <w:rPr>
          <w:i/>
        </w:rPr>
        <w:t>—</w:t>
      </w:r>
      <w:r w:rsidRPr="00764CE3">
        <w:rPr>
          <w:i/>
        </w:rPr>
        <w:t>policy to be reviewed to ensure consistency with procedures</w:t>
      </w:r>
    </w:p>
    <w:p w:rsidR="00903A75" w:rsidRDefault="00903A75" w:rsidP="00764CE3">
      <w:pPr>
        <w:pStyle w:val="BodyText"/>
      </w:pPr>
      <w:r>
        <w:t>This case resulted from a complaint by a reporter from a provincial daily newspaper who was refused permission to visit an inmate</w:t>
      </w:r>
      <w:r w:rsidR="00764CE3">
        <w:t xml:space="preserve">.  </w:t>
      </w:r>
      <w:r>
        <w:t>The reporter was interested in investigating some aspects of the inmate</w:t>
      </w:r>
      <w:r w:rsidR="00764CE3">
        <w:t>’</w:t>
      </w:r>
      <w:r>
        <w:t>s trial and conviction and requested a face-to-face discussion with the inmate before proceeding</w:t>
      </w:r>
      <w:r w:rsidR="00764CE3">
        <w:t xml:space="preserve">.  </w:t>
      </w:r>
      <w:r>
        <w:t>The Department of Corrections refused the request</w:t>
      </w:r>
      <w:r w:rsidR="00764CE3">
        <w:t xml:space="preserve">.  </w:t>
      </w:r>
      <w:r>
        <w:t>Both the inmate and the reporter complained that the decision was unreasonable and unfair</w:t>
      </w:r>
      <w:r w:rsidR="00764CE3">
        <w:t xml:space="preserve">.  </w:t>
      </w:r>
      <w:r>
        <w:t>They pointed out that the reporter could have visited the inmate as an ordinary visitor and was being penalised for her honesty in seeking prior approval for the visit.</w:t>
      </w:r>
    </w:p>
    <w:p w:rsidR="00903A75" w:rsidRDefault="00903A75" w:rsidP="00764CE3">
      <w:pPr>
        <w:pStyle w:val="BodyText"/>
      </w:pPr>
      <w:r>
        <w:t>The investigation revealed a conflict between the provisions of the Public Prison Service Policy and Procedure Manual (PPM) and the Department</w:t>
      </w:r>
      <w:r w:rsidR="00764CE3">
        <w:t>’</w:t>
      </w:r>
      <w:r>
        <w:t>s communications policy</w:t>
      </w:r>
      <w:r w:rsidR="00764CE3">
        <w:t xml:space="preserve">.  </w:t>
      </w:r>
      <w:r>
        <w:t>The Manual contained an instruction that requests from the news media to visit inmates were to be considered on a case by case basis by the General Manager, Public Prisons</w:t>
      </w:r>
      <w:r w:rsidR="00764CE3">
        <w:t xml:space="preserve">.  </w:t>
      </w:r>
      <w:r>
        <w:t xml:space="preserve">On the other hand, the communications policy effectively placed a ban on media visits unless, as it was put, </w:t>
      </w:r>
      <w:r w:rsidR="00764CE3">
        <w:rPr>
          <w:i/>
        </w:rPr>
        <w:t>‘</w:t>
      </w:r>
      <w:r w:rsidRPr="00764CE3">
        <w:rPr>
          <w:i/>
        </w:rPr>
        <w:t>they contributed demonstrably to some re-integrative purpose</w:t>
      </w:r>
      <w:r w:rsidR="00764CE3">
        <w:rPr>
          <w:i/>
        </w:rPr>
        <w:t>’</w:t>
      </w:r>
      <w:r w:rsidR="00764CE3">
        <w:t xml:space="preserve">.  </w:t>
      </w:r>
      <w:r>
        <w:t>The complaint was resolved by the Department agreeing to undertake a review of its communications policy to ensure, among other things, that it was consistent with the Policy and Procedure Manual</w:t>
      </w:r>
      <w:r w:rsidR="00764CE3">
        <w:t xml:space="preserve">.  </w:t>
      </w:r>
      <w:r>
        <w:t>It also undertook to consider a fresh application by the reporter on its merits in accordance with the Manual provisions.</w:t>
      </w:r>
    </w:p>
    <w:p w:rsidR="00903A75" w:rsidRDefault="00903A75" w:rsidP="00764CE3">
      <w:pPr>
        <w:pStyle w:val="BodyText"/>
      </w:pPr>
    </w:p>
    <w:p w:rsidR="00764CE3" w:rsidRPr="00764CE3" w:rsidRDefault="00954697" w:rsidP="00764CE3">
      <w:pPr>
        <w:pStyle w:val="BodyText"/>
        <w:rPr>
          <w:b/>
        </w:rPr>
      </w:pPr>
      <w:r w:rsidRPr="00764CE3">
        <w:rPr>
          <w:b/>
        </w:rPr>
        <w:lastRenderedPageBreak/>
        <w:t>C</w:t>
      </w:r>
      <w:r w:rsidR="00903A75" w:rsidRPr="00764CE3">
        <w:rPr>
          <w:b/>
        </w:rPr>
        <w:t>omment</w:t>
      </w:r>
    </w:p>
    <w:p w:rsidR="00903A75" w:rsidRDefault="00954697" w:rsidP="00764CE3">
      <w:pPr>
        <w:pStyle w:val="BodyText"/>
      </w:pPr>
      <w:r>
        <w:t>As at 2018, c</w:t>
      </w:r>
      <w:r w:rsidR="00903A75">
        <w:t>ommunication with prisoners to record what a prisoner has to say and where this is intended for publication, requires prior approval of the Chief Executive of corrections. The CE makes a decision on the matter in accordance with regulations 108 and 109 of the Corrections Regulations 2005.</w:t>
      </w:r>
    </w:p>
    <w:p w:rsidR="00764CE3" w:rsidRPr="00764CE3" w:rsidRDefault="00764CE3" w:rsidP="00764CE3">
      <w:pPr>
        <w:pStyle w:val="BodyText"/>
        <w:rPr>
          <w:i/>
          <w:iCs/>
        </w:rPr>
      </w:pPr>
      <w:r w:rsidRPr="00764CE3">
        <w:rPr>
          <w:i/>
          <w:iCs/>
        </w:rPr>
        <w:t xml:space="preserve">This case note is published under the authority of the </w:t>
      </w:r>
      <w:hyperlink r:id="rId8" w:history="1">
        <w:r w:rsidRPr="00764CE3">
          <w:rPr>
            <w:rStyle w:val="Hyperlink"/>
            <w:i/>
            <w:iCs/>
          </w:rPr>
          <w:t>Ombudsmen Rules 1989</w:t>
        </w:r>
      </w:hyperlink>
      <w:r w:rsidRPr="00764CE3">
        <w:rPr>
          <w:i/>
          <w:iCs/>
        </w:rPr>
        <w:t>. It sets out an Ombudsman</w:t>
      </w:r>
      <w:r>
        <w:rPr>
          <w:i/>
          <w:iCs/>
        </w:rPr>
        <w:t>’</w:t>
      </w:r>
      <w:r w:rsidRPr="00764CE3">
        <w:rPr>
          <w:i/>
          <w:iCs/>
        </w:rPr>
        <w:t>s view on the facts of a particular case. It should not be taken as establishing any legal precedent that would bind an Ombudsman in future.</w:t>
      </w:r>
    </w:p>
    <w:p w:rsidR="00764CE3" w:rsidRDefault="00764CE3" w:rsidP="00903A75">
      <w:pPr>
        <w:pStyle w:val="NormalWeb"/>
      </w:pPr>
    </w:p>
    <w:p w:rsidR="00764CE3" w:rsidRDefault="00764CE3" w:rsidP="00903A75">
      <w:pPr>
        <w:pStyle w:val="NormalWeb"/>
      </w:pPr>
    </w:p>
    <w:sectPr w:rsidR="00764CE3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55" w:rsidRDefault="00311F55">
      <w:pPr>
        <w:spacing w:after="0" w:line="240" w:lineRule="auto"/>
      </w:pPr>
      <w:r>
        <w:separator/>
      </w:r>
    </w:p>
  </w:endnote>
  <w:endnote w:type="continuationSeparator" w:id="0">
    <w:p w:rsidR="00311F55" w:rsidRDefault="0031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764CE3" w:rsidP="00B841FB">
    <w:pPr>
      <w:pStyle w:val="Footerline"/>
    </w:pPr>
  </w:p>
  <w:p w:rsidR="00F200AB" w:rsidRPr="0059155D" w:rsidRDefault="00764CE3" w:rsidP="00B841FB">
    <w:pPr>
      <w:pStyle w:val="Footerline"/>
    </w:pPr>
  </w:p>
  <w:p w:rsidR="00F200AB" w:rsidRPr="005533D8" w:rsidRDefault="00764CE3" w:rsidP="00B841FB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>
      <w:t>Case note C3699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764CE3" w:rsidP="00B841FB">
    <w:pPr>
      <w:pStyle w:val="Footerline"/>
    </w:pPr>
  </w:p>
  <w:p w:rsidR="00F200AB" w:rsidRPr="0059155D" w:rsidRDefault="00764CE3" w:rsidP="00B841FB">
    <w:pPr>
      <w:pStyle w:val="Footerline"/>
    </w:pPr>
  </w:p>
  <w:p w:rsidR="00F200AB" w:rsidRPr="005533D8" w:rsidRDefault="00764CE3" w:rsidP="00B841FB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>
      <w:t>Case note C3699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55" w:rsidRDefault="00311F55">
      <w:pPr>
        <w:spacing w:after="0" w:line="240" w:lineRule="auto"/>
      </w:pPr>
      <w:r>
        <w:separator/>
      </w:r>
    </w:p>
  </w:footnote>
  <w:footnote w:type="continuationSeparator" w:id="0">
    <w:p w:rsidR="00311F55" w:rsidRDefault="0031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F200AB" w:rsidRPr="00661EC9" w:rsidRDefault="00764CE3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NZ" w:vendorID="64" w:dllVersion="131078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C3699 |"/>
    <w:docVar w:name="dvShortTextFrm" w:val="Case note C3699"/>
    <w:docVar w:name="IsfirstTb" w:val="True"/>
    <w:docVar w:name="IsInTable" w:val="False"/>
    <w:docVar w:name="OOTOTemplate" w:val="OOTO General\Case note.dotm"/>
  </w:docVars>
  <w:rsids>
    <w:rsidRoot w:val="00051017"/>
    <w:rsid w:val="00051017"/>
    <w:rsid w:val="00152A27"/>
    <w:rsid w:val="00175E33"/>
    <w:rsid w:val="001C1C8F"/>
    <w:rsid w:val="001C2D91"/>
    <w:rsid w:val="00212827"/>
    <w:rsid w:val="00311F55"/>
    <w:rsid w:val="00343B77"/>
    <w:rsid w:val="00403044"/>
    <w:rsid w:val="004275BC"/>
    <w:rsid w:val="00485BB3"/>
    <w:rsid w:val="004F393F"/>
    <w:rsid w:val="00502D89"/>
    <w:rsid w:val="00562870"/>
    <w:rsid w:val="0060106C"/>
    <w:rsid w:val="00665FBB"/>
    <w:rsid w:val="006F57EC"/>
    <w:rsid w:val="00764CE3"/>
    <w:rsid w:val="007D336D"/>
    <w:rsid w:val="007E531C"/>
    <w:rsid w:val="00830A8D"/>
    <w:rsid w:val="0089058E"/>
    <w:rsid w:val="008A6715"/>
    <w:rsid w:val="00903A75"/>
    <w:rsid w:val="00954697"/>
    <w:rsid w:val="009A61CE"/>
    <w:rsid w:val="00A16868"/>
    <w:rsid w:val="00A85538"/>
    <w:rsid w:val="00DD3808"/>
    <w:rsid w:val="00DE48AC"/>
    <w:rsid w:val="00E03087"/>
    <w:rsid w:val="00E11A0D"/>
    <w:rsid w:val="00E9396C"/>
    <w:rsid w:val="00EB186F"/>
    <w:rsid w:val="00EF7876"/>
    <w:rsid w:val="00F1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AE5A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74BF-7797-49A4-A28D-2891D405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Susan Gifford</cp:lastModifiedBy>
  <cp:revision>4</cp:revision>
  <cp:lastPrinted>2017-06-28T00:53:00Z</cp:lastPrinted>
  <dcterms:created xsi:type="dcterms:W3CDTF">2018-05-27T22:27:00Z</dcterms:created>
  <dcterms:modified xsi:type="dcterms:W3CDTF">2018-10-24T02:54:00Z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