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1FB" w:rsidRDefault="000C3407" w:rsidP="00B841FB">
      <w:pPr>
        <w:pStyle w:val="BodyText1"/>
      </w:pPr>
      <w:bookmarkStart w:id="0" w:name="TemplateGuide"/>
      <w:bookmarkEnd w:id="0"/>
    </w:p>
    <w:tbl>
      <w:tblPr>
        <w:tblStyle w:val="TableGridnoborders"/>
        <w:tblW w:w="9299" w:type="dxa"/>
        <w:tblInd w:w="0" w:type="dxa"/>
        <w:tblBorders>
          <w:bottom w:val="single" w:sz="4" w:space="0" w:color="4D4D4D"/>
        </w:tblBorders>
        <w:tblCellMar>
          <w:top w:w="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9"/>
      </w:tblGrid>
      <w:tr w:rsidR="00051017" w:rsidTr="00B841FB">
        <w:trPr>
          <w:trHeight w:hRule="exact" w:val="2268"/>
        </w:trPr>
        <w:tc>
          <w:tcPr>
            <w:tcW w:w="9299" w:type="dxa"/>
            <w:shd w:val="clear" w:color="auto" w:fill="auto"/>
            <w:tcMar>
              <w:top w:w="794" w:type="dxa"/>
            </w:tcMar>
            <w:vAlign w:val="bottom"/>
          </w:tcPr>
          <w:p w:rsidR="00B841FB" w:rsidRPr="000E36A8" w:rsidRDefault="00871F20" w:rsidP="00871F20">
            <w:pPr>
              <w:pStyle w:val="Title"/>
            </w:pPr>
            <w:r>
              <w:t>Local Authority provided unreasonable advice regarding its investigation process</w:t>
            </w:r>
          </w:p>
        </w:tc>
      </w:tr>
      <w:tr w:rsidR="00051017" w:rsidTr="00B841FB">
        <w:trPr>
          <w:trHeight w:hRule="exact" w:val="340"/>
        </w:trPr>
        <w:tc>
          <w:tcPr>
            <w:tcW w:w="9299" w:type="dxa"/>
            <w:shd w:val="clear" w:color="auto" w:fill="auto"/>
            <w:vAlign w:val="bottom"/>
          </w:tcPr>
          <w:p w:rsidR="00B841FB" w:rsidRDefault="000C3407" w:rsidP="00B841FB"/>
        </w:tc>
      </w:tr>
      <w:tr w:rsidR="00051017" w:rsidTr="00B841FB">
        <w:trPr>
          <w:trHeight w:val="2098"/>
        </w:trPr>
        <w:tc>
          <w:tcPr>
            <w:tcW w:w="9299" w:type="dxa"/>
            <w:shd w:val="clear" w:color="auto" w:fill="auto"/>
          </w:tcPr>
          <w:p w:rsidR="00B841FB" w:rsidRPr="00FE193F" w:rsidRDefault="00830A8D" w:rsidP="00B841FB">
            <w:pPr>
              <w:pStyle w:val="Heading1-Subnonboldtext"/>
              <w:rPr>
                <w:b/>
              </w:rPr>
            </w:pPr>
            <w:r w:rsidRPr="00F417FD">
              <w:rPr>
                <w:rStyle w:val="Heading1-Sub"/>
              </w:rPr>
              <w:t>Legislation</w:t>
            </w:r>
            <w:r>
              <w:tab/>
            </w:r>
            <w:r w:rsidR="009359CC">
              <w:t>Ombudsmen Act 1975</w:t>
            </w:r>
            <w:r>
              <w:t xml:space="preserve"> </w:t>
            </w:r>
          </w:p>
          <w:p w:rsidR="00B841FB" w:rsidRDefault="00830A8D" w:rsidP="00B841FB">
            <w:pPr>
              <w:pStyle w:val="Heading1-Subnonboldtext"/>
            </w:pPr>
            <w:r w:rsidRPr="00F417FD">
              <w:rPr>
                <w:rStyle w:val="Heading1-Sub"/>
              </w:rPr>
              <w:t>Agency</w:t>
            </w:r>
            <w:r>
              <w:tab/>
            </w:r>
            <w:r w:rsidR="00871F20">
              <w:t>District Council</w:t>
            </w:r>
          </w:p>
          <w:p w:rsidR="00B841FB" w:rsidRDefault="00830A8D" w:rsidP="00B841FB">
            <w:pPr>
              <w:pStyle w:val="Heading1-Subnonboldtext"/>
            </w:pPr>
            <w:r w:rsidRPr="00F417FD">
              <w:rPr>
                <w:rStyle w:val="Heading1-Sub"/>
              </w:rPr>
              <w:t>Ombudsman</w:t>
            </w:r>
            <w:r>
              <w:tab/>
            </w:r>
            <w:r w:rsidR="00871F20">
              <w:t>Ron Paterson</w:t>
            </w:r>
          </w:p>
          <w:p w:rsidR="00B841FB" w:rsidRPr="00FE193F" w:rsidRDefault="00830A8D" w:rsidP="00B841FB">
            <w:pPr>
              <w:pStyle w:val="Heading1-Subnonboldtext"/>
            </w:pPr>
            <w:r w:rsidRPr="00F417FD">
              <w:rPr>
                <w:rStyle w:val="Heading1-Sub"/>
              </w:rPr>
              <w:t>Case number(s)</w:t>
            </w:r>
            <w:r>
              <w:tab/>
            </w:r>
            <w:r w:rsidR="00871F20">
              <w:t>403150</w:t>
            </w:r>
          </w:p>
          <w:p w:rsidR="00B841FB" w:rsidRPr="00F417FD" w:rsidRDefault="00830A8D" w:rsidP="00A559A7">
            <w:pPr>
              <w:pStyle w:val="Heading1-Subnonboldtext"/>
            </w:pPr>
            <w:r w:rsidRPr="00F417FD">
              <w:rPr>
                <w:rStyle w:val="Heading1-Sub"/>
              </w:rPr>
              <w:t>Date</w:t>
            </w:r>
            <w:r>
              <w:tab/>
            </w:r>
            <w:r w:rsidR="00871F20">
              <w:t>June 2016</w:t>
            </w:r>
          </w:p>
        </w:tc>
      </w:tr>
    </w:tbl>
    <w:p w:rsidR="00FD5FE2" w:rsidRDefault="00FD5FE2" w:rsidP="00B841FB">
      <w:pPr>
        <w:pStyle w:val="BodyText1"/>
        <w:spacing w:line="240" w:lineRule="auto"/>
        <w:rPr>
          <w:i/>
          <w:iCs/>
        </w:rPr>
      </w:pPr>
    </w:p>
    <w:p w:rsidR="00A559A7" w:rsidRPr="00FD5FE2" w:rsidRDefault="00871F20" w:rsidP="00FD5FE2">
      <w:pPr>
        <w:pStyle w:val="BodyText"/>
        <w:rPr>
          <w:i/>
        </w:rPr>
      </w:pPr>
      <w:r w:rsidRPr="00FD5FE2">
        <w:rPr>
          <w:i/>
        </w:rPr>
        <w:t>Whether the Local Authority (District Council) reasonably provided advice to complainant regarding an investigation it was undertaking into a Code of Conduct complaint</w:t>
      </w:r>
      <w:r w:rsidR="00FD5FE2" w:rsidRPr="00FD5FE2">
        <w:rPr>
          <w:i/>
        </w:rPr>
        <w:t>—</w:t>
      </w:r>
      <w:r w:rsidRPr="00FD5FE2">
        <w:rPr>
          <w:i/>
        </w:rPr>
        <w:t>Ombudsman of the view that the Council erred in this respect</w:t>
      </w:r>
    </w:p>
    <w:p w:rsidR="00871F20" w:rsidRDefault="00871F20" w:rsidP="00FD5FE2">
      <w:pPr>
        <w:pStyle w:val="BodyText"/>
      </w:pPr>
      <w:r>
        <w:t>The complainant made a complaint against the District Council regarding the Council</w:t>
      </w:r>
      <w:r w:rsidR="00FD5FE2">
        <w:t>’</w:t>
      </w:r>
      <w:r>
        <w:t>s actions in respect of a Code of Conduct complaint that she made about a Councillor</w:t>
      </w:r>
      <w:r w:rsidR="00FD5FE2">
        <w:t xml:space="preserve">. </w:t>
      </w:r>
    </w:p>
    <w:p w:rsidR="00871F20" w:rsidRDefault="00871F20" w:rsidP="00FD5FE2">
      <w:pPr>
        <w:pStyle w:val="BodyText"/>
      </w:pPr>
      <w:r>
        <w:t xml:space="preserve">The </w:t>
      </w:r>
      <w:r w:rsidR="005E0548">
        <w:t>O</w:t>
      </w:r>
      <w:r>
        <w:t>mbudsman considered that the Council acted unreasonably in</w:t>
      </w:r>
      <w:r w:rsidRPr="00652671">
        <w:t xml:space="preserve"> </w:t>
      </w:r>
      <w:r>
        <w:t>failing to prescribe and communicate a process for approaching the complainant</w:t>
      </w:r>
      <w:r w:rsidR="00FD5FE2">
        <w:t>’</w:t>
      </w:r>
      <w:r>
        <w:t>s complaint, and in failing to maintain adequate records of its investigation into the matter</w:t>
      </w:r>
      <w:r w:rsidRPr="00747536">
        <w:t xml:space="preserve">. </w:t>
      </w:r>
    </w:p>
    <w:p w:rsidR="00871F20" w:rsidRDefault="005E0548" w:rsidP="00FD5FE2">
      <w:pPr>
        <w:pStyle w:val="BodyText"/>
      </w:pPr>
      <w:r>
        <w:t>T</w:t>
      </w:r>
      <w:r w:rsidR="00871F20">
        <w:t xml:space="preserve">he Council referred to communications from </w:t>
      </w:r>
      <w:r w:rsidR="007B1674">
        <w:t xml:space="preserve">the complainant </w:t>
      </w:r>
      <w:r>
        <w:t xml:space="preserve">in which </w:t>
      </w:r>
      <w:r w:rsidR="00871F20">
        <w:t>she confirm</w:t>
      </w:r>
      <w:r>
        <w:t>ed</w:t>
      </w:r>
      <w:r w:rsidR="00871F20">
        <w:t xml:space="preserve"> her understanding of what w</w:t>
      </w:r>
      <w:r>
        <w:t>ould</w:t>
      </w:r>
      <w:r w:rsidR="00871F20">
        <w:t xml:space="preserve"> happen at </w:t>
      </w:r>
      <w:r w:rsidR="007B1674">
        <w:t>a C</w:t>
      </w:r>
      <w:r w:rsidR="00871F20">
        <w:t>ouncil meeting. However, th</w:t>
      </w:r>
      <w:r>
        <w:t>at</w:t>
      </w:r>
      <w:r w:rsidR="00871F20">
        <w:t xml:space="preserve"> email refer</w:t>
      </w:r>
      <w:r>
        <w:t>red</w:t>
      </w:r>
      <w:r w:rsidR="00871F20">
        <w:t xml:space="preserve"> only to an understanding of the Council meeting process, and that explanation came some five months after her complaint was made. There </w:t>
      </w:r>
      <w:r>
        <w:t>were</w:t>
      </w:r>
      <w:r w:rsidR="00871F20">
        <w:t xml:space="preserve"> no records of earlier communications or meetings to demonstrate that a process was determined and outlined to </w:t>
      </w:r>
      <w:r w:rsidR="007B1674">
        <w:t xml:space="preserve">the complainant </w:t>
      </w:r>
      <w:r w:rsidR="00871F20">
        <w:t>prior to this.</w:t>
      </w:r>
    </w:p>
    <w:p w:rsidR="00871F20" w:rsidRDefault="007B1674" w:rsidP="00FD5FE2">
      <w:pPr>
        <w:pStyle w:val="BodyText"/>
      </w:pPr>
      <w:r>
        <w:t xml:space="preserve">The Ombudsman considered that it was </w:t>
      </w:r>
      <w:r w:rsidR="00871F20">
        <w:t xml:space="preserve">procedurally unsound </w:t>
      </w:r>
      <w:r>
        <w:t xml:space="preserve">for the Council </w:t>
      </w:r>
      <w:r w:rsidR="00871F20">
        <w:t xml:space="preserve">not to determine and communicate at the outset the process for addressing a Code of Conduct complaint, and that record keeping in this instance was deficient. Irrespective of whether </w:t>
      </w:r>
      <w:r>
        <w:t xml:space="preserve">the complainant </w:t>
      </w:r>
      <w:r w:rsidR="00871F20">
        <w:t>can point to a particular detrimental consequence caused by the Council</w:t>
      </w:r>
      <w:r w:rsidR="00FD5FE2">
        <w:t>’</w:t>
      </w:r>
      <w:r w:rsidR="00871F20">
        <w:t xml:space="preserve">s failure in this instance, it </w:t>
      </w:r>
      <w:r w:rsidR="005E0548">
        <w:t>wa</w:t>
      </w:r>
      <w:r w:rsidR="00871F20">
        <w:t xml:space="preserve">s unreasonable for the Council to embark on a process of investigation without making the complainant aware of what that process </w:t>
      </w:r>
      <w:r w:rsidR="005E0548">
        <w:t>wa</w:t>
      </w:r>
      <w:r w:rsidR="00871F20">
        <w:t xml:space="preserve">s. </w:t>
      </w:r>
      <w:r>
        <w:t xml:space="preserve">The Ombudsman advised that he was </w:t>
      </w:r>
      <w:r w:rsidR="00871F20">
        <w:t xml:space="preserve">suggesting only that a process be determined (this may be a very simple or short process, depending on the complaint), and that this process be communicated to the complainant at an early stage. </w:t>
      </w:r>
    </w:p>
    <w:p w:rsidR="00871F20" w:rsidRDefault="007B1674" w:rsidP="00FD5FE2">
      <w:pPr>
        <w:pStyle w:val="BodyText"/>
      </w:pPr>
      <w:r>
        <w:t xml:space="preserve">The Ombudsman </w:t>
      </w:r>
      <w:r w:rsidR="00871F20" w:rsidRPr="00747536">
        <w:t xml:space="preserve">recommend that </w:t>
      </w:r>
      <w:r w:rsidR="00871F20">
        <w:t>the Council:</w:t>
      </w:r>
    </w:p>
    <w:p w:rsidR="00871F20" w:rsidRDefault="005E0548" w:rsidP="005E0548">
      <w:pPr>
        <w:pStyle w:val="Bullet1"/>
      </w:pPr>
      <w:r>
        <w:lastRenderedPageBreak/>
        <w:t>u</w:t>
      </w:r>
      <w:r w:rsidR="00871F20">
        <w:t>ndertake to ensure that a proper process is determined for each code of conduct complaint, and communicated to the complainant; and</w:t>
      </w:r>
    </w:p>
    <w:p w:rsidR="007B1674" w:rsidRDefault="005E0548" w:rsidP="005E0548">
      <w:pPr>
        <w:pStyle w:val="Bullet1"/>
      </w:pPr>
      <w:r>
        <w:t>t</w:t>
      </w:r>
      <w:r w:rsidR="00871F20">
        <w:t xml:space="preserve">ake immediate steps to ensure staff </w:t>
      </w:r>
      <w:r>
        <w:t>were</w:t>
      </w:r>
      <w:r w:rsidR="00871F20">
        <w:t xml:space="preserve"> complying with record-keeping obligations</w:t>
      </w:r>
      <w:r w:rsidR="007B1674">
        <w:t>.</w:t>
      </w:r>
    </w:p>
    <w:p w:rsidR="00871F20" w:rsidRDefault="007B1674" w:rsidP="00FD5FE2">
      <w:pPr>
        <w:pStyle w:val="BodyText"/>
      </w:pPr>
      <w:r w:rsidRPr="00414A32">
        <w:t xml:space="preserve">The Council advised </w:t>
      </w:r>
      <w:r w:rsidR="003D4920">
        <w:t xml:space="preserve">the Ombudsman </w:t>
      </w:r>
      <w:r w:rsidRPr="00414A32">
        <w:t xml:space="preserve">that it </w:t>
      </w:r>
      <w:r w:rsidR="005E0548">
        <w:t>wa</w:t>
      </w:r>
      <w:r w:rsidRPr="00414A32">
        <w:t>s currently in receipt of 15 to 20 Code of Conduct complaints</w:t>
      </w:r>
      <w:r w:rsidR="003D4920">
        <w:t xml:space="preserve"> and that it </w:t>
      </w:r>
      <w:r w:rsidR="005E0548">
        <w:t>wa</w:t>
      </w:r>
      <w:r w:rsidR="003D4920">
        <w:t>s aware that e</w:t>
      </w:r>
      <w:r w:rsidRPr="00414A32">
        <w:t>nsuring a procedurally</w:t>
      </w:r>
      <w:r>
        <w:t xml:space="preserve"> sound process and adequate record-keeping, particularly in light of that volume of complaints, </w:t>
      </w:r>
      <w:r w:rsidR="005E0548">
        <w:t>wa</w:t>
      </w:r>
      <w:r>
        <w:t xml:space="preserve">s essential to ensuring fair process. It </w:t>
      </w:r>
      <w:r w:rsidR="005E0548">
        <w:t xml:space="preserve">would </w:t>
      </w:r>
      <w:r>
        <w:t xml:space="preserve">also offer </w:t>
      </w:r>
      <w:r w:rsidR="00FD5FE2">
        <w:t>‘</w:t>
      </w:r>
      <w:r>
        <w:t>insurance</w:t>
      </w:r>
      <w:r w:rsidR="00FD5FE2">
        <w:t>’</w:t>
      </w:r>
      <w:r>
        <w:t xml:space="preserve"> for the Council in terms of the robustness of process and the possibility of review.</w:t>
      </w:r>
      <w:r w:rsidR="00871F20" w:rsidRPr="00747536">
        <w:t xml:space="preserve"> </w:t>
      </w:r>
    </w:p>
    <w:p w:rsidR="003D4920" w:rsidRDefault="003D4920" w:rsidP="00FD5FE2">
      <w:pPr>
        <w:pStyle w:val="BodyText"/>
      </w:pPr>
      <w:r>
        <w:t xml:space="preserve">However the Council noted that there was a much lower level of awareness of the specific obligations under the </w:t>
      </w:r>
      <w:r w:rsidRPr="00C76C1A">
        <w:rPr>
          <w:i/>
        </w:rPr>
        <w:t>Public Records Act</w:t>
      </w:r>
      <w:r>
        <w:t xml:space="preserve"> in relation to creating, maintaining, transferring and disposing of public records. The </w:t>
      </w:r>
      <w:r w:rsidR="00387C48">
        <w:t>C</w:t>
      </w:r>
      <w:r>
        <w:t xml:space="preserve">ouncil told the Ombudsman that it had taken steps to ensure that officers </w:t>
      </w:r>
      <w:r w:rsidR="005E0548">
        <w:t>were</w:t>
      </w:r>
      <w:r>
        <w:t xml:space="preserve"> aware of their obligations</w:t>
      </w:r>
      <w:r w:rsidR="00387C48">
        <w:t>. This included its Senior Leadership Team detailing the Council</w:t>
      </w:r>
      <w:r w:rsidR="00FD5FE2">
        <w:t>’</w:t>
      </w:r>
      <w:r w:rsidR="00387C48">
        <w:t xml:space="preserve">s obligations and imparting that </w:t>
      </w:r>
      <w:bookmarkStart w:id="1" w:name="_GoBack"/>
      <w:bookmarkEnd w:id="1"/>
      <w:r w:rsidR="00387C48">
        <w:t>knowledge to managers and staff</w:t>
      </w:r>
      <w:r w:rsidR="00FD5FE2">
        <w:t xml:space="preserve">. </w:t>
      </w:r>
    </w:p>
    <w:p w:rsidR="00FD5FE2" w:rsidRPr="00FD5FE2" w:rsidRDefault="00FD5FE2" w:rsidP="00FD5FE2">
      <w:pPr>
        <w:pStyle w:val="BodyText"/>
        <w:rPr>
          <w:i/>
        </w:rPr>
      </w:pPr>
      <w:r w:rsidRPr="00FD5FE2">
        <w:rPr>
          <w:i/>
        </w:rPr>
        <w:t xml:space="preserve">This case note is published under the authority of the </w:t>
      </w:r>
      <w:hyperlink r:id="rId8" w:history="1">
        <w:r w:rsidRPr="00FD5FE2">
          <w:rPr>
            <w:rStyle w:val="Hyperlink"/>
            <w:i/>
            <w:iCs/>
          </w:rPr>
          <w:t>Ombudsmen Rules 1989</w:t>
        </w:r>
      </w:hyperlink>
      <w:r w:rsidRPr="00FD5FE2">
        <w:rPr>
          <w:i/>
        </w:rPr>
        <w:t>. It sets out an Ombudsman</w:t>
      </w:r>
      <w:r>
        <w:rPr>
          <w:i/>
        </w:rPr>
        <w:t>’</w:t>
      </w:r>
      <w:r w:rsidRPr="00FD5FE2">
        <w:rPr>
          <w:i/>
        </w:rPr>
        <w:t>s view on the facts of a particular case. It should not be taken as establishing any legal precedent that would bind an Ombudsman in future.</w:t>
      </w:r>
    </w:p>
    <w:p w:rsidR="00FD5FE2" w:rsidRDefault="00FD5FE2" w:rsidP="007B1674">
      <w:pPr>
        <w:pStyle w:val="Number1"/>
        <w:numPr>
          <w:ilvl w:val="0"/>
          <w:numId w:val="0"/>
        </w:numPr>
      </w:pPr>
    </w:p>
    <w:p w:rsidR="00FD5FE2" w:rsidRDefault="00FD5FE2" w:rsidP="007B1674">
      <w:pPr>
        <w:pStyle w:val="Number1"/>
        <w:numPr>
          <w:ilvl w:val="0"/>
          <w:numId w:val="0"/>
        </w:numPr>
      </w:pPr>
    </w:p>
    <w:p w:rsidR="003D4920" w:rsidRDefault="003D4920" w:rsidP="007B1674">
      <w:pPr>
        <w:pStyle w:val="Number1"/>
        <w:numPr>
          <w:ilvl w:val="0"/>
          <w:numId w:val="0"/>
        </w:numPr>
      </w:pPr>
    </w:p>
    <w:p w:rsidR="00B841FB" w:rsidRPr="009A7D32" w:rsidRDefault="000C3407" w:rsidP="00B841FB">
      <w:pPr>
        <w:pStyle w:val="BodyText"/>
      </w:pPr>
    </w:p>
    <w:sectPr w:rsidR="00B841FB" w:rsidRPr="009A7D32" w:rsidSect="00B841FB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304" w:bottom="1701" w:left="130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407" w:rsidRDefault="000C3407">
      <w:pPr>
        <w:spacing w:after="0" w:line="240" w:lineRule="auto"/>
      </w:pPr>
      <w:r>
        <w:separator/>
      </w:r>
    </w:p>
  </w:endnote>
  <w:endnote w:type="continuationSeparator" w:id="0">
    <w:p w:rsidR="000C3407" w:rsidRDefault="000C3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0AB" w:rsidRPr="0059155D" w:rsidRDefault="000C3407" w:rsidP="00B841FB">
    <w:pPr>
      <w:pStyle w:val="Footerline"/>
    </w:pPr>
  </w:p>
  <w:p w:rsidR="00F200AB" w:rsidRPr="0059155D" w:rsidRDefault="000C3407" w:rsidP="00B841FB">
    <w:pPr>
      <w:pStyle w:val="Footerline"/>
    </w:pPr>
  </w:p>
  <w:p w:rsidR="00F200AB" w:rsidRPr="005533D8" w:rsidRDefault="000C3407" w:rsidP="00B841FB">
    <w:pPr>
      <w:pStyle w:val="Footer"/>
    </w:pPr>
    <w:r>
      <w:fldChar w:fldCharType="begin"/>
    </w:r>
    <w:r>
      <w:instrText xml:space="preserve"> DOCVARIABLE  dvShortText </w:instrText>
    </w:r>
    <w:r>
      <w:fldChar w:fldCharType="separate"/>
    </w:r>
    <w:r w:rsidR="00FD5FE2">
      <w:t>Case note 403150 |</w:t>
    </w:r>
    <w:r>
      <w:fldChar w:fldCharType="end"/>
    </w:r>
    <w:r w:rsidR="00830A8D">
      <w:t xml:space="preserve"> Page </w:t>
    </w:r>
    <w:r w:rsidR="00830A8D" w:rsidRPr="00A32286">
      <w:rPr>
        <w:rStyle w:val="PageNumber"/>
      </w:rPr>
      <w:fldChar w:fldCharType="begin"/>
    </w:r>
    <w:r w:rsidR="00830A8D" w:rsidRPr="00A32286">
      <w:rPr>
        <w:rStyle w:val="PageNumber"/>
      </w:rPr>
      <w:instrText xml:space="preserve"> PAGE   \* MERGEFORMAT </w:instrText>
    </w:r>
    <w:r w:rsidR="00830A8D" w:rsidRPr="00A32286">
      <w:rPr>
        <w:rStyle w:val="PageNumber"/>
      </w:rPr>
      <w:fldChar w:fldCharType="separate"/>
    </w:r>
    <w:r w:rsidR="00C76C1A">
      <w:rPr>
        <w:rStyle w:val="PageNumber"/>
        <w:noProof/>
      </w:rPr>
      <w:t>2</w:t>
    </w:r>
    <w:r w:rsidR="00830A8D" w:rsidRPr="00A32286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0AB" w:rsidRPr="0059155D" w:rsidRDefault="000C3407" w:rsidP="00B841FB">
    <w:pPr>
      <w:pStyle w:val="Footerline"/>
    </w:pPr>
  </w:p>
  <w:p w:rsidR="00F200AB" w:rsidRPr="0059155D" w:rsidRDefault="000C3407" w:rsidP="00B841FB">
    <w:pPr>
      <w:pStyle w:val="Footerline"/>
    </w:pPr>
  </w:p>
  <w:p w:rsidR="00F200AB" w:rsidRPr="005533D8" w:rsidRDefault="000C3407" w:rsidP="00B841FB">
    <w:pPr>
      <w:pStyle w:val="Footer"/>
    </w:pPr>
    <w:r>
      <w:fldChar w:fldCharType="begin"/>
    </w:r>
    <w:r>
      <w:instrText xml:space="preserve"> DOC</w:instrText>
    </w:r>
    <w:r>
      <w:instrText xml:space="preserve">VARIABLE  dvShortText </w:instrText>
    </w:r>
    <w:r>
      <w:fldChar w:fldCharType="separate"/>
    </w:r>
    <w:r w:rsidR="00FD5FE2">
      <w:t>Case note 403150 |</w:t>
    </w:r>
    <w:r>
      <w:fldChar w:fldCharType="end"/>
    </w:r>
    <w:r w:rsidR="00830A8D">
      <w:t xml:space="preserve"> Page </w:t>
    </w:r>
    <w:r w:rsidR="00830A8D" w:rsidRPr="00A32286">
      <w:rPr>
        <w:rStyle w:val="PageNumber"/>
      </w:rPr>
      <w:fldChar w:fldCharType="begin"/>
    </w:r>
    <w:r w:rsidR="00830A8D" w:rsidRPr="00A32286">
      <w:rPr>
        <w:rStyle w:val="PageNumber"/>
      </w:rPr>
      <w:instrText xml:space="preserve"> PAGE   \* MERGEFORMAT </w:instrText>
    </w:r>
    <w:r w:rsidR="00830A8D" w:rsidRPr="00A32286">
      <w:rPr>
        <w:rStyle w:val="PageNumber"/>
      </w:rPr>
      <w:fldChar w:fldCharType="separate"/>
    </w:r>
    <w:r>
      <w:rPr>
        <w:rStyle w:val="PageNumber"/>
        <w:noProof/>
      </w:rPr>
      <w:t>1</w:t>
    </w:r>
    <w:r w:rsidR="00830A8D" w:rsidRPr="00A32286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407" w:rsidRDefault="000C3407">
      <w:pPr>
        <w:spacing w:after="0" w:line="240" w:lineRule="auto"/>
      </w:pPr>
      <w:r>
        <w:separator/>
      </w:r>
    </w:p>
  </w:footnote>
  <w:footnote w:type="continuationSeparator" w:id="0">
    <w:p w:rsidR="000C3407" w:rsidRDefault="000C3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0AB" w:rsidRDefault="00830A8D" w:rsidP="00B841FB">
    <w:pPr>
      <w:pStyle w:val="Header"/>
      <w:tabs>
        <w:tab w:val="clear" w:pos="9299"/>
        <w:tab w:val="right" w:pos="9321"/>
      </w:tabs>
      <w:rPr>
        <w:rStyle w:val="PageNumber"/>
      </w:rPr>
    </w:pPr>
    <w:r>
      <w:t xml:space="preserve">Office of the Ombudsman | </w:t>
    </w:r>
    <w:r w:rsidRPr="00DD54DF">
      <w:t>Tari o te Kaitiaki Mana Tangata</w:t>
    </w:r>
  </w:p>
  <w:p w:rsidR="00F200AB" w:rsidRPr="00661EC9" w:rsidRDefault="000C3407" w:rsidP="00B841FB">
    <w:pPr>
      <w:pStyle w:val="Headerline"/>
      <w:rPr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0AB" w:rsidRDefault="00830A8D">
    <w:pPr>
      <w:pStyle w:val="Header"/>
    </w:pPr>
    <w:r w:rsidRPr="00F417FD">
      <w:rPr>
        <w:noProof/>
        <w:lang w:eastAsia="en-N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-53975</wp:posOffset>
          </wp:positionH>
          <wp:positionV relativeFrom="page">
            <wp:posOffset>431800</wp:posOffset>
          </wp:positionV>
          <wp:extent cx="5960745" cy="1371600"/>
          <wp:effectExtent l="19050" t="0" r="1905" b="0"/>
          <wp:wrapNone/>
          <wp:docPr id="2" name="Picture 3" descr="Case_Note-AW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1352220" name="Case_Note-AW.bm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60745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325B"/>
    <w:multiLevelType w:val="multilevel"/>
    <w:tmpl w:val="5EB4B8F0"/>
    <w:lvl w:ilvl="0">
      <w:start w:val="1"/>
      <w:numFmt w:val="bullet"/>
      <w:pStyle w:val="Tablecheckbox1"/>
      <w:lvlText w:val=""/>
      <w:lvlJc w:val="left"/>
      <w:pPr>
        <w:tabs>
          <w:tab w:val="num" w:pos="357"/>
        </w:tabs>
        <w:ind w:left="357" w:hanging="357"/>
      </w:pPr>
      <w:rPr>
        <w:rFonts w:ascii="Wingdings 2" w:hAnsi="Wingdings 2" w:hint="default"/>
        <w:u w:color="696969"/>
      </w:rPr>
    </w:lvl>
    <w:lvl w:ilvl="1">
      <w:start w:val="1"/>
      <w:numFmt w:val="bullet"/>
      <w:pStyle w:val="Tablecheckbox2"/>
      <w:lvlText w:val=""/>
      <w:lvlJc w:val="left"/>
      <w:pPr>
        <w:tabs>
          <w:tab w:val="num" w:pos="714"/>
        </w:tabs>
        <w:ind w:left="714" w:hanging="357"/>
      </w:pPr>
      <w:rPr>
        <w:rFonts w:ascii="Wingdings 2" w:hAnsi="Wingdings 2" w:hint="default"/>
      </w:rPr>
    </w:lvl>
    <w:lvl w:ilvl="2">
      <w:start w:val="1"/>
      <w:numFmt w:val="bullet"/>
      <w:pStyle w:val="Tablecheckbox3"/>
      <w:lvlText w:val=""/>
      <w:lvlJc w:val="left"/>
      <w:pPr>
        <w:tabs>
          <w:tab w:val="num" w:pos="1072"/>
        </w:tabs>
        <w:ind w:left="1072" w:hanging="358"/>
      </w:pPr>
      <w:rPr>
        <w:rFonts w:ascii="Wingdings 2" w:hAnsi="Wingdings 2"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" w15:restartNumberingAfterBreak="0">
    <w:nsid w:val="0E266A35"/>
    <w:multiLevelType w:val="multilevel"/>
    <w:tmpl w:val="132E5168"/>
    <w:lvl w:ilvl="0">
      <w:start w:val="1"/>
      <w:numFmt w:val="lowerRoman"/>
      <w:pStyle w:val="QList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  <w:i/>
        <w:color w:val="4D4D4D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F2416F2"/>
    <w:multiLevelType w:val="multilevel"/>
    <w:tmpl w:val="75FE1430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-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</w:rPr>
    </w:lvl>
    <w:lvl w:ilvl="2">
      <w:start w:val="1"/>
      <w:numFmt w:val="bullet"/>
      <w:pStyle w:val="ListBullet3"/>
      <w:lvlText w:val="›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2268"/>
        </w:tabs>
        <w:ind w:left="2268" w:hanging="567"/>
      </w:pPr>
      <w:rPr>
        <w:rFonts w:ascii="Calibri" w:hAnsi="Calibri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6E03F8C"/>
    <w:multiLevelType w:val="multilevel"/>
    <w:tmpl w:val="71C4C924"/>
    <w:lvl w:ilvl="0">
      <w:start w:val="1"/>
      <w:numFmt w:val="decimal"/>
      <w:pStyle w:val="Number-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umber-11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umber-11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  <w:u w:color="4D4D4D"/>
      </w:rPr>
    </w:lvl>
    <w:lvl w:ilvl="4">
      <w:start w:val="1"/>
      <w:numFmt w:val="none"/>
      <w:lvlRestart w:val="0"/>
      <w:suff w:val="nothing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851" w:firstLine="0"/>
      </w:pPr>
      <w:rPr>
        <w:rFonts w:hint="default"/>
      </w:rPr>
    </w:lvl>
  </w:abstractNum>
  <w:abstractNum w:abstractNumId="4" w15:restartNumberingAfterBreak="0">
    <w:nsid w:val="278F62EA"/>
    <w:multiLevelType w:val="multilevel"/>
    <w:tmpl w:val="53A8DE6E"/>
    <w:lvl w:ilvl="0">
      <w:start w:val="1"/>
      <w:numFmt w:val="bullet"/>
      <w:pStyle w:val="Endnote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4D4D4D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5" w15:restartNumberingAfterBreak="0">
    <w:nsid w:val="2A496CAF"/>
    <w:multiLevelType w:val="multilevel"/>
    <w:tmpl w:val="9048A306"/>
    <w:lvl w:ilvl="0">
      <w:start w:val="1"/>
      <w:numFmt w:val="bullet"/>
      <w:pStyle w:val="Boxsmallbullet1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Boxsmallbullet2"/>
      <w:lvlText w:val="-"/>
      <w:lvlJc w:val="left"/>
      <w:pPr>
        <w:tabs>
          <w:tab w:val="num" w:pos="714"/>
        </w:tabs>
        <w:ind w:left="714" w:hanging="354"/>
      </w:pPr>
      <w:rPr>
        <w:rFonts w:ascii="Calibri" w:hAnsi="Calibri" w:hint="default"/>
      </w:rPr>
    </w:lvl>
    <w:lvl w:ilvl="2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</w:abstractNum>
  <w:abstractNum w:abstractNumId="6" w15:restartNumberingAfterBreak="0">
    <w:nsid w:val="2BBA4A02"/>
    <w:multiLevelType w:val="multilevel"/>
    <w:tmpl w:val="F536C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InsertPictureLeft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D4153D4"/>
    <w:multiLevelType w:val="multilevel"/>
    <w:tmpl w:val="D10C43F8"/>
    <w:lvl w:ilvl="0">
      <w:start w:val="1"/>
      <w:numFmt w:val="bullet"/>
      <w:pStyle w:val="Footnote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4D4D4D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8" w15:restartNumberingAfterBreak="0">
    <w:nsid w:val="369C4F70"/>
    <w:multiLevelType w:val="multilevel"/>
    <w:tmpl w:val="E5D2630A"/>
    <w:lvl w:ilvl="0">
      <w:start w:val="1"/>
      <w:numFmt w:val="decimal"/>
      <w:pStyle w:val="Boxsmallnumber-1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lowerLetter"/>
      <w:pStyle w:val="Boxsmallnumber-a"/>
      <w:lvlText w:val="%2."/>
      <w:lvlJc w:val="left"/>
      <w:pPr>
        <w:tabs>
          <w:tab w:val="num" w:pos="714"/>
        </w:tabs>
        <w:ind w:left="714" w:hanging="354"/>
      </w:pPr>
      <w:rPr>
        <w:rFonts w:hint="default"/>
      </w:rPr>
    </w:lvl>
    <w:lvl w:ilvl="2">
      <w:start w:val="1"/>
      <w:numFmt w:val="lowerRoman"/>
      <w:pStyle w:val="Boxsmallnumber-i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1072" w:firstLine="0"/>
      </w:pPr>
      <w:rPr>
        <w:rFonts w:hint="default"/>
      </w:rPr>
    </w:lvl>
  </w:abstractNum>
  <w:abstractNum w:abstractNumId="9" w15:restartNumberingAfterBreak="0">
    <w:nsid w:val="36BD306A"/>
    <w:multiLevelType w:val="multilevel"/>
    <w:tmpl w:val="8C040BC8"/>
    <w:lvl w:ilvl="0">
      <w:start w:val="1"/>
      <w:numFmt w:val="bullet"/>
      <w:pStyle w:val="Checkbox1"/>
      <w:lvlText w:val="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u w:color="696969"/>
      </w:rPr>
    </w:lvl>
    <w:lvl w:ilvl="1">
      <w:start w:val="1"/>
      <w:numFmt w:val="bullet"/>
      <w:pStyle w:val="Checkbox2"/>
      <w:lvlText w:val=""/>
      <w:lvlJc w:val="left"/>
      <w:pPr>
        <w:tabs>
          <w:tab w:val="num" w:pos="1134"/>
        </w:tabs>
        <w:ind w:left="1134" w:hanging="567"/>
      </w:pPr>
      <w:rPr>
        <w:rFonts w:ascii="Wingdings 2" w:hAnsi="Wingdings 2" w:hint="default"/>
      </w:rPr>
    </w:lvl>
    <w:lvl w:ilvl="2">
      <w:start w:val="1"/>
      <w:numFmt w:val="bullet"/>
      <w:pStyle w:val="Checkbox3"/>
      <w:lvlText w:val=""/>
      <w:lvlJc w:val="left"/>
      <w:pPr>
        <w:tabs>
          <w:tab w:val="num" w:pos="1701"/>
        </w:tabs>
        <w:ind w:left="1701" w:hanging="567"/>
      </w:pPr>
      <w:rPr>
        <w:rFonts w:ascii="Wingdings 2" w:hAnsi="Wingdings 2" w:hint="default"/>
      </w:rPr>
    </w:lvl>
    <w:lvl w:ilvl="3">
      <w:start w:val="1"/>
      <w:numFmt w:val="bullet"/>
      <w:pStyle w:val="Checkbox4"/>
      <w:lvlText w:val=""/>
      <w:lvlJc w:val="left"/>
      <w:pPr>
        <w:tabs>
          <w:tab w:val="num" w:pos="2268"/>
        </w:tabs>
        <w:ind w:left="2268" w:hanging="567"/>
      </w:pPr>
      <w:rPr>
        <w:rFonts w:ascii="Wingdings 2" w:hAnsi="Wingdings 2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268" w:firstLine="0"/>
      </w:pPr>
      <w:rPr>
        <w:rFonts w:hint="default"/>
      </w:rPr>
    </w:lvl>
  </w:abstractNum>
  <w:abstractNum w:abstractNumId="10" w15:restartNumberingAfterBreak="0">
    <w:nsid w:val="377C497E"/>
    <w:multiLevelType w:val="multilevel"/>
    <w:tmpl w:val="D4D4899C"/>
    <w:lvl w:ilvl="0">
      <w:start w:val="1"/>
      <w:numFmt w:val="decimal"/>
      <w:pStyle w:val="Listoutline1-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Listoutline2-11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Listoutline3-111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pStyle w:val="Listoutline4-a"/>
      <w:lvlText w:val="%4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Roman"/>
      <w:pStyle w:val="Listoutline5-i"/>
      <w:lvlText w:val="%5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81D5E25"/>
    <w:multiLevelType w:val="multilevel"/>
    <w:tmpl w:val="174E6B08"/>
    <w:lvl w:ilvl="0">
      <w:start w:val="1"/>
      <w:numFmt w:val="decimal"/>
      <w:pStyle w:val="TableNumber1"/>
      <w:lvlText w:val="%1."/>
      <w:lvlJc w:val="left"/>
      <w:pPr>
        <w:tabs>
          <w:tab w:val="num" w:pos="357"/>
        </w:tabs>
        <w:ind w:left="357" w:hanging="357"/>
      </w:pPr>
      <w:rPr>
        <w:rFonts w:hint="eastAsia"/>
        <w:u w:color="696969"/>
      </w:rPr>
    </w:lvl>
    <w:lvl w:ilvl="1">
      <w:start w:val="1"/>
      <w:numFmt w:val="lowerLetter"/>
      <w:pStyle w:val="TableNumbera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pStyle w:val="TableNumberi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2" w15:restartNumberingAfterBreak="0">
    <w:nsid w:val="39744B21"/>
    <w:multiLevelType w:val="multilevel"/>
    <w:tmpl w:val="BB00A090"/>
    <w:lvl w:ilvl="0">
      <w:start w:val="1"/>
      <w:numFmt w:val="bullet"/>
      <w:pStyle w:val="QList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13" w15:restartNumberingAfterBreak="0">
    <w:nsid w:val="4557561E"/>
    <w:multiLevelType w:val="multilevel"/>
    <w:tmpl w:val="FD043240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14" w15:restartNumberingAfterBreak="0">
    <w:nsid w:val="45B0454E"/>
    <w:multiLevelType w:val="multilevel"/>
    <w:tmpl w:val="1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FC32322"/>
    <w:multiLevelType w:val="multilevel"/>
    <w:tmpl w:val="1C924FC2"/>
    <w:lvl w:ilvl="0">
      <w:start w:val="1"/>
      <w:numFmt w:val="decimal"/>
      <w:pStyle w:val="Number1"/>
      <w:lvlText w:val="%1."/>
      <w:lvlJc w:val="left"/>
      <w:pPr>
        <w:tabs>
          <w:tab w:val="num" w:pos="567"/>
        </w:tabs>
        <w:ind w:left="567" w:hanging="567"/>
      </w:pPr>
      <w:rPr>
        <w:rFonts w:hint="eastAsia"/>
        <w:u w:color="696969"/>
      </w:rPr>
    </w:lvl>
    <w:lvl w:ilvl="1">
      <w:start w:val="1"/>
      <w:numFmt w:val="lowerLetter"/>
      <w:pStyle w:val="Numb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</w:abstractNum>
  <w:abstractNum w:abstractNumId="16" w15:restartNumberingAfterBreak="0">
    <w:nsid w:val="5F465289"/>
    <w:multiLevelType w:val="multilevel"/>
    <w:tmpl w:val="6AB2BB48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39818B9"/>
    <w:multiLevelType w:val="multilevel"/>
    <w:tmpl w:val="AE28E690"/>
    <w:lvl w:ilvl="0">
      <w:start w:val="1"/>
      <w:numFmt w:val="bullet"/>
      <w:pStyle w:val="TableBullet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u w:color="696969"/>
      </w:rPr>
    </w:lvl>
    <w:lvl w:ilvl="1">
      <w:start w:val="1"/>
      <w:numFmt w:val="bullet"/>
      <w:pStyle w:val="TableBullet2"/>
      <w:lvlText w:val="-"/>
      <w:lvlJc w:val="left"/>
      <w:pPr>
        <w:tabs>
          <w:tab w:val="num" w:pos="714"/>
        </w:tabs>
        <w:ind w:left="714" w:hanging="357"/>
      </w:pPr>
      <w:rPr>
        <w:rFonts w:ascii="Calibri" w:hAnsi="Calibri" w:hint="default"/>
      </w:rPr>
    </w:lvl>
    <w:lvl w:ilvl="2">
      <w:start w:val="1"/>
      <w:numFmt w:val="bullet"/>
      <w:pStyle w:val="TableBullet3"/>
      <w:lvlText w:val="›"/>
      <w:lvlJc w:val="left"/>
      <w:pPr>
        <w:tabs>
          <w:tab w:val="num" w:pos="1072"/>
        </w:tabs>
        <w:ind w:left="1072" w:hanging="358"/>
      </w:pPr>
      <w:rPr>
        <w:rFonts w:ascii="Calibri" w:hAnsi="Calibri"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8" w15:restartNumberingAfterBreak="0">
    <w:nsid w:val="688B6577"/>
    <w:multiLevelType w:val="multilevel"/>
    <w:tmpl w:val="BA4EF786"/>
    <w:lvl w:ilvl="0">
      <w:start w:val="1"/>
      <w:numFmt w:val="decimal"/>
      <w:pStyle w:val="HeadingAppendix"/>
      <w:suff w:val="space"/>
      <w:lvlText w:val="Appendix 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E795464"/>
    <w:multiLevelType w:val="multilevel"/>
    <w:tmpl w:val="060E9DC8"/>
    <w:lvl w:ilvl="0">
      <w:start w:val="1"/>
      <w:numFmt w:val="lowerLetter"/>
      <w:pStyle w:val="Number-a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pStyle w:val="Number-i"/>
      <w:lvlText w:val="%2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</w:abstractNum>
  <w:abstractNum w:abstractNumId="20" w15:restartNumberingAfterBreak="0">
    <w:nsid w:val="6EB01AD9"/>
    <w:multiLevelType w:val="multilevel"/>
    <w:tmpl w:val="5E14BAB2"/>
    <w:lvl w:ilvl="0">
      <w:start w:val="1"/>
      <w:numFmt w:val="lowerLetter"/>
      <w:pStyle w:val="QListalpha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76A26424"/>
    <w:multiLevelType w:val="multilevel"/>
    <w:tmpl w:val="15A022C6"/>
    <w:lvl w:ilvl="0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Bullet2"/>
      <w:lvlText w:val="-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</w:rPr>
    </w:lvl>
    <w:lvl w:ilvl="2">
      <w:start w:val="1"/>
      <w:numFmt w:val="bullet"/>
      <w:pStyle w:val="Bullet3"/>
      <w:lvlText w:val="›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</w:rPr>
    </w:lvl>
    <w:lvl w:ilvl="3">
      <w:start w:val="1"/>
      <w:numFmt w:val="bullet"/>
      <w:pStyle w:val="Bullet4"/>
      <w:lvlText w:val="»"/>
      <w:lvlJc w:val="left"/>
      <w:pPr>
        <w:tabs>
          <w:tab w:val="num" w:pos="2268"/>
        </w:tabs>
        <w:ind w:left="2268" w:hanging="567"/>
      </w:pPr>
      <w:rPr>
        <w:rFonts w:ascii="Calibri" w:hAnsi="Calibri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268" w:firstLine="0"/>
      </w:pPr>
      <w:rPr>
        <w:rFonts w:hint="default"/>
      </w:rPr>
    </w:lvl>
  </w:abstractNum>
  <w:abstractNum w:abstractNumId="22" w15:restartNumberingAfterBreak="0">
    <w:nsid w:val="777216FA"/>
    <w:multiLevelType w:val="multilevel"/>
    <w:tmpl w:val="1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7746DE0"/>
    <w:multiLevelType w:val="multilevel"/>
    <w:tmpl w:val="1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B247774"/>
    <w:multiLevelType w:val="multilevel"/>
    <w:tmpl w:val="64685270"/>
    <w:lvl w:ilvl="0">
      <w:start w:val="1"/>
      <w:numFmt w:val="decimal"/>
      <w:pStyle w:val="QListnumb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num w:numId="1">
    <w:abstractNumId w:val="16"/>
  </w:num>
  <w:num w:numId="2">
    <w:abstractNumId w:val="2"/>
  </w:num>
  <w:num w:numId="3">
    <w:abstractNumId w:val="10"/>
  </w:num>
  <w:num w:numId="4">
    <w:abstractNumId w:val="1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22"/>
  </w:num>
  <w:num w:numId="8">
    <w:abstractNumId w:val="14"/>
  </w:num>
  <w:num w:numId="9">
    <w:abstractNumId w:val="5"/>
  </w:num>
  <w:num w:numId="10">
    <w:abstractNumId w:val="8"/>
  </w:num>
  <w:num w:numId="11">
    <w:abstractNumId w:val="21"/>
  </w:num>
  <w:num w:numId="12">
    <w:abstractNumId w:val="9"/>
  </w:num>
  <w:num w:numId="13">
    <w:abstractNumId w:val="4"/>
  </w:num>
  <w:num w:numId="14">
    <w:abstractNumId w:val="7"/>
  </w:num>
  <w:num w:numId="15">
    <w:abstractNumId w:val="3"/>
  </w:num>
  <w:num w:numId="16">
    <w:abstractNumId w:val="19"/>
  </w:num>
  <w:num w:numId="17">
    <w:abstractNumId w:val="15"/>
  </w:num>
  <w:num w:numId="18">
    <w:abstractNumId w:val="20"/>
  </w:num>
  <w:num w:numId="19">
    <w:abstractNumId w:val="12"/>
  </w:num>
  <w:num w:numId="20">
    <w:abstractNumId w:val="24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0"/>
  </w:num>
  <w:num w:numId="24">
    <w:abstractNumId w:val="11"/>
  </w:num>
  <w:num w:numId="25">
    <w:abstractNumId w:val="13"/>
  </w:num>
  <w:num w:numId="26">
    <w:abstractNumId w:val="4"/>
  </w:num>
  <w:num w:numId="27">
    <w:abstractNumId w:val="7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56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ShortText" w:val="Case note 403150 |"/>
    <w:docVar w:name="dvShortTextFrm" w:val="Case note 403150"/>
    <w:docVar w:name="IsfirstTb" w:val="True"/>
    <w:docVar w:name="IsInTable" w:val="False"/>
    <w:docVar w:name="OOTOTemplate" w:val="OOTO General\Case note.dotm"/>
  </w:docVars>
  <w:rsids>
    <w:rsidRoot w:val="00051017"/>
    <w:rsid w:val="00051017"/>
    <w:rsid w:val="000C09A6"/>
    <w:rsid w:val="000C3407"/>
    <w:rsid w:val="00152A27"/>
    <w:rsid w:val="001C2D91"/>
    <w:rsid w:val="00387C48"/>
    <w:rsid w:val="003D4920"/>
    <w:rsid w:val="004275BC"/>
    <w:rsid w:val="00453B40"/>
    <w:rsid w:val="00485BB3"/>
    <w:rsid w:val="00502D89"/>
    <w:rsid w:val="00562870"/>
    <w:rsid w:val="005E0548"/>
    <w:rsid w:val="00665FBB"/>
    <w:rsid w:val="007B1674"/>
    <w:rsid w:val="00830A8D"/>
    <w:rsid w:val="00871F20"/>
    <w:rsid w:val="0089335A"/>
    <w:rsid w:val="008A6715"/>
    <w:rsid w:val="009359CC"/>
    <w:rsid w:val="009A409A"/>
    <w:rsid w:val="00A559A7"/>
    <w:rsid w:val="00C76C1A"/>
    <w:rsid w:val="00C94327"/>
    <w:rsid w:val="00D15BFC"/>
    <w:rsid w:val="00DE48AC"/>
    <w:rsid w:val="00EB186F"/>
    <w:rsid w:val="00F15F51"/>
    <w:rsid w:val="00FD5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679924-1F6B-4C58-99E3-541873020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98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3" w:unhideWhenUsed="1" w:qFormat="1"/>
    <w:lsdException w:name="heading 7" w:semiHidden="1" w:uiPriority="13" w:unhideWhenUsed="1" w:qFormat="1"/>
    <w:lsdException w:name="heading 8" w:semiHidden="1" w:uiPriority="13" w:unhideWhenUsed="1" w:qFormat="1"/>
    <w:lsdException w:name="heading 9" w:semiHidden="1" w:uiPriority="1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8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10" w:unhideWhenUsed="1"/>
    <w:lsdException w:name="index heading" w:semiHidden="1" w:uiPriority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7" w:unhideWhenUsed="1"/>
    <w:lsdException w:name="table of authorities" w:semiHidden="1" w:uiPriority="9" w:unhideWhenUsed="1"/>
    <w:lsdException w:name="macro" w:semiHidden="1" w:unhideWhenUsed="1"/>
    <w:lsdException w:name="toa heading" w:semiHidden="1" w:uiPriority="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2"/>
    <w:lsdException w:name="Strong" w:uiPriority="22" w:qFormat="1"/>
    <w:lsdException w:name="Emphasis" w:uiPriority="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semiHidden/>
    <w:qFormat/>
    <w:rsid w:val="00E3581D"/>
    <w:pPr>
      <w:spacing w:after="160" w:line="300" w:lineRule="atLeast"/>
    </w:pPr>
    <w:rPr>
      <w:rFonts w:ascii="Calibri" w:hAnsi="Calibri"/>
      <w:color w:val="1E1E1E"/>
      <w:sz w:val="24"/>
    </w:rPr>
  </w:style>
  <w:style w:type="paragraph" w:styleId="Heading1">
    <w:name w:val="heading 1"/>
    <w:basedOn w:val="Normalcolour"/>
    <w:next w:val="BodyText"/>
    <w:link w:val="Heading1Char"/>
    <w:uiPriority w:val="1"/>
    <w:qFormat/>
    <w:rsid w:val="00995755"/>
    <w:pPr>
      <w:keepNext/>
      <w:keepLines/>
      <w:numPr>
        <w:numId w:val="25"/>
      </w:numPr>
      <w:spacing w:before="480" w:after="140" w:line="240" w:lineRule="auto"/>
      <w:ind w:right="284"/>
      <w:outlineLvl w:val="0"/>
    </w:pPr>
    <w:rPr>
      <w:rFonts w:eastAsiaTheme="majorEastAsia" w:cstheme="majorBidi"/>
      <w:bCs/>
      <w:sz w:val="38"/>
      <w:szCs w:val="28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263B2F"/>
    <w:pPr>
      <w:keepNext/>
      <w:keepLines/>
      <w:numPr>
        <w:ilvl w:val="1"/>
        <w:numId w:val="25"/>
      </w:numPr>
      <w:spacing w:before="360" w:after="140" w:line="240" w:lineRule="auto"/>
      <w:ind w:right="284"/>
      <w:outlineLvl w:val="1"/>
    </w:pPr>
    <w:rPr>
      <w:rFonts w:eastAsiaTheme="majorEastAsia" w:cstheme="majorBidi"/>
      <w:b/>
      <w:bCs/>
      <w:sz w:val="30"/>
      <w:szCs w:val="26"/>
    </w:rPr>
  </w:style>
  <w:style w:type="paragraph" w:styleId="Heading3">
    <w:name w:val="heading 3"/>
    <w:basedOn w:val="Normalcolour"/>
    <w:next w:val="BodyText"/>
    <w:link w:val="Heading3Char"/>
    <w:uiPriority w:val="1"/>
    <w:qFormat/>
    <w:rsid w:val="00EB50CB"/>
    <w:pPr>
      <w:keepNext/>
      <w:keepLines/>
      <w:numPr>
        <w:ilvl w:val="2"/>
        <w:numId w:val="25"/>
      </w:numPr>
      <w:spacing w:before="360" w:after="60" w:line="240" w:lineRule="auto"/>
      <w:ind w:right="284"/>
      <w:outlineLvl w:val="2"/>
    </w:pPr>
    <w:rPr>
      <w:rFonts w:eastAsiaTheme="majorEastAsia" w:cstheme="majorBidi"/>
      <w:bCs/>
      <w:color w:val="1E1E1E"/>
      <w:sz w:val="29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EB50CB"/>
    <w:pPr>
      <w:keepNext/>
      <w:keepLines/>
      <w:numPr>
        <w:ilvl w:val="3"/>
        <w:numId w:val="25"/>
      </w:numPr>
      <w:spacing w:before="280" w:after="60" w:line="240" w:lineRule="auto"/>
      <w:ind w:right="284"/>
      <w:outlineLvl w:val="3"/>
    </w:pPr>
    <w:rPr>
      <w:rFonts w:eastAsiaTheme="majorEastAsia" w:cstheme="majorBidi"/>
      <w:b/>
      <w:bCs/>
      <w:iCs/>
      <w:sz w:val="26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EB50CB"/>
    <w:pPr>
      <w:keepNext/>
      <w:keepLines/>
      <w:numPr>
        <w:ilvl w:val="4"/>
        <w:numId w:val="25"/>
      </w:numPr>
      <w:spacing w:before="360" w:after="60"/>
      <w:ind w:right="284"/>
      <w:outlineLvl w:val="4"/>
    </w:pPr>
    <w:rPr>
      <w:rFonts w:eastAsiaTheme="majorEastAsia" w:cstheme="majorBidi"/>
      <w:b/>
      <w:caps/>
      <w:sz w:val="22"/>
    </w:rPr>
  </w:style>
  <w:style w:type="paragraph" w:styleId="Heading6">
    <w:name w:val="heading 6"/>
    <w:basedOn w:val="Normal"/>
    <w:next w:val="Normal"/>
    <w:link w:val="Heading6Char"/>
    <w:uiPriority w:val="13"/>
    <w:semiHidden/>
    <w:qFormat/>
    <w:rsid w:val="00EC70DD"/>
    <w:pPr>
      <w:keepNext/>
      <w:keepLines/>
      <w:numPr>
        <w:ilvl w:val="5"/>
        <w:numId w:val="2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13"/>
    <w:semiHidden/>
    <w:qFormat/>
    <w:rsid w:val="00EC70DD"/>
    <w:pPr>
      <w:keepNext/>
      <w:keepLines/>
      <w:numPr>
        <w:ilvl w:val="6"/>
        <w:numId w:val="2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3"/>
    <w:semiHidden/>
    <w:qFormat/>
    <w:rsid w:val="00EC70DD"/>
    <w:pPr>
      <w:keepNext/>
      <w:keepLines/>
      <w:numPr>
        <w:ilvl w:val="7"/>
        <w:numId w:val="2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13"/>
    <w:semiHidden/>
    <w:qFormat/>
    <w:rsid w:val="00EC70DD"/>
    <w:pPr>
      <w:keepNext/>
      <w:keepLines/>
      <w:numPr>
        <w:ilvl w:val="8"/>
        <w:numId w:val="2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7"/>
    <w:rsid w:val="00B13DC3"/>
    <w:rPr>
      <w:color w:val="4D4D4D"/>
      <w:sz w:val="24"/>
      <w:vertAlign w:val="superscript"/>
    </w:rPr>
  </w:style>
  <w:style w:type="paragraph" w:styleId="ListBullet">
    <w:name w:val="List Bullet"/>
    <w:basedOn w:val="Normal"/>
    <w:uiPriority w:val="3"/>
    <w:semiHidden/>
    <w:rsid w:val="00EC70DD"/>
    <w:pPr>
      <w:numPr>
        <w:numId w:val="2"/>
      </w:numPr>
    </w:pPr>
  </w:style>
  <w:style w:type="paragraph" w:styleId="ListNumber">
    <w:name w:val="List Number"/>
    <w:basedOn w:val="Normal"/>
    <w:uiPriority w:val="5"/>
    <w:semiHidden/>
    <w:rsid w:val="00EC70DD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8"/>
    <w:semiHidden/>
    <w:unhideWhenUsed/>
    <w:rsid w:val="00971D0C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8"/>
    <w:semiHidden/>
    <w:rsid w:val="00D933EF"/>
    <w:rPr>
      <w:rFonts w:ascii="Calibri" w:hAnsi="Calibri" w:cs="Tahoma"/>
      <w:color w:val="1E1E1E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995755"/>
    <w:rPr>
      <w:rFonts w:ascii="Calibri" w:eastAsiaTheme="majorEastAsia" w:hAnsi="Calibri" w:cstheme="majorBidi"/>
      <w:bCs/>
      <w:color w:val="939905"/>
      <w:sz w:val="3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263B2F"/>
    <w:rPr>
      <w:rFonts w:ascii="Calibri" w:eastAsiaTheme="majorEastAsia" w:hAnsi="Calibri" w:cstheme="majorBidi"/>
      <w:b/>
      <w:bCs/>
      <w:color w:val="1E1E1E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AC7F7D"/>
    <w:rPr>
      <w:rFonts w:ascii="Calibri" w:eastAsiaTheme="majorEastAsia" w:hAnsi="Calibri" w:cstheme="majorBidi"/>
      <w:bCs/>
      <w:color w:val="1E1E1E"/>
      <w:sz w:val="29"/>
    </w:rPr>
  </w:style>
  <w:style w:type="character" w:customStyle="1" w:styleId="Heading4Char">
    <w:name w:val="Heading 4 Char"/>
    <w:basedOn w:val="DefaultParagraphFont"/>
    <w:link w:val="Heading4"/>
    <w:uiPriority w:val="1"/>
    <w:rsid w:val="00DC47AB"/>
    <w:rPr>
      <w:rFonts w:ascii="Calibri" w:eastAsiaTheme="majorEastAsia" w:hAnsi="Calibri" w:cstheme="majorBidi"/>
      <w:b/>
      <w:bCs/>
      <w:iCs/>
      <w:color w:val="1E1E1E"/>
      <w:sz w:val="2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FE72DD"/>
    <w:rPr>
      <w:rFonts w:ascii="Calibri" w:eastAsiaTheme="majorEastAsia" w:hAnsi="Calibri" w:cstheme="majorBidi"/>
      <w:b/>
      <w:caps/>
      <w:color w:val="1E1E1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0268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0268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026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02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Quotationseparateparagraph">
    <w:name w:val="Quotation (separate paragraph)"/>
    <w:basedOn w:val="Normal"/>
    <w:uiPriority w:val="6"/>
    <w:rsid w:val="00F922BB"/>
    <w:pPr>
      <w:ind w:left="567" w:right="567"/>
    </w:pPr>
    <w:rPr>
      <w:i/>
      <w:color w:val="4D4D4D"/>
    </w:rPr>
  </w:style>
  <w:style w:type="paragraph" w:styleId="Caption">
    <w:name w:val="caption"/>
    <w:basedOn w:val="Normal"/>
    <w:next w:val="BodyText"/>
    <w:uiPriority w:val="2"/>
    <w:rsid w:val="004F143B"/>
    <w:pPr>
      <w:keepNext/>
      <w:spacing w:before="200" w:after="140"/>
    </w:pPr>
    <w:rPr>
      <w:b/>
      <w:bCs/>
      <w:szCs w:val="18"/>
    </w:rPr>
  </w:style>
  <w:style w:type="paragraph" w:styleId="Bibliography">
    <w:name w:val="Bibliography"/>
    <w:basedOn w:val="Normal"/>
    <w:next w:val="Normal"/>
    <w:uiPriority w:val="7"/>
    <w:semiHidden/>
    <w:rsid w:val="00971D0C"/>
  </w:style>
  <w:style w:type="paragraph" w:styleId="TOC1">
    <w:name w:val="toc 1"/>
    <w:basedOn w:val="Normalcolour"/>
    <w:next w:val="Normal"/>
    <w:uiPriority w:val="39"/>
    <w:rsid w:val="00EB50CB"/>
    <w:pPr>
      <w:tabs>
        <w:tab w:val="right" w:leader="underscore" w:pos="9299"/>
      </w:tabs>
      <w:spacing w:before="200" w:after="0"/>
      <w:ind w:right="425"/>
    </w:pPr>
    <w:rPr>
      <w:b/>
      <w:sz w:val="26"/>
    </w:rPr>
  </w:style>
  <w:style w:type="paragraph" w:styleId="TOC2">
    <w:name w:val="toc 2"/>
    <w:basedOn w:val="Normal"/>
    <w:next w:val="Normal"/>
    <w:uiPriority w:val="39"/>
    <w:rsid w:val="00EB50CB"/>
    <w:pPr>
      <w:tabs>
        <w:tab w:val="right" w:leader="underscore" w:pos="9299"/>
      </w:tabs>
      <w:spacing w:after="0"/>
      <w:ind w:right="425"/>
    </w:pPr>
  </w:style>
  <w:style w:type="paragraph" w:styleId="TOC3">
    <w:name w:val="toc 3"/>
    <w:basedOn w:val="Normal"/>
    <w:next w:val="Normal"/>
    <w:uiPriority w:val="39"/>
    <w:rsid w:val="00EB50CB"/>
    <w:pPr>
      <w:tabs>
        <w:tab w:val="right" w:leader="underscore" w:pos="9299"/>
      </w:tabs>
      <w:spacing w:after="0"/>
      <w:ind w:left="284" w:right="425"/>
    </w:pPr>
  </w:style>
  <w:style w:type="paragraph" w:styleId="TOC4">
    <w:name w:val="toc 4"/>
    <w:basedOn w:val="Normal"/>
    <w:next w:val="Normal"/>
    <w:uiPriority w:val="39"/>
    <w:rsid w:val="00EB50CB"/>
    <w:pPr>
      <w:tabs>
        <w:tab w:val="right" w:leader="underscore" w:pos="9299"/>
      </w:tabs>
      <w:spacing w:after="0"/>
      <w:ind w:left="567" w:right="425"/>
    </w:pPr>
    <w:rPr>
      <w:sz w:val="22"/>
    </w:rPr>
  </w:style>
  <w:style w:type="paragraph" w:styleId="TOC5">
    <w:name w:val="toc 5"/>
    <w:basedOn w:val="Normal"/>
    <w:next w:val="Normal"/>
    <w:autoRedefine/>
    <w:uiPriority w:val="8"/>
    <w:rsid w:val="00EB50CB"/>
    <w:pPr>
      <w:tabs>
        <w:tab w:val="right" w:leader="dot" w:pos="9299"/>
      </w:tabs>
      <w:spacing w:after="0" w:line="260" w:lineRule="atLeast"/>
      <w:ind w:left="851" w:right="425"/>
    </w:pPr>
  </w:style>
  <w:style w:type="paragraph" w:styleId="TOC6">
    <w:name w:val="toc 6"/>
    <w:basedOn w:val="Normal"/>
    <w:next w:val="Normal"/>
    <w:autoRedefine/>
    <w:uiPriority w:val="39"/>
    <w:semiHidden/>
    <w:rsid w:val="00EC70D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EC70D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rsid w:val="00EC70D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EC70DD"/>
    <w:pPr>
      <w:spacing w:after="100"/>
      <w:ind w:left="1760"/>
    </w:pPr>
  </w:style>
  <w:style w:type="paragraph" w:styleId="TOCHeading">
    <w:name w:val="TOC Heading"/>
    <w:basedOn w:val="Heading1"/>
    <w:next w:val="BodyText"/>
    <w:uiPriority w:val="1"/>
    <w:rsid w:val="00E83E7F"/>
    <w:pPr>
      <w:spacing w:before="0"/>
      <w:outlineLvl w:val="9"/>
    </w:pPr>
  </w:style>
  <w:style w:type="paragraph" w:styleId="BodyText">
    <w:name w:val="Body Text"/>
    <w:basedOn w:val="Normal"/>
    <w:link w:val="BodyTextChar"/>
    <w:uiPriority w:val="2"/>
    <w:rsid w:val="009A7D32"/>
  </w:style>
  <w:style w:type="character" w:customStyle="1" w:styleId="BodyTextChar">
    <w:name w:val="Body Text Char"/>
    <w:basedOn w:val="DefaultParagraphFont"/>
    <w:link w:val="BodyText"/>
    <w:uiPriority w:val="2"/>
    <w:rsid w:val="00CD5F4F"/>
    <w:rPr>
      <w:rFonts w:ascii="Calibri" w:hAnsi="Calibri"/>
      <w:color w:val="1E1E1E"/>
      <w:sz w:val="24"/>
    </w:rPr>
  </w:style>
  <w:style w:type="paragraph" w:styleId="CommentText">
    <w:name w:val="annotation text"/>
    <w:basedOn w:val="Normal"/>
    <w:link w:val="CommentTextChar"/>
    <w:uiPriority w:val="12"/>
    <w:semiHidden/>
    <w:rsid w:val="00002E2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2"/>
    <w:semiHidden/>
    <w:rsid w:val="00002E2B"/>
    <w:rPr>
      <w:rFonts w:ascii="Calibri" w:hAnsi="Calibri"/>
      <w:color w:val="1E1E1E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2"/>
    <w:semiHidden/>
    <w:rsid w:val="00EC70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2"/>
    <w:semiHidden/>
    <w:rsid w:val="00D933EF"/>
    <w:rPr>
      <w:rFonts w:ascii="Calibri" w:hAnsi="Calibri"/>
      <w:b/>
      <w:bCs/>
      <w:color w:val="1E1E1E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rsid w:val="00EC70DD"/>
  </w:style>
  <w:style w:type="character" w:customStyle="1" w:styleId="DateChar">
    <w:name w:val="Date Char"/>
    <w:basedOn w:val="DefaultParagraphFont"/>
    <w:link w:val="Date"/>
    <w:uiPriority w:val="99"/>
    <w:semiHidden/>
    <w:rsid w:val="00971D0C"/>
    <w:rPr>
      <w:rFonts w:ascii="Calibri" w:hAnsi="Calibri"/>
      <w:color w:val="1E1E1E"/>
    </w:rPr>
  </w:style>
  <w:style w:type="paragraph" w:styleId="E-mailSignature">
    <w:name w:val="E-mail Signature"/>
    <w:basedOn w:val="Normal"/>
    <w:link w:val="E-mailSignatureChar"/>
    <w:uiPriority w:val="99"/>
    <w:semiHidden/>
    <w:rsid w:val="00EC70D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C0268"/>
    <w:rPr>
      <w:lang w:val="en-US"/>
    </w:rPr>
  </w:style>
  <w:style w:type="paragraph" w:styleId="EndnoteText">
    <w:name w:val="endnote text"/>
    <w:basedOn w:val="Normal"/>
    <w:link w:val="EndnoteTextChar"/>
    <w:uiPriority w:val="7"/>
    <w:rsid w:val="00191044"/>
    <w:pPr>
      <w:tabs>
        <w:tab w:val="left" w:pos="284"/>
      </w:tabs>
      <w:spacing w:after="80" w:line="230" w:lineRule="atLeast"/>
      <w:ind w:left="284" w:hanging="284"/>
    </w:pPr>
    <w:rPr>
      <w:color w:val="4D4D4D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7"/>
    <w:rsid w:val="009954CB"/>
    <w:rPr>
      <w:rFonts w:ascii="Calibri" w:hAnsi="Calibri"/>
      <w:color w:val="4D4D4D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EC70D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rsid w:val="00EC70D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10"/>
    <w:rsid w:val="009D6259"/>
    <w:pPr>
      <w:spacing w:after="0" w:line="240" w:lineRule="auto"/>
      <w:jc w:val="right"/>
    </w:pPr>
    <w:rPr>
      <w:color w:val="696969"/>
      <w:sz w:val="20"/>
    </w:rPr>
  </w:style>
  <w:style w:type="character" w:customStyle="1" w:styleId="FooterChar">
    <w:name w:val="Footer Char"/>
    <w:basedOn w:val="DefaultParagraphFont"/>
    <w:link w:val="Footer"/>
    <w:uiPriority w:val="10"/>
    <w:rsid w:val="009D6259"/>
    <w:rPr>
      <w:rFonts w:ascii="Calibri" w:hAnsi="Calibri"/>
      <w:color w:val="696969"/>
      <w:sz w:val="20"/>
    </w:rPr>
  </w:style>
  <w:style w:type="paragraph" w:styleId="FootnoteText">
    <w:name w:val="footnote text"/>
    <w:basedOn w:val="Normal"/>
    <w:link w:val="FootnoteTextChar"/>
    <w:uiPriority w:val="7"/>
    <w:rsid w:val="00191044"/>
    <w:pPr>
      <w:tabs>
        <w:tab w:val="left" w:pos="284"/>
      </w:tabs>
      <w:spacing w:after="80" w:line="230" w:lineRule="atLeast"/>
      <w:ind w:left="284" w:hanging="284"/>
    </w:pPr>
    <w:rPr>
      <w:color w:val="4D4D4D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B175AA"/>
    <w:rPr>
      <w:rFonts w:ascii="Calibri" w:hAnsi="Calibri"/>
      <w:color w:val="4D4D4D"/>
      <w:sz w:val="20"/>
      <w:szCs w:val="20"/>
    </w:rPr>
  </w:style>
  <w:style w:type="paragraph" w:styleId="Header">
    <w:name w:val="header"/>
    <w:basedOn w:val="Normal"/>
    <w:link w:val="HeaderChar"/>
    <w:rsid w:val="00307592"/>
    <w:pPr>
      <w:tabs>
        <w:tab w:val="right" w:pos="9299"/>
      </w:tabs>
      <w:spacing w:after="0" w:line="240" w:lineRule="auto"/>
    </w:pPr>
    <w:rPr>
      <w:color w:val="696969"/>
      <w:sz w:val="20"/>
    </w:rPr>
  </w:style>
  <w:style w:type="character" w:customStyle="1" w:styleId="HeaderChar">
    <w:name w:val="Header Char"/>
    <w:basedOn w:val="DefaultParagraphFont"/>
    <w:link w:val="Header"/>
    <w:rsid w:val="00687159"/>
    <w:rPr>
      <w:rFonts w:ascii="Calibri" w:hAnsi="Calibri"/>
      <w:color w:val="696969"/>
      <w:sz w:val="20"/>
    </w:rPr>
  </w:style>
  <w:style w:type="paragraph" w:styleId="HTMLAddress">
    <w:name w:val="HTML Address"/>
    <w:basedOn w:val="Normal"/>
    <w:link w:val="HTMLAddressChar"/>
    <w:uiPriority w:val="87"/>
    <w:semiHidden/>
    <w:rsid w:val="00EC70D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87"/>
    <w:semiHidden/>
    <w:rsid w:val="00D933EF"/>
    <w:rPr>
      <w:rFonts w:ascii="Calibri" w:hAnsi="Calibri"/>
      <w:i/>
      <w:iCs/>
      <w:color w:val="1E1E1E"/>
    </w:rPr>
  </w:style>
  <w:style w:type="paragraph" w:styleId="HTMLPreformatted">
    <w:name w:val="HTML Preformatted"/>
    <w:basedOn w:val="Normal"/>
    <w:link w:val="HTMLPreformattedChar"/>
    <w:uiPriority w:val="87"/>
    <w:semiHidden/>
    <w:rsid w:val="00EC70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87"/>
    <w:semiHidden/>
    <w:rsid w:val="00D933EF"/>
    <w:rPr>
      <w:rFonts w:ascii="Consolas" w:hAnsi="Consolas"/>
      <w:color w:val="1E1E1E"/>
      <w:sz w:val="20"/>
      <w:szCs w:val="20"/>
    </w:rPr>
  </w:style>
  <w:style w:type="paragraph" w:styleId="Index1">
    <w:name w:val="index 1"/>
    <w:basedOn w:val="Normal"/>
    <w:uiPriority w:val="99"/>
    <w:semiHidden/>
    <w:rsid w:val="002F2103"/>
    <w:pPr>
      <w:spacing w:after="0"/>
      <w:ind w:left="220" w:hanging="220"/>
    </w:pPr>
    <w:rPr>
      <w:szCs w:val="18"/>
    </w:rPr>
  </w:style>
  <w:style w:type="paragraph" w:styleId="Index2">
    <w:name w:val="index 2"/>
    <w:basedOn w:val="Normal"/>
    <w:uiPriority w:val="99"/>
    <w:semiHidden/>
    <w:rsid w:val="002F2103"/>
    <w:pPr>
      <w:spacing w:after="0"/>
      <w:ind w:left="440" w:hanging="220"/>
    </w:pPr>
    <w:rPr>
      <w:szCs w:val="18"/>
    </w:rPr>
  </w:style>
  <w:style w:type="paragraph" w:styleId="Index3">
    <w:name w:val="index 3"/>
    <w:basedOn w:val="Normal"/>
    <w:uiPriority w:val="99"/>
    <w:semiHidden/>
    <w:rsid w:val="002F2103"/>
    <w:pPr>
      <w:spacing w:after="0"/>
      <w:ind w:left="660" w:hanging="220"/>
    </w:pPr>
    <w:rPr>
      <w:szCs w:val="18"/>
    </w:rPr>
  </w:style>
  <w:style w:type="paragraph" w:styleId="Index4">
    <w:name w:val="index 4"/>
    <w:basedOn w:val="Normal"/>
    <w:uiPriority w:val="99"/>
    <w:semiHidden/>
    <w:rsid w:val="002F2103"/>
    <w:pPr>
      <w:spacing w:after="0"/>
      <w:ind w:left="880" w:hanging="220"/>
    </w:pPr>
    <w:rPr>
      <w:szCs w:val="18"/>
    </w:rPr>
  </w:style>
  <w:style w:type="paragraph" w:styleId="Index5">
    <w:name w:val="index 5"/>
    <w:basedOn w:val="Normal"/>
    <w:uiPriority w:val="99"/>
    <w:semiHidden/>
    <w:rsid w:val="002F2103"/>
    <w:pPr>
      <w:spacing w:after="0"/>
      <w:ind w:left="1100" w:hanging="220"/>
    </w:pPr>
    <w:rPr>
      <w:szCs w:val="18"/>
    </w:rPr>
  </w:style>
  <w:style w:type="paragraph" w:styleId="Index6">
    <w:name w:val="index 6"/>
    <w:basedOn w:val="Normal"/>
    <w:uiPriority w:val="99"/>
    <w:semiHidden/>
    <w:rsid w:val="002F2103"/>
    <w:pPr>
      <w:spacing w:after="0"/>
      <w:ind w:left="1320" w:hanging="220"/>
    </w:pPr>
    <w:rPr>
      <w:szCs w:val="18"/>
    </w:rPr>
  </w:style>
  <w:style w:type="paragraph" w:styleId="Index7">
    <w:name w:val="index 7"/>
    <w:basedOn w:val="Normal"/>
    <w:uiPriority w:val="99"/>
    <w:semiHidden/>
    <w:rsid w:val="002F2103"/>
    <w:pPr>
      <w:spacing w:after="0"/>
      <w:ind w:left="1540" w:hanging="220"/>
    </w:pPr>
    <w:rPr>
      <w:szCs w:val="18"/>
    </w:rPr>
  </w:style>
  <w:style w:type="paragraph" w:styleId="Index8">
    <w:name w:val="index 8"/>
    <w:basedOn w:val="Normal"/>
    <w:uiPriority w:val="99"/>
    <w:semiHidden/>
    <w:rsid w:val="002F2103"/>
    <w:pPr>
      <w:spacing w:after="0"/>
      <w:ind w:left="1760" w:hanging="220"/>
    </w:pPr>
    <w:rPr>
      <w:szCs w:val="18"/>
    </w:rPr>
  </w:style>
  <w:style w:type="paragraph" w:styleId="Index9">
    <w:name w:val="index 9"/>
    <w:basedOn w:val="Normal"/>
    <w:uiPriority w:val="99"/>
    <w:semiHidden/>
    <w:rsid w:val="002F2103"/>
    <w:pPr>
      <w:spacing w:after="0"/>
      <w:ind w:left="1980" w:hanging="220"/>
    </w:pPr>
    <w:rPr>
      <w:szCs w:val="18"/>
    </w:rPr>
  </w:style>
  <w:style w:type="paragraph" w:styleId="IndexHeading">
    <w:name w:val="index heading"/>
    <w:basedOn w:val="Normal"/>
    <w:next w:val="Index1"/>
    <w:uiPriority w:val="1"/>
    <w:semiHidden/>
    <w:rsid w:val="002F2103"/>
    <w:pPr>
      <w:pBdr>
        <w:bottom w:val="single" w:sz="8" w:space="1" w:color="2BB673"/>
      </w:pBdr>
      <w:spacing w:before="200" w:after="60"/>
    </w:pPr>
    <w:rPr>
      <w:rFonts w:eastAsiaTheme="majorEastAsia" w:cstheme="majorBidi"/>
      <w:b/>
      <w:bCs/>
      <w:color w:val="2BB673"/>
      <w:sz w:val="26"/>
    </w:rPr>
  </w:style>
  <w:style w:type="paragraph" w:styleId="ListBullet2">
    <w:name w:val="List Bullet 2"/>
    <w:basedOn w:val="Normal"/>
    <w:uiPriority w:val="3"/>
    <w:semiHidden/>
    <w:rsid w:val="00EC70DD"/>
    <w:pPr>
      <w:numPr>
        <w:ilvl w:val="1"/>
        <w:numId w:val="2"/>
      </w:numPr>
    </w:pPr>
  </w:style>
  <w:style w:type="paragraph" w:styleId="ListBullet3">
    <w:name w:val="List Bullet 3"/>
    <w:basedOn w:val="Normal"/>
    <w:uiPriority w:val="3"/>
    <w:semiHidden/>
    <w:rsid w:val="00EC70DD"/>
    <w:pPr>
      <w:numPr>
        <w:ilvl w:val="2"/>
        <w:numId w:val="2"/>
      </w:numPr>
    </w:pPr>
  </w:style>
  <w:style w:type="paragraph" w:styleId="ListBullet4">
    <w:name w:val="List Bullet 4"/>
    <w:basedOn w:val="Normal"/>
    <w:uiPriority w:val="3"/>
    <w:semiHidden/>
    <w:rsid w:val="00EC70DD"/>
    <w:pPr>
      <w:numPr>
        <w:ilvl w:val="3"/>
        <w:numId w:val="2"/>
      </w:numPr>
    </w:pPr>
  </w:style>
  <w:style w:type="paragraph" w:styleId="ListContinue">
    <w:name w:val="List Continue"/>
    <w:basedOn w:val="Normal"/>
    <w:uiPriority w:val="4"/>
    <w:semiHidden/>
    <w:rsid w:val="00EC70DD"/>
    <w:pPr>
      <w:ind w:left="567"/>
    </w:pPr>
  </w:style>
  <w:style w:type="paragraph" w:styleId="ListContinue2">
    <w:name w:val="List Continue 2"/>
    <w:basedOn w:val="Normal"/>
    <w:uiPriority w:val="4"/>
    <w:semiHidden/>
    <w:rsid w:val="00EC70DD"/>
    <w:pPr>
      <w:ind w:left="1134"/>
    </w:pPr>
  </w:style>
  <w:style w:type="paragraph" w:styleId="ListContinue3">
    <w:name w:val="List Continue 3"/>
    <w:basedOn w:val="Normal"/>
    <w:uiPriority w:val="4"/>
    <w:semiHidden/>
    <w:rsid w:val="00EC70DD"/>
    <w:pPr>
      <w:ind w:left="1701"/>
    </w:pPr>
  </w:style>
  <w:style w:type="paragraph" w:styleId="ListContinue4">
    <w:name w:val="List Continue 4"/>
    <w:basedOn w:val="Normal"/>
    <w:uiPriority w:val="4"/>
    <w:semiHidden/>
    <w:rsid w:val="00EC70DD"/>
    <w:pPr>
      <w:ind w:left="2268"/>
    </w:pPr>
  </w:style>
  <w:style w:type="paragraph" w:styleId="ListContinue5">
    <w:name w:val="List Continue 5"/>
    <w:basedOn w:val="Normal"/>
    <w:uiPriority w:val="99"/>
    <w:semiHidden/>
    <w:rsid w:val="00EC70DD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5"/>
    <w:semiHidden/>
    <w:rsid w:val="00EC70DD"/>
    <w:pPr>
      <w:numPr>
        <w:ilvl w:val="1"/>
        <w:numId w:val="1"/>
      </w:numPr>
    </w:pPr>
  </w:style>
  <w:style w:type="paragraph" w:styleId="ListNumber3">
    <w:name w:val="List Number 3"/>
    <w:basedOn w:val="Normal"/>
    <w:uiPriority w:val="5"/>
    <w:semiHidden/>
    <w:rsid w:val="00E9499F"/>
    <w:pPr>
      <w:numPr>
        <w:ilvl w:val="2"/>
        <w:numId w:val="1"/>
      </w:numPr>
    </w:pPr>
  </w:style>
  <w:style w:type="paragraph" w:styleId="NormalWeb">
    <w:name w:val="Normal (Web)"/>
    <w:basedOn w:val="Normal"/>
    <w:uiPriority w:val="99"/>
    <w:semiHidden/>
    <w:rsid w:val="00B52654"/>
    <w:rPr>
      <w:rFonts w:cs="Times New Roman"/>
      <w:szCs w:val="24"/>
    </w:rPr>
  </w:style>
  <w:style w:type="paragraph" w:styleId="TableofAuthorities">
    <w:name w:val="table of authorities"/>
    <w:basedOn w:val="Normal"/>
    <w:next w:val="Normal"/>
    <w:uiPriority w:val="9"/>
    <w:semiHidden/>
    <w:rsid w:val="00D75233"/>
    <w:pPr>
      <w:spacing w:after="0"/>
      <w:ind w:left="220" w:hanging="220"/>
    </w:pPr>
  </w:style>
  <w:style w:type="paragraph" w:styleId="TableofFigures">
    <w:name w:val="table of figures"/>
    <w:basedOn w:val="Normal"/>
    <w:next w:val="BodyText"/>
    <w:uiPriority w:val="2"/>
    <w:rsid w:val="00F63084"/>
    <w:pPr>
      <w:tabs>
        <w:tab w:val="right" w:leader="underscore" w:pos="9299"/>
      </w:tabs>
      <w:spacing w:after="0"/>
      <w:ind w:right="425"/>
    </w:pPr>
  </w:style>
  <w:style w:type="paragraph" w:styleId="TOAHeading">
    <w:name w:val="toa heading"/>
    <w:basedOn w:val="Normal"/>
    <w:next w:val="Normal"/>
    <w:uiPriority w:val="9"/>
    <w:semiHidden/>
    <w:rsid w:val="005777E2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customStyle="1" w:styleId="Normalcolour">
    <w:name w:val="Normal colour"/>
    <w:basedOn w:val="Normal"/>
    <w:uiPriority w:val="98"/>
    <w:semiHidden/>
    <w:qFormat/>
    <w:rsid w:val="00E3581D"/>
    <w:rPr>
      <w:color w:val="9561CC"/>
    </w:rPr>
  </w:style>
  <w:style w:type="character" w:styleId="PageNumber">
    <w:name w:val="page number"/>
    <w:basedOn w:val="DefaultParagraphFont"/>
    <w:rsid w:val="00EB50CB"/>
    <w:rPr>
      <w:b/>
      <w:color w:val="1E1E1E"/>
      <w:sz w:val="20"/>
    </w:rPr>
  </w:style>
  <w:style w:type="paragraph" w:customStyle="1" w:styleId="Heading1line">
    <w:name w:val="Heading 1 line"/>
    <w:basedOn w:val="Normal"/>
    <w:next w:val="BodyText"/>
    <w:uiPriority w:val="1"/>
    <w:rsid w:val="00EB50CB"/>
    <w:pPr>
      <w:pBdr>
        <w:bottom w:val="single" w:sz="4" w:space="1" w:color="696969"/>
      </w:pBdr>
      <w:spacing w:before="200" w:line="240" w:lineRule="auto"/>
    </w:pPr>
    <w:rPr>
      <w:color w:val="696969"/>
    </w:rPr>
  </w:style>
  <w:style w:type="table" w:styleId="TableGrid">
    <w:name w:val="Table Grid"/>
    <w:basedOn w:val="TableNormal"/>
    <w:uiPriority w:val="59"/>
    <w:rsid w:val="00E43E20"/>
    <w:pPr>
      <w:spacing w:line="240" w:lineRule="atLeast"/>
    </w:pPr>
    <w:rPr>
      <w:rFonts w:ascii="Calibri" w:hAnsi="Calibri"/>
    </w:rPr>
    <w:tblPr>
      <w:tblStyleRowBandSize w:val="1"/>
      <w:tblStyleColBandSize w:val="1"/>
      <w:tblInd w:w="113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tblPr/>
      <w:tcPr>
        <w:tcBorders>
          <w:top w:val="single" w:sz="4" w:space="0" w:color="A6A6A6" w:themeColor="background1" w:themeShade="A6"/>
          <w:left w:val="single" w:sz="4" w:space="0" w:color="595959"/>
          <w:bottom w:val="single" w:sz="4" w:space="0" w:color="A6A6A6" w:themeColor="background1" w:themeShade="A6"/>
          <w:right w:val="single" w:sz="4" w:space="0" w:color="595959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595959"/>
      </w:tcPr>
    </w:tblStylePr>
    <w:tblStylePr w:type="lastRow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firstCol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lastCol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band1Vert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E9E9E9"/>
      </w:tcPr>
    </w:tblStylePr>
    <w:tblStylePr w:type="band2Vert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E9E9E9"/>
      </w:tcPr>
    </w:tblStylePr>
    <w:tblStylePr w:type="band2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</w:style>
  <w:style w:type="paragraph" w:customStyle="1" w:styleId="Tableheadingrow1">
    <w:name w:val="Table heading row 1"/>
    <w:basedOn w:val="Normal"/>
    <w:uiPriority w:val="1"/>
    <w:rsid w:val="00D75233"/>
    <w:pPr>
      <w:keepNext/>
      <w:spacing w:before="60" w:after="60" w:line="240" w:lineRule="auto"/>
    </w:pPr>
    <w:rPr>
      <w:color w:val="FFFFFF" w:themeColor="background1"/>
    </w:rPr>
  </w:style>
  <w:style w:type="paragraph" w:customStyle="1" w:styleId="Listoutline1-1">
    <w:name w:val="List outline 1 - 1."/>
    <w:basedOn w:val="BodyText"/>
    <w:uiPriority w:val="5"/>
    <w:semiHidden/>
    <w:rsid w:val="00E43E20"/>
    <w:pPr>
      <w:numPr>
        <w:numId w:val="3"/>
      </w:numPr>
    </w:pPr>
  </w:style>
  <w:style w:type="paragraph" w:customStyle="1" w:styleId="Listoutline2-11">
    <w:name w:val="List outline 2 - 1.1"/>
    <w:basedOn w:val="Normal"/>
    <w:uiPriority w:val="5"/>
    <w:semiHidden/>
    <w:rsid w:val="00EC70DD"/>
    <w:pPr>
      <w:numPr>
        <w:ilvl w:val="1"/>
        <w:numId w:val="3"/>
      </w:numPr>
    </w:pPr>
  </w:style>
  <w:style w:type="paragraph" w:customStyle="1" w:styleId="Listoutline3-111">
    <w:name w:val="List outline 3 - 1.1.1"/>
    <w:basedOn w:val="Normal"/>
    <w:uiPriority w:val="5"/>
    <w:semiHidden/>
    <w:rsid w:val="00EC70DD"/>
    <w:pPr>
      <w:numPr>
        <w:ilvl w:val="2"/>
        <w:numId w:val="3"/>
      </w:numPr>
    </w:pPr>
  </w:style>
  <w:style w:type="paragraph" w:customStyle="1" w:styleId="Listoutline4-a">
    <w:name w:val="List outline 4 - a."/>
    <w:basedOn w:val="Normal"/>
    <w:uiPriority w:val="5"/>
    <w:semiHidden/>
    <w:rsid w:val="00EC70DD"/>
    <w:pPr>
      <w:numPr>
        <w:ilvl w:val="3"/>
        <w:numId w:val="3"/>
      </w:numPr>
    </w:pPr>
  </w:style>
  <w:style w:type="character" w:styleId="Hyperlink">
    <w:name w:val="Hyperlink"/>
    <w:basedOn w:val="DefaultParagraphFont"/>
    <w:uiPriority w:val="99"/>
    <w:rsid w:val="00EB50CB"/>
    <w:rPr>
      <w:color w:val="0D6AB8"/>
      <w:u w:val="single"/>
    </w:rPr>
  </w:style>
  <w:style w:type="paragraph" w:customStyle="1" w:styleId="Heading2-Start">
    <w:name w:val="Heading 2 - Start"/>
    <w:basedOn w:val="Heading2"/>
    <w:next w:val="BodyText"/>
    <w:uiPriority w:val="1"/>
    <w:rsid w:val="00EB50CB"/>
    <w:pPr>
      <w:spacing w:before="200"/>
    </w:pPr>
  </w:style>
  <w:style w:type="paragraph" w:customStyle="1" w:styleId="Quotationparagraphbefore">
    <w:name w:val="Quotation (paragraph before)"/>
    <w:basedOn w:val="Normal"/>
    <w:next w:val="Quotationseparateparagraph"/>
    <w:uiPriority w:val="6"/>
    <w:rsid w:val="00F922BB"/>
    <w:pPr>
      <w:spacing w:after="120"/>
    </w:pPr>
  </w:style>
  <w:style w:type="character" w:styleId="Emphasis">
    <w:name w:val="Emphasis"/>
    <w:uiPriority w:val="2"/>
    <w:rsid w:val="002F2103"/>
    <w:rPr>
      <w:rFonts w:ascii="Calibri" w:hAnsi="Calibri"/>
      <w:b/>
      <w:bCs/>
      <w:iCs/>
      <w:spacing w:val="0"/>
      <w:lang w:val="en-NZ"/>
    </w:rPr>
  </w:style>
  <w:style w:type="paragraph" w:customStyle="1" w:styleId="Listcheckbox">
    <w:name w:val="List check box"/>
    <w:basedOn w:val="BodyText"/>
    <w:uiPriority w:val="3"/>
    <w:semiHidden/>
    <w:rsid w:val="00DE17A1"/>
  </w:style>
  <w:style w:type="paragraph" w:customStyle="1" w:styleId="Boxsmalltext">
    <w:name w:val="Box small text"/>
    <w:basedOn w:val="Normalcolour"/>
    <w:uiPriority w:val="2"/>
    <w:qFormat/>
    <w:rsid w:val="00EB50CB"/>
    <w:rPr>
      <w:color w:val="1E1E1E"/>
    </w:rPr>
  </w:style>
  <w:style w:type="paragraph" w:customStyle="1" w:styleId="Boxlargetext">
    <w:name w:val="Box large text"/>
    <w:basedOn w:val="Normalcolour"/>
    <w:uiPriority w:val="2"/>
    <w:qFormat/>
    <w:rsid w:val="002F510A"/>
    <w:pPr>
      <w:spacing w:line="320" w:lineRule="atLeast"/>
    </w:pPr>
    <w:rPr>
      <w:sz w:val="26"/>
    </w:rPr>
  </w:style>
  <w:style w:type="paragraph" w:customStyle="1" w:styleId="Listoutline5-i">
    <w:name w:val="List outline 5 - i."/>
    <w:basedOn w:val="Normal"/>
    <w:uiPriority w:val="5"/>
    <w:semiHidden/>
    <w:rsid w:val="00411A78"/>
    <w:pPr>
      <w:numPr>
        <w:ilvl w:val="4"/>
        <w:numId w:val="3"/>
      </w:numPr>
    </w:pPr>
  </w:style>
  <w:style w:type="character" w:styleId="EndnoteReference">
    <w:name w:val="endnote reference"/>
    <w:basedOn w:val="DefaultParagraphFont"/>
    <w:uiPriority w:val="7"/>
    <w:rsid w:val="00B13DC3"/>
    <w:rPr>
      <w:color w:val="4D4D4D"/>
      <w:sz w:val="24"/>
      <w:vertAlign w:val="superscript"/>
    </w:rPr>
  </w:style>
  <w:style w:type="paragraph" w:customStyle="1" w:styleId="HeadingAppendix">
    <w:name w:val="Heading Appendix"/>
    <w:basedOn w:val="Heading1"/>
    <w:next w:val="BodyText"/>
    <w:uiPriority w:val="1"/>
    <w:rsid w:val="002F2103"/>
    <w:pPr>
      <w:pageBreakBefore/>
      <w:numPr>
        <w:numId w:val="4"/>
      </w:numPr>
      <w:spacing w:before="0"/>
    </w:pPr>
  </w:style>
  <w:style w:type="table" w:customStyle="1" w:styleId="TableGridnoborders">
    <w:name w:val="Table Grid (no borders)"/>
    <w:basedOn w:val="TableNormal"/>
    <w:uiPriority w:val="99"/>
    <w:rsid w:val="00EB50CB"/>
    <w:pPr>
      <w:spacing w:line="240" w:lineRule="atLeast"/>
    </w:pPr>
    <w:rPr>
      <w:rFonts w:ascii="Calibri" w:hAnsi="Calibri"/>
      <w:sz w:val="24"/>
    </w:rPr>
    <w:tblPr>
      <w:tblInd w:w="113" w:type="dxa"/>
      <w:tblCellMar>
        <w:top w:w="28" w:type="dxa"/>
        <w:bottom w:w="28" w:type="dxa"/>
      </w:tblCellMar>
    </w:tblPr>
    <w:tcPr>
      <w:shd w:val="clear" w:color="auto" w:fill="FFFFFF" w:themeFill="background1"/>
    </w:tcPr>
  </w:style>
  <w:style w:type="character" w:customStyle="1" w:styleId="Heading1-Sub">
    <w:name w:val="Heading 1 - Sub"/>
    <w:basedOn w:val="DefaultParagraphFont"/>
    <w:uiPriority w:val="1"/>
    <w:rsid w:val="002F2103"/>
    <w:rPr>
      <w:b/>
    </w:rPr>
  </w:style>
  <w:style w:type="paragraph" w:customStyle="1" w:styleId="Whitespace">
    <w:name w:val="White space"/>
    <w:basedOn w:val="BodyText"/>
    <w:uiPriority w:val="2"/>
    <w:rsid w:val="00644B46"/>
    <w:pPr>
      <w:spacing w:after="0" w:line="240" w:lineRule="auto"/>
    </w:pPr>
    <w:rPr>
      <w:sz w:val="16"/>
    </w:rPr>
  </w:style>
  <w:style w:type="character" w:customStyle="1" w:styleId="Quotationwithinthesentence">
    <w:name w:val="Quotation (within the sentence)"/>
    <w:basedOn w:val="DefaultParagraphFont"/>
    <w:uiPriority w:val="6"/>
    <w:rsid w:val="00F922BB"/>
    <w:rPr>
      <w:i/>
    </w:rPr>
  </w:style>
  <w:style w:type="paragraph" w:customStyle="1" w:styleId="Heading1-Subnonboldtext">
    <w:name w:val="Heading 1 - Sub (non bold text)"/>
    <w:basedOn w:val="BodyText"/>
    <w:uiPriority w:val="1"/>
    <w:rsid w:val="002F2103"/>
    <w:pPr>
      <w:tabs>
        <w:tab w:val="left" w:pos="2552"/>
      </w:tabs>
      <w:spacing w:after="0"/>
      <w:ind w:left="2552" w:hanging="2552"/>
    </w:pPr>
  </w:style>
  <w:style w:type="paragraph" w:customStyle="1" w:styleId="Tablebodytext">
    <w:name w:val="Table body text"/>
    <w:basedOn w:val="BodyText"/>
    <w:uiPriority w:val="2"/>
    <w:rsid w:val="00D75233"/>
    <w:pPr>
      <w:spacing w:before="120"/>
    </w:pPr>
  </w:style>
  <w:style w:type="paragraph" w:customStyle="1" w:styleId="Tablebodytextnospaceafter">
    <w:name w:val="Table body text (no space after)"/>
    <w:basedOn w:val="BodyText"/>
    <w:uiPriority w:val="2"/>
    <w:rsid w:val="00D75233"/>
    <w:pPr>
      <w:spacing w:after="0"/>
    </w:pPr>
  </w:style>
  <w:style w:type="table" w:customStyle="1" w:styleId="TableBox">
    <w:name w:val="Table Box"/>
    <w:basedOn w:val="TableNormal"/>
    <w:uiPriority w:val="99"/>
    <w:rsid w:val="00561DA3"/>
    <w:pPr>
      <w:spacing w:line="240" w:lineRule="atLeast"/>
    </w:pPr>
    <w:rPr>
      <w:rFonts w:ascii="Calibri" w:hAnsi="Calibri"/>
      <w:sz w:val="24"/>
    </w:rPr>
    <w:tblPr>
      <w:tblInd w:w="284" w:type="dxa"/>
      <w:tblCellMar>
        <w:top w:w="142" w:type="dxa"/>
        <w:left w:w="284" w:type="dxa"/>
        <w:right w:w="284" w:type="dxa"/>
      </w:tblCellMar>
    </w:tblPr>
    <w:tcPr>
      <w:shd w:val="clear" w:color="auto" w:fill="D3D3D3"/>
    </w:tcPr>
  </w:style>
  <w:style w:type="character" w:styleId="FollowedHyperlink">
    <w:name w:val="FollowedHyperlink"/>
    <w:basedOn w:val="DefaultParagraphFont"/>
    <w:uiPriority w:val="2"/>
    <w:rsid w:val="00C91EA8"/>
    <w:rPr>
      <w:color w:val="3C98E7"/>
      <w:u w:val="single"/>
    </w:rPr>
  </w:style>
  <w:style w:type="paragraph" w:customStyle="1" w:styleId="Headingboxtextinbody">
    <w:name w:val="Heading box text (in body)"/>
    <w:basedOn w:val="Normalcolour"/>
    <w:uiPriority w:val="1"/>
    <w:rsid w:val="00EB50CB"/>
    <w:pPr>
      <w:keepNext/>
      <w:spacing w:before="360" w:after="60" w:line="320" w:lineRule="atLeast"/>
    </w:pPr>
    <w:rPr>
      <w:b/>
      <w:sz w:val="26"/>
    </w:rPr>
  </w:style>
  <w:style w:type="paragraph" w:customStyle="1" w:styleId="Headingboxtexttop">
    <w:name w:val="Heading box text (top)"/>
    <w:basedOn w:val="Normalcolour"/>
    <w:uiPriority w:val="1"/>
    <w:rsid w:val="00EB50CB"/>
    <w:pPr>
      <w:spacing w:after="60" w:line="320" w:lineRule="atLeast"/>
    </w:pPr>
    <w:rPr>
      <w:b/>
      <w:sz w:val="26"/>
    </w:rPr>
  </w:style>
  <w:style w:type="paragraph" w:customStyle="1" w:styleId="Singlespacedparagraph">
    <w:name w:val="Single spaced paragraph"/>
    <w:basedOn w:val="BodyText"/>
    <w:uiPriority w:val="2"/>
    <w:rsid w:val="00191044"/>
    <w:pPr>
      <w:spacing w:after="0"/>
    </w:pPr>
  </w:style>
  <w:style w:type="paragraph" w:customStyle="1" w:styleId="Footerline">
    <w:name w:val="Footer line"/>
    <w:basedOn w:val="Footer"/>
    <w:next w:val="Footer"/>
    <w:uiPriority w:val="10"/>
    <w:rsid w:val="00272307"/>
    <w:pPr>
      <w:pBdr>
        <w:top w:val="single" w:sz="4" w:space="5" w:color="696969"/>
      </w:pBdr>
      <w:ind w:left="23" w:right="23"/>
    </w:pPr>
    <w:rPr>
      <w:sz w:val="2"/>
    </w:rPr>
  </w:style>
  <w:style w:type="paragraph" w:customStyle="1" w:styleId="Headerline">
    <w:name w:val="Header line"/>
    <w:basedOn w:val="Header"/>
    <w:rsid w:val="00272307"/>
    <w:pPr>
      <w:pBdr>
        <w:bottom w:val="single" w:sz="4" w:space="5" w:color="696969"/>
      </w:pBdr>
      <w:ind w:left="23" w:right="23"/>
    </w:pPr>
    <w:rPr>
      <w:sz w:val="2"/>
    </w:rPr>
  </w:style>
  <w:style w:type="paragraph" w:customStyle="1" w:styleId="QLegindent1">
    <w:name w:val="QLeg indent 1"/>
    <w:basedOn w:val="Normal"/>
    <w:uiPriority w:val="2"/>
    <w:semiHidden/>
    <w:rsid w:val="00064CFD"/>
    <w:pPr>
      <w:ind w:left="1985" w:right="567"/>
    </w:pPr>
    <w:rPr>
      <w:i/>
      <w:color w:val="4D4D4D"/>
    </w:rPr>
  </w:style>
  <w:style w:type="paragraph" w:customStyle="1" w:styleId="QLegindent2">
    <w:name w:val="QLeg indent 2"/>
    <w:basedOn w:val="Normal"/>
    <w:uiPriority w:val="2"/>
    <w:semiHidden/>
    <w:rsid w:val="00064CFD"/>
    <w:pPr>
      <w:ind w:left="2693" w:right="567"/>
    </w:pPr>
    <w:rPr>
      <w:i/>
      <w:color w:val="4D4D4D"/>
    </w:rPr>
  </w:style>
  <w:style w:type="paragraph" w:customStyle="1" w:styleId="QLegindent3">
    <w:name w:val="QLeg indent 3"/>
    <w:basedOn w:val="Normal"/>
    <w:uiPriority w:val="2"/>
    <w:semiHidden/>
    <w:rsid w:val="00064CFD"/>
    <w:pPr>
      <w:ind w:left="3402" w:right="567"/>
    </w:pPr>
    <w:rPr>
      <w:i/>
      <w:color w:val="4D4D4D"/>
    </w:rPr>
  </w:style>
  <w:style w:type="paragraph" w:customStyle="1" w:styleId="QLegstyle-1">
    <w:name w:val="QLeg style - (1)"/>
    <w:basedOn w:val="Normal"/>
    <w:uiPriority w:val="2"/>
    <w:semiHidden/>
    <w:rsid w:val="00064CFD"/>
    <w:pPr>
      <w:tabs>
        <w:tab w:val="left" w:pos="1985"/>
      </w:tabs>
      <w:ind w:left="1985" w:right="567" w:hanging="851"/>
    </w:pPr>
    <w:rPr>
      <w:i/>
      <w:color w:val="4D4D4D"/>
    </w:rPr>
  </w:style>
  <w:style w:type="paragraph" w:customStyle="1" w:styleId="QLegstyle-a">
    <w:name w:val="QLeg style - (a)"/>
    <w:basedOn w:val="Normal"/>
    <w:uiPriority w:val="2"/>
    <w:semiHidden/>
    <w:rsid w:val="00064CFD"/>
    <w:pPr>
      <w:tabs>
        <w:tab w:val="left" w:pos="2693"/>
      </w:tabs>
      <w:ind w:left="2694" w:right="567" w:hanging="709"/>
    </w:pPr>
    <w:rPr>
      <w:i/>
      <w:color w:val="4D4D4D"/>
    </w:rPr>
  </w:style>
  <w:style w:type="paragraph" w:customStyle="1" w:styleId="QLegstyle-i">
    <w:name w:val="QLeg style - (i)"/>
    <w:basedOn w:val="Normal"/>
    <w:uiPriority w:val="2"/>
    <w:semiHidden/>
    <w:rsid w:val="00064CFD"/>
    <w:pPr>
      <w:tabs>
        <w:tab w:val="left" w:pos="3402"/>
      </w:tabs>
      <w:ind w:left="3402" w:right="567" w:hanging="709"/>
    </w:pPr>
    <w:rPr>
      <w:i/>
      <w:color w:val="4D4D4D"/>
    </w:rPr>
  </w:style>
  <w:style w:type="paragraph" w:customStyle="1" w:styleId="QLegstyle-10">
    <w:name w:val="QLeg style - 1"/>
    <w:basedOn w:val="Normal"/>
    <w:uiPriority w:val="2"/>
    <w:semiHidden/>
    <w:rsid w:val="00064CFD"/>
    <w:pPr>
      <w:tabs>
        <w:tab w:val="left" w:pos="1985"/>
      </w:tabs>
      <w:ind w:left="1985" w:right="567" w:hanging="851"/>
    </w:pPr>
    <w:rPr>
      <w:b/>
      <w:i/>
      <w:color w:val="4D4D4D"/>
    </w:rPr>
  </w:style>
  <w:style w:type="paragraph" w:customStyle="1" w:styleId="Legindent1">
    <w:name w:val="Leg indent 1"/>
    <w:basedOn w:val="Normal"/>
    <w:uiPriority w:val="9"/>
    <w:semiHidden/>
    <w:rsid w:val="00064CFD"/>
    <w:pPr>
      <w:ind w:left="851"/>
    </w:pPr>
  </w:style>
  <w:style w:type="paragraph" w:customStyle="1" w:styleId="Legindent2">
    <w:name w:val="Leg indent 2"/>
    <w:basedOn w:val="Normal"/>
    <w:uiPriority w:val="9"/>
    <w:semiHidden/>
    <w:rsid w:val="00064CFD"/>
    <w:pPr>
      <w:ind w:left="1559"/>
    </w:pPr>
  </w:style>
  <w:style w:type="paragraph" w:customStyle="1" w:styleId="Legindent3">
    <w:name w:val="Leg indent 3"/>
    <w:basedOn w:val="Normal"/>
    <w:uiPriority w:val="9"/>
    <w:semiHidden/>
    <w:rsid w:val="00064CFD"/>
    <w:pPr>
      <w:ind w:left="2268"/>
    </w:pPr>
  </w:style>
  <w:style w:type="paragraph" w:customStyle="1" w:styleId="Legstyle-1">
    <w:name w:val="Leg style - (1)"/>
    <w:basedOn w:val="Normal"/>
    <w:uiPriority w:val="9"/>
    <w:semiHidden/>
    <w:rsid w:val="00064CFD"/>
    <w:pPr>
      <w:tabs>
        <w:tab w:val="left" w:pos="851"/>
      </w:tabs>
      <w:ind w:left="851" w:hanging="851"/>
    </w:pPr>
  </w:style>
  <w:style w:type="paragraph" w:customStyle="1" w:styleId="Legstyle-a">
    <w:name w:val="Leg style - (a)"/>
    <w:basedOn w:val="Normal"/>
    <w:uiPriority w:val="9"/>
    <w:semiHidden/>
    <w:rsid w:val="00064CFD"/>
    <w:pPr>
      <w:tabs>
        <w:tab w:val="left" w:pos="1559"/>
      </w:tabs>
      <w:ind w:left="1560" w:hanging="709"/>
    </w:pPr>
  </w:style>
  <w:style w:type="paragraph" w:customStyle="1" w:styleId="Legstyle-i">
    <w:name w:val="Leg style - (i)"/>
    <w:basedOn w:val="Normal"/>
    <w:uiPriority w:val="9"/>
    <w:semiHidden/>
    <w:rsid w:val="00064CFD"/>
    <w:pPr>
      <w:tabs>
        <w:tab w:val="left" w:pos="2268"/>
      </w:tabs>
      <w:ind w:left="2268" w:hanging="709"/>
    </w:pPr>
  </w:style>
  <w:style w:type="paragraph" w:customStyle="1" w:styleId="Legstyle-10">
    <w:name w:val="Leg style - 1"/>
    <w:basedOn w:val="Normal"/>
    <w:uiPriority w:val="9"/>
    <w:semiHidden/>
    <w:rsid w:val="00064CFD"/>
    <w:pPr>
      <w:tabs>
        <w:tab w:val="left" w:pos="851"/>
      </w:tabs>
      <w:ind w:left="851" w:hanging="851"/>
    </w:pPr>
    <w:rPr>
      <w:b/>
    </w:rPr>
  </w:style>
  <w:style w:type="paragraph" w:customStyle="1" w:styleId="Guidelines">
    <w:name w:val="Guidelines"/>
    <w:basedOn w:val="Normal"/>
    <w:next w:val="BodyText"/>
    <w:uiPriority w:val="2"/>
    <w:rsid w:val="00561DA3"/>
    <w:rPr>
      <w:color w:val="00B050"/>
    </w:rPr>
  </w:style>
  <w:style w:type="paragraph" w:customStyle="1" w:styleId="Heading1-Start">
    <w:name w:val="Heading 1 - Start"/>
    <w:basedOn w:val="Heading1"/>
    <w:next w:val="BodyText"/>
    <w:uiPriority w:val="1"/>
    <w:rsid w:val="00EB50CB"/>
    <w:pPr>
      <w:spacing w:before="200"/>
    </w:pPr>
  </w:style>
  <w:style w:type="paragraph" w:styleId="Title">
    <w:name w:val="Title"/>
    <w:basedOn w:val="Normalcolour"/>
    <w:next w:val="BodyText"/>
    <w:link w:val="TitleChar"/>
    <w:uiPriority w:val="1"/>
    <w:rsid w:val="00E83E7F"/>
    <w:pPr>
      <w:spacing w:after="240" w:line="240" w:lineRule="auto"/>
      <w:ind w:right="284"/>
      <w:contextualSpacing/>
    </w:pPr>
    <w:rPr>
      <w:rFonts w:eastAsiaTheme="majorEastAsia" w:cstheme="majorBidi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E83E7F"/>
    <w:rPr>
      <w:rFonts w:ascii="Calibri" w:eastAsiaTheme="majorEastAsia" w:hAnsi="Calibri" w:cstheme="majorBidi"/>
      <w:color w:val="939905"/>
      <w:spacing w:val="5"/>
      <w:kern w:val="28"/>
      <w:sz w:val="48"/>
      <w:szCs w:val="52"/>
    </w:rPr>
  </w:style>
  <w:style w:type="paragraph" w:customStyle="1" w:styleId="QIndent1">
    <w:name w:val="QIndent 1"/>
    <w:basedOn w:val="Normal"/>
    <w:uiPriority w:val="6"/>
    <w:rsid w:val="002F2103"/>
    <w:pPr>
      <w:ind w:left="1134" w:right="567"/>
    </w:pPr>
    <w:rPr>
      <w:i/>
      <w:color w:val="4D4D4D"/>
    </w:rPr>
  </w:style>
  <w:style w:type="paragraph" w:customStyle="1" w:styleId="QIndent2">
    <w:name w:val="QIndent 2"/>
    <w:basedOn w:val="Normal"/>
    <w:uiPriority w:val="6"/>
    <w:rsid w:val="002F2103"/>
    <w:pPr>
      <w:ind w:left="1701" w:right="567"/>
    </w:pPr>
    <w:rPr>
      <w:i/>
      <w:color w:val="4D4D4D"/>
    </w:rPr>
  </w:style>
  <w:style w:type="paragraph" w:customStyle="1" w:styleId="QIndent3">
    <w:name w:val="QIndent 3"/>
    <w:basedOn w:val="Normal"/>
    <w:uiPriority w:val="6"/>
    <w:rsid w:val="002F2103"/>
    <w:pPr>
      <w:ind w:left="2268" w:right="567"/>
    </w:pPr>
    <w:rPr>
      <w:i/>
      <w:color w:val="4D4D4D"/>
    </w:rPr>
  </w:style>
  <w:style w:type="paragraph" w:customStyle="1" w:styleId="QListalpha">
    <w:name w:val="QList alpha"/>
    <w:basedOn w:val="Normal"/>
    <w:uiPriority w:val="6"/>
    <w:rsid w:val="002F2103"/>
    <w:pPr>
      <w:numPr>
        <w:numId w:val="18"/>
      </w:numPr>
      <w:ind w:right="567"/>
    </w:pPr>
    <w:rPr>
      <w:i/>
      <w:color w:val="4D4D4D"/>
    </w:rPr>
  </w:style>
  <w:style w:type="paragraph" w:customStyle="1" w:styleId="QListbullet">
    <w:name w:val="QList bullet"/>
    <w:basedOn w:val="Normal"/>
    <w:uiPriority w:val="6"/>
    <w:rsid w:val="002F2103"/>
    <w:pPr>
      <w:numPr>
        <w:numId w:val="19"/>
      </w:numPr>
      <w:ind w:right="567"/>
    </w:pPr>
    <w:rPr>
      <w:i/>
      <w:color w:val="4D4D4D"/>
    </w:rPr>
  </w:style>
  <w:style w:type="paragraph" w:customStyle="1" w:styleId="QListnumber">
    <w:name w:val="QList number"/>
    <w:basedOn w:val="Normal"/>
    <w:uiPriority w:val="6"/>
    <w:rsid w:val="002F2103"/>
    <w:pPr>
      <w:numPr>
        <w:numId w:val="20"/>
      </w:numPr>
      <w:ind w:right="567"/>
    </w:pPr>
    <w:rPr>
      <w:i/>
      <w:color w:val="4D4D4D"/>
    </w:rPr>
  </w:style>
  <w:style w:type="paragraph" w:customStyle="1" w:styleId="QListroman">
    <w:name w:val="QList roman"/>
    <w:basedOn w:val="Normal"/>
    <w:uiPriority w:val="6"/>
    <w:rsid w:val="002F2103"/>
    <w:pPr>
      <w:numPr>
        <w:numId w:val="21"/>
      </w:numPr>
      <w:ind w:right="567"/>
    </w:pPr>
    <w:rPr>
      <w:rFonts w:eastAsia="Times New Roman" w:cs="Times New Roman"/>
      <w:i/>
      <w:color w:val="4D4D4D"/>
      <w:szCs w:val="20"/>
    </w:rPr>
  </w:style>
  <w:style w:type="paragraph" w:customStyle="1" w:styleId="Bullet1">
    <w:name w:val="Bullet 1"/>
    <w:basedOn w:val="Normal"/>
    <w:uiPriority w:val="2"/>
    <w:rsid w:val="002F2103"/>
    <w:pPr>
      <w:numPr>
        <w:numId w:val="11"/>
      </w:numPr>
    </w:pPr>
  </w:style>
  <w:style w:type="paragraph" w:customStyle="1" w:styleId="Bullet2">
    <w:name w:val="Bullet 2"/>
    <w:basedOn w:val="Normal"/>
    <w:uiPriority w:val="2"/>
    <w:rsid w:val="002F2103"/>
    <w:pPr>
      <w:numPr>
        <w:ilvl w:val="1"/>
        <w:numId w:val="11"/>
      </w:numPr>
    </w:pPr>
  </w:style>
  <w:style w:type="paragraph" w:customStyle="1" w:styleId="Bullet3">
    <w:name w:val="Bullet 3"/>
    <w:basedOn w:val="Normal"/>
    <w:uiPriority w:val="2"/>
    <w:rsid w:val="002F2103"/>
    <w:pPr>
      <w:numPr>
        <w:ilvl w:val="2"/>
        <w:numId w:val="11"/>
      </w:numPr>
    </w:pPr>
  </w:style>
  <w:style w:type="paragraph" w:customStyle="1" w:styleId="Bullet4">
    <w:name w:val="Bullet 4"/>
    <w:basedOn w:val="Normal"/>
    <w:uiPriority w:val="2"/>
    <w:rsid w:val="002F2103"/>
    <w:pPr>
      <w:numPr>
        <w:ilvl w:val="3"/>
        <w:numId w:val="11"/>
      </w:numPr>
    </w:pPr>
  </w:style>
  <w:style w:type="paragraph" w:customStyle="1" w:styleId="InsertPictureLeft">
    <w:name w:val="InsertPictureLeft"/>
    <w:semiHidden/>
    <w:rsid w:val="009D6259"/>
    <w:pPr>
      <w:numPr>
        <w:ilvl w:val="3"/>
        <w:numId w:val="5"/>
      </w:numPr>
      <w:tabs>
        <w:tab w:val="clear" w:pos="2880"/>
        <w:tab w:val="num" w:pos="2268"/>
      </w:tabs>
      <w:spacing w:after="160" w:line="300" w:lineRule="atLeast"/>
      <w:ind w:left="2268" w:hanging="567"/>
    </w:pPr>
    <w:rPr>
      <w:rFonts w:ascii="Calibri" w:hAnsi="Calibri"/>
      <w:color w:val="1E1E1E"/>
      <w:sz w:val="24"/>
    </w:rPr>
  </w:style>
  <w:style w:type="paragraph" w:customStyle="1" w:styleId="Indent1">
    <w:name w:val="Indent 1"/>
    <w:basedOn w:val="Normal"/>
    <w:uiPriority w:val="4"/>
    <w:rsid w:val="002F2103"/>
    <w:pPr>
      <w:ind w:left="567"/>
    </w:pPr>
  </w:style>
  <w:style w:type="paragraph" w:customStyle="1" w:styleId="Indent2">
    <w:name w:val="Indent 2"/>
    <w:basedOn w:val="Normal"/>
    <w:uiPriority w:val="4"/>
    <w:rsid w:val="002F2103"/>
    <w:pPr>
      <w:ind w:left="1134"/>
    </w:pPr>
  </w:style>
  <w:style w:type="paragraph" w:customStyle="1" w:styleId="Indent3">
    <w:name w:val="Indent 3"/>
    <w:basedOn w:val="Normal"/>
    <w:uiPriority w:val="4"/>
    <w:rsid w:val="002F2103"/>
    <w:pPr>
      <w:ind w:left="1701"/>
    </w:pPr>
  </w:style>
  <w:style w:type="paragraph" w:customStyle="1" w:styleId="Indent4">
    <w:name w:val="Indent 4"/>
    <w:basedOn w:val="Normal"/>
    <w:uiPriority w:val="4"/>
    <w:rsid w:val="002F2103"/>
    <w:pPr>
      <w:ind w:left="2268"/>
    </w:pPr>
  </w:style>
  <w:style w:type="paragraph" w:customStyle="1" w:styleId="Number-1">
    <w:name w:val="Number - 1."/>
    <w:basedOn w:val="BodyText"/>
    <w:uiPriority w:val="5"/>
    <w:rsid w:val="002F2103"/>
    <w:pPr>
      <w:numPr>
        <w:numId w:val="15"/>
      </w:numPr>
    </w:pPr>
  </w:style>
  <w:style w:type="paragraph" w:customStyle="1" w:styleId="Number-11">
    <w:name w:val="Number - 1.1"/>
    <w:basedOn w:val="Normal"/>
    <w:uiPriority w:val="5"/>
    <w:rsid w:val="002F2103"/>
    <w:pPr>
      <w:numPr>
        <w:ilvl w:val="1"/>
        <w:numId w:val="15"/>
      </w:numPr>
    </w:pPr>
  </w:style>
  <w:style w:type="paragraph" w:customStyle="1" w:styleId="Number-111">
    <w:name w:val="Number - 1.1.1"/>
    <w:basedOn w:val="Normal"/>
    <w:uiPriority w:val="5"/>
    <w:rsid w:val="002F2103"/>
    <w:pPr>
      <w:numPr>
        <w:ilvl w:val="2"/>
        <w:numId w:val="15"/>
      </w:numPr>
    </w:pPr>
  </w:style>
  <w:style w:type="paragraph" w:customStyle="1" w:styleId="Number-a">
    <w:name w:val="Number - a."/>
    <w:basedOn w:val="Normal"/>
    <w:uiPriority w:val="5"/>
    <w:rsid w:val="002F2103"/>
    <w:pPr>
      <w:numPr>
        <w:numId w:val="16"/>
      </w:numPr>
    </w:pPr>
  </w:style>
  <w:style w:type="paragraph" w:customStyle="1" w:styleId="Number-i">
    <w:name w:val="Number - i."/>
    <w:basedOn w:val="Normal"/>
    <w:uiPriority w:val="5"/>
    <w:rsid w:val="002F2103"/>
    <w:pPr>
      <w:numPr>
        <w:ilvl w:val="1"/>
        <w:numId w:val="16"/>
      </w:numPr>
    </w:pPr>
  </w:style>
  <w:style w:type="paragraph" w:customStyle="1" w:styleId="Number1">
    <w:name w:val="Number 1"/>
    <w:basedOn w:val="Normal"/>
    <w:uiPriority w:val="5"/>
    <w:rsid w:val="002F2103"/>
    <w:pPr>
      <w:numPr>
        <w:numId w:val="17"/>
      </w:numPr>
    </w:pPr>
  </w:style>
  <w:style w:type="paragraph" w:customStyle="1" w:styleId="Number2">
    <w:name w:val="Number 2"/>
    <w:basedOn w:val="Normal"/>
    <w:uiPriority w:val="5"/>
    <w:rsid w:val="002F2103"/>
    <w:pPr>
      <w:numPr>
        <w:ilvl w:val="1"/>
        <w:numId w:val="17"/>
      </w:numPr>
    </w:pPr>
  </w:style>
  <w:style w:type="paragraph" w:customStyle="1" w:styleId="Number3">
    <w:name w:val="Number 3"/>
    <w:basedOn w:val="Normal"/>
    <w:uiPriority w:val="5"/>
    <w:rsid w:val="002F2103"/>
    <w:pPr>
      <w:numPr>
        <w:ilvl w:val="2"/>
        <w:numId w:val="17"/>
      </w:numPr>
    </w:pPr>
  </w:style>
  <w:style w:type="paragraph" w:customStyle="1" w:styleId="TableBullet1">
    <w:name w:val="Table Bullet 1"/>
    <w:basedOn w:val="Normal"/>
    <w:uiPriority w:val="2"/>
    <w:rsid w:val="002F2103"/>
    <w:pPr>
      <w:numPr>
        <w:numId w:val="22"/>
      </w:numPr>
      <w:spacing w:before="120" w:after="120"/>
    </w:pPr>
    <w:rPr>
      <w:sz w:val="22"/>
    </w:rPr>
  </w:style>
  <w:style w:type="paragraph" w:customStyle="1" w:styleId="TableBullet2">
    <w:name w:val="Table Bullet 2"/>
    <w:basedOn w:val="Normal"/>
    <w:uiPriority w:val="2"/>
    <w:rsid w:val="002F2103"/>
    <w:pPr>
      <w:numPr>
        <w:ilvl w:val="1"/>
        <w:numId w:val="22"/>
      </w:numPr>
      <w:spacing w:before="120" w:after="120"/>
    </w:pPr>
    <w:rPr>
      <w:sz w:val="22"/>
    </w:rPr>
  </w:style>
  <w:style w:type="paragraph" w:customStyle="1" w:styleId="TableBullet3">
    <w:name w:val="Table Bullet 3"/>
    <w:basedOn w:val="Normal"/>
    <w:uiPriority w:val="2"/>
    <w:rsid w:val="002F2103"/>
    <w:pPr>
      <w:numPr>
        <w:ilvl w:val="2"/>
        <w:numId w:val="22"/>
      </w:numPr>
      <w:spacing w:before="120" w:after="120"/>
    </w:pPr>
    <w:rPr>
      <w:sz w:val="22"/>
    </w:rPr>
  </w:style>
  <w:style w:type="paragraph" w:customStyle="1" w:styleId="Tableheading">
    <w:name w:val="Table heading"/>
    <w:basedOn w:val="Tablebodytext"/>
    <w:next w:val="Tablebodytext"/>
    <w:uiPriority w:val="2"/>
    <w:rsid w:val="000D3B26"/>
    <w:pPr>
      <w:keepNext/>
      <w:spacing w:after="60"/>
    </w:pPr>
    <w:rPr>
      <w:b/>
    </w:rPr>
  </w:style>
  <w:style w:type="paragraph" w:customStyle="1" w:styleId="TableIndent1">
    <w:name w:val="Table Indent 1"/>
    <w:basedOn w:val="Normal"/>
    <w:uiPriority w:val="2"/>
    <w:rsid w:val="002F2103"/>
    <w:pPr>
      <w:spacing w:before="120" w:after="120"/>
      <w:ind w:left="357"/>
    </w:pPr>
    <w:rPr>
      <w:sz w:val="22"/>
    </w:rPr>
  </w:style>
  <w:style w:type="paragraph" w:customStyle="1" w:styleId="TableIndent2">
    <w:name w:val="Table Indent 2"/>
    <w:basedOn w:val="Normal"/>
    <w:uiPriority w:val="2"/>
    <w:rsid w:val="002F2103"/>
    <w:pPr>
      <w:spacing w:before="120" w:after="120"/>
      <w:ind w:left="714"/>
    </w:pPr>
    <w:rPr>
      <w:sz w:val="22"/>
    </w:rPr>
  </w:style>
  <w:style w:type="paragraph" w:customStyle="1" w:styleId="TableIndent3">
    <w:name w:val="Table Indent 3"/>
    <w:basedOn w:val="Normal"/>
    <w:uiPriority w:val="2"/>
    <w:rsid w:val="002F2103"/>
    <w:pPr>
      <w:spacing w:before="120" w:after="120"/>
      <w:ind w:left="1072"/>
    </w:pPr>
    <w:rPr>
      <w:sz w:val="22"/>
    </w:rPr>
  </w:style>
  <w:style w:type="paragraph" w:customStyle="1" w:styleId="TableNumber1">
    <w:name w:val="Table Number 1."/>
    <w:basedOn w:val="Normal"/>
    <w:uiPriority w:val="2"/>
    <w:rsid w:val="002F2103"/>
    <w:pPr>
      <w:numPr>
        <w:numId w:val="24"/>
      </w:numPr>
      <w:spacing w:before="120" w:after="120"/>
    </w:pPr>
    <w:rPr>
      <w:sz w:val="22"/>
    </w:rPr>
  </w:style>
  <w:style w:type="paragraph" w:customStyle="1" w:styleId="TableNumbera">
    <w:name w:val="Table Number a."/>
    <w:basedOn w:val="Normal"/>
    <w:uiPriority w:val="2"/>
    <w:rsid w:val="002F2103"/>
    <w:pPr>
      <w:numPr>
        <w:ilvl w:val="1"/>
        <w:numId w:val="24"/>
      </w:numPr>
      <w:spacing w:before="120" w:after="120"/>
    </w:pPr>
    <w:rPr>
      <w:sz w:val="22"/>
    </w:rPr>
  </w:style>
  <w:style w:type="paragraph" w:customStyle="1" w:styleId="TableNumberi">
    <w:name w:val="Table Number i."/>
    <w:basedOn w:val="Normal"/>
    <w:uiPriority w:val="2"/>
    <w:rsid w:val="002F2103"/>
    <w:pPr>
      <w:numPr>
        <w:ilvl w:val="2"/>
        <w:numId w:val="24"/>
      </w:numPr>
      <w:spacing w:before="120" w:after="120"/>
    </w:pPr>
    <w:rPr>
      <w:sz w:val="22"/>
    </w:rPr>
  </w:style>
  <w:style w:type="paragraph" w:customStyle="1" w:styleId="TableQuotationseparateparagraph">
    <w:name w:val="Table Quotation (separate paragraph)"/>
    <w:basedOn w:val="Quotationseparateparagraph"/>
    <w:uiPriority w:val="2"/>
    <w:rsid w:val="00D75233"/>
    <w:pPr>
      <w:spacing w:after="120"/>
      <w:ind w:left="357" w:right="357"/>
    </w:pPr>
    <w:rPr>
      <w:sz w:val="22"/>
    </w:rPr>
  </w:style>
  <w:style w:type="paragraph" w:customStyle="1" w:styleId="Tablesinglespacedparagraph">
    <w:name w:val="Table single spaced paragraph"/>
    <w:basedOn w:val="BodyText"/>
    <w:uiPriority w:val="2"/>
    <w:rsid w:val="00D75233"/>
    <w:pPr>
      <w:spacing w:before="60" w:after="60"/>
    </w:pPr>
  </w:style>
  <w:style w:type="paragraph" w:customStyle="1" w:styleId="Tablesinglespacedparagraphlast">
    <w:name w:val="Table single spaced paragraph (last)"/>
    <w:basedOn w:val="Tablesinglespacedparagraph"/>
    <w:uiPriority w:val="2"/>
    <w:rsid w:val="00D75233"/>
  </w:style>
  <w:style w:type="character" w:styleId="CommentReference">
    <w:name w:val="annotation reference"/>
    <w:basedOn w:val="DefaultParagraphFont"/>
    <w:uiPriority w:val="99"/>
    <w:semiHidden/>
    <w:unhideWhenUsed/>
    <w:rsid w:val="008841B5"/>
    <w:rPr>
      <w:sz w:val="16"/>
      <w:szCs w:val="16"/>
    </w:rPr>
  </w:style>
  <w:style w:type="paragraph" w:customStyle="1" w:styleId="Tablecaption">
    <w:name w:val="Table caption"/>
    <w:basedOn w:val="Normal"/>
    <w:next w:val="BodyText"/>
    <w:uiPriority w:val="98"/>
    <w:rsid w:val="002F2103"/>
    <w:pPr>
      <w:keepNext/>
      <w:spacing w:before="360" w:after="60" w:line="260" w:lineRule="atLeast"/>
    </w:pPr>
    <w:rPr>
      <w:b/>
      <w:sz w:val="26"/>
    </w:rPr>
  </w:style>
  <w:style w:type="paragraph" w:customStyle="1" w:styleId="Footerlandscape">
    <w:name w:val="Footer landscape"/>
    <w:basedOn w:val="Footer"/>
    <w:uiPriority w:val="10"/>
    <w:rsid w:val="009D6259"/>
  </w:style>
  <w:style w:type="paragraph" w:customStyle="1" w:styleId="Headerlandscape">
    <w:name w:val="Header landscape"/>
    <w:basedOn w:val="Header"/>
    <w:rsid w:val="00307592"/>
    <w:pPr>
      <w:tabs>
        <w:tab w:val="clear" w:pos="9299"/>
        <w:tab w:val="right" w:pos="14232"/>
      </w:tabs>
    </w:pPr>
  </w:style>
  <w:style w:type="paragraph" w:customStyle="1" w:styleId="FigureCaption">
    <w:name w:val="Figure Caption"/>
    <w:basedOn w:val="Normal"/>
    <w:next w:val="BodyText"/>
    <w:uiPriority w:val="2"/>
    <w:rsid w:val="00D75233"/>
    <w:pPr>
      <w:spacing w:line="240" w:lineRule="auto"/>
    </w:pPr>
    <w:rPr>
      <w:i/>
    </w:rPr>
  </w:style>
  <w:style w:type="character" w:customStyle="1" w:styleId="Italics">
    <w:name w:val="Italics"/>
    <w:basedOn w:val="DefaultParagraphFont"/>
    <w:uiPriority w:val="2"/>
    <w:rsid w:val="009909DF"/>
    <w:rPr>
      <w:i/>
    </w:rPr>
  </w:style>
  <w:style w:type="character" w:customStyle="1" w:styleId="Bluetext">
    <w:name w:val="Blue text"/>
    <w:basedOn w:val="DefaultParagraphFont"/>
    <w:uiPriority w:val="2"/>
    <w:rsid w:val="000A4639"/>
    <w:rPr>
      <w:color w:val="0070C0"/>
    </w:rPr>
  </w:style>
  <w:style w:type="paragraph" w:customStyle="1" w:styleId="Boxsmallbullet1">
    <w:name w:val="Box small bullet 1"/>
    <w:basedOn w:val="Normal"/>
    <w:uiPriority w:val="2"/>
    <w:rsid w:val="002F2103"/>
    <w:pPr>
      <w:numPr>
        <w:numId w:val="9"/>
      </w:numPr>
    </w:pPr>
  </w:style>
  <w:style w:type="paragraph" w:customStyle="1" w:styleId="Boxsmallbullet2">
    <w:name w:val="Box small bullet 2"/>
    <w:basedOn w:val="Normal"/>
    <w:uiPriority w:val="2"/>
    <w:rsid w:val="002F2103"/>
    <w:pPr>
      <w:numPr>
        <w:ilvl w:val="1"/>
        <w:numId w:val="9"/>
      </w:numPr>
    </w:pPr>
  </w:style>
  <w:style w:type="character" w:customStyle="1" w:styleId="HyperlinkSourceTextReference">
    <w:name w:val="Hyperlink (Source Text Reference)"/>
    <w:basedOn w:val="Hyperlink"/>
    <w:uiPriority w:val="2"/>
    <w:rsid w:val="00100392"/>
    <w:rPr>
      <w:color w:val="0D6AB8"/>
      <w:u w:val="single"/>
    </w:rPr>
  </w:style>
  <w:style w:type="paragraph" w:customStyle="1" w:styleId="Pictureindent">
    <w:name w:val="Picture indent"/>
    <w:basedOn w:val="Indent1"/>
    <w:uiPriority w:val="98"/>
    <w:rsid w:val="002539A9"/>
    <w:pPr>
      <w:ind w:left="-28"/>
    </w:pPr>
  </w:style>
  <w:style w:type="numbering" w:styleId="111111">
    <w:name w:val="Outline List 2"/>
    <w:basedOn w:val="NoList"/>
    <w:uiPriority w:val="99"/>
    <w:semiHidden/>
    <w:unhideWhenUsed/>
    <w:rsid w:val="002F2103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2F2103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2F2103"/>
    <w:pPr>
      <w:numPr>
        <w:numId w:val="8"/>
      </w:numPr>
    </w:pPr>
  </w:style>
  <w:style w:type="paragraph" w:customStyle="1" w:styleId="Boxsmallnumber-1">
    <w:name w:val="Box small number - 1."/>
    <w:basedOn w:val="Normal"/>
    <w:uiPriority w:val="2"/>
    <w:rsid w:val="002F2103"/>
    <w:pPr>
      <w:numPr>
        <w:numId w:val="10"/>
      </w:numPr>
    </w:pPr>
  </w:style>
  <w:style w:type="paragraph" w:customStyle="1" w:styleId="Boxsmallnumber-a">
    <w:name w:val="Box small number - a."/>
    <w:basedOn w:val="Normal"/>
    <w:uiPriority w:val="2"/>
    <w:rsid w:val="002F2103"/>
    <w:pPr>
      <w:numPr>
        <w:ilvl w:val="1"/>
        <w:numId w:val="10"/>
      </w:numPr>
    </w:pPr>
  </w:style>
  <w:style w:type="paragraph" w:customStyle="1" w:styleId="Boxsmallnumber-i">
    <w:name w:val="Box small number - i."/>
    <w:basedOn w:val="Normal"/>
    <w:uiPriority w:val="2"/>
    <w:rsid w:val="002F2103"/>
    <w:pPr>
      <w:numPr>
        <w:ilvl w:val="2"/>
        <w:numId w:val="10"/>
      </w:numPr>
    </w:pPr>
  </w:style>
  <w:style w:type="paragraph" w:customStyle="1" w:styleId="FootnoteBullet">
    <w:name w:val="Footnote Bullet"/>
    <w:basedOn w:val="FootnoteText"/>
    <w:uiPriority w:val="7"/>
    <w:rsid w:val="001643FB"/>
    <w:pPr>
      <w:numPr>
        <w:numId w:val="27"/>
      </w:numPr>
      <w:tabs>
        <w:tab w:val="clear" w:pos="284"/>
      </w:tabs>
    </w:pPr>
  </w:style>
  <w:style w:type="paragraph" w:customStyle="1" w:styleId="Introduction">
    <w:name w:val="Introduction"/>
    <w:basedOn w:val="Normal"/>
    <w:uiPriority w:val="98"/>
    <w:rsid w:val="002F2103"/>
    <w:rPr>
      <w:color w:val="4D4D4D"/>
      <w:sz w:val="28"/>
    </w:rPr>
  </w:style>
  <w:style w:type="paragraph" w:customStyle="1" w:styleId="Checkbox1">
    <w:name w:val="Check box 1"/>
    <w:basedOn w:val="BodyText"/>
    <w:uiPriority w:val="3"/>
    <w:rsid w:val="002F2103"/>
    <w:pPr>
      <w:numPr>
        <w:numId w:val="12"/>
      </w:numPr>
    </w:pPr>
  </w:style>
  <w:style w:type="paragraph" w:customStyle="1" w:styleId="Checkbox2">
    <w:name w:val="Check box 2"/>
    <w:basedOn w:val="Checkbox1"/>
    <w:uiPriority w:val="3"/>
    <w:rsid w:val="002F2103"/>
    <w:pPr>
      <w:numPr>
        <w:ilvl w:val="1"/>
      </w:numPr>
    </w:pPr>
  </w:style>
  <w:style w:type="paragraph" w:customStyle="1" w:styleId="Checkbox3">
    <w:name w:val="Check box 3"/>
    <w:basedOn w:val="Checkbox1"/>
    <w:uiPriority w:val="3"/>
    <w:rsid w:val="002F2103"/>
    <w:pPr>
      <w:numPr>
        <w:ilvl w:val="2"/>
      </w:numPr>
    </w:pPr>
  </w:style>
  <w:style w:type="paragraph" w:customStyle="1" w:styleId="Checkbox4">
    <w:name w:val="Check box 4"/>
    <w:basedOn w:val="Checkbox1"/>
    <w:uiPriority w:val="3"/>
    <w:rsid w:val="002F2103"/>
    <w:pPr>
      <w:numPr>
        <w:ilvl w:val="3"/>
      </w:numPr>
    </w:pPr>
  </w:style>
  <w:style w:type="paragraph" w:customStyle="1" w:styleId="Tablecheckbox1">
    <w:name w:val="Table check box 1"/>
    <w:basedOn w:val="Normal"/>
    <w:uiPriority w:val="2"/>
    <w:rsid w:val="002F2103"/>
    <w:pPr>
      <w:numPr>
        <w:numId w:val="23"/>
      </w:numPr>
      <w:spacing w:before="120" w:after="120"/>
    </w:pPr>
    <w:rPr>
      <w:sz w:val="22"/>
    </w:rPr>
  </w:style>
  <w:style w:type="paragraph" w:customStyle="1" w:styleId="Tablecheckbox2">
    <w:name w:val="Table check box 2"/>
    <w:basedOn w:val="Tablecheckbox1"/>
    <w:uiPriority w:val="2"/>
    <w:rsid w:val="002F2103"/>
    <w:pPr>
      <w:numPr>
        <w:ilvl w:val="1"/>
      </w:numPr>
    </w:pPr>
  </w:style>
  <w:style w:type="paragraph" w:customStyle="1" w:styleId="Tablecheckbox3">
    <w:name w:val="Table check box 3"/>
    <w:basedOn w:val="Tablecheckbox1"/>
    <w:uiPriority w:val="2"/>
    <w:rsid w:val="002F2103"/>
    <w:pPr>
      <w:numPr>
        <w:ilvl w:val="2"/>
      </w:numPr>
    </w:pPr>
  </w:style>
  <w:style w:type="paragraph" w:customStyle="1" w:styleId="EndnoteBullet">
    <w:name w:val="Endnote Bullet"/>
    <w:uiPriority w:val="7"/>
    <w:rsid w:val="003E5BC8"/>
    <w:pPr>
      <w:numPr>
        <w:numId w:val="26"/>
      </w:numPr>
      <w:spacing w:after="80" w:line="230" w:lineRule="atLeast"/>
    </w:pPr>
    <w:rPr>
      <w:rFonts w:ascii="Calibri" w:hAnsi="Calibri"/>
      <w:color w:val="4D4D4D"/>
      <w:sz w:val="20"/>
      <w:szCs w:val="20"/>
    </w:rPr>
  </w:style>
  <w:style w:type="paragraph" w:customStyle="1" w:styleId="CQLegindent1">
    <w:name w:val="CQLeg indent 1"/>
    <w:basedOn w:val="Normal"/>
    <w:uiPriority w:val="6"/>
    <w:rsid w:val="002F2103"/>
    <w:pPr>
      <w:ind w:left="2268" w:right="567"/>
    </w:pPr>
    <w:rPr>
      <w:i/>
      <w:color w:val="4D4D4D"/>
    </w:rPr>
  </w:style>
  <w:style w:type="paragraph" w:customStyle="1" w:styleId="CQLegindent2">
    <w:name w:val="CQLeg indent 2"/>
    <w:basedOn w:val="Normal"/>
    <w:uiPriority w:val="6"/>
    <w:rsid w:val="002F2103"/>
    <w:pPr>
      <w:ind w:left="2977" w:right="567"/>
    </w:pPr>
    <w:rPr>
      <w:i/>
      <w:color w:val="4D4D4D"/>
    </w:rPr>
  </w:style>
  <w:style w:type="paragraph" w:customStyle="1" w:styleId="CQLegindent3">
    <w:name w:val="CQLeg indent 3"/>
    <w:basedOn w:val="Normal"/>
    <w:uiPriority w:val="6"/>
    <w:rsid w:val="002F2103"/>
    <w:pPr>
      <w:ind w:left="3686" w:right="567"/>
    </w:pPr>
    <w:rPr>
      <w:i/>
      <w:color w:val="4D4D4D"/>
    </w:rPr>
  </w:style>
  <w:style w:type="paragraph" w:customStyle="1" w:styleId="CQLegstyle-1">
    <w:name w:val="CQLeg style - (1)"/>
    <w:basedOn w:val="Normal"/>
    <w:uiPriority w:val="6"/>
    <w:rsid w:val="002F2103"/>
    <w:pPr>
      <w:tabs>
        <w:tab w:val="left" w:pos="2268"/>
      </w:tabs>
      <w:ind w:left="2269" w:right="567" w:hanging="851"/>
    </w:pPr>
    <w:rPr>
      <w:i/>
      <w:color w:val="4D4D4D"/>
    </w:rPr>
  </w:style>
  <w:style w:type="paragraph" w:customStyle="1" w:styleId="CQLegstyle-a">
    <w:name w:val="CQLeg style - (a)"/>
    <w:basedOn w:val="Normal"/>
    <w:uiPriority w:val="6"/>
    <w:rsid w:val="002F2103"/>
    <w:pPr>
      <w:tabs>
        <w:tab w:val="left" w:pos="2977"/>
      </w:tabs>
      <w:ind w:left="2977" w:right="567" w:hanging="709"/>
    </w:pPr>
    <w:rPr>
      <w:i/>
      <w:color w:val="4D4D4D"/>
    </w:rPr>
  </w:style>
  <w:style w:type="paragraph" w:customStyle="1" w:styleId="CQLegstyle-i">
    <w:name w:val="CQLeg style - (i)"/>
    <w:basedOn w:val="Normal"/>
    <w:uiPriority w:val="6"/>
    <w:rsid w:val="002F2103"/>
    <w:pPr>
      <w:tabs>
        <w:tab w:val="left" w:pos="3686"/>
      </w:tabs>
      <w:ind w:left="3686" w:right="567" w:hanging="709"/>
    </w:pPr>
    <w:rPr>
      <w:i/>
      <w:color w:val="4D4D4D"/>
    </w:rPr>
  </w:style>
  <w:style w:type="paragraph" w:customStyle="1" w:styleId="CQLegstyle-10">
    <w:name w:val="CQLeg style - 1"/>
    <w:basedOn w:val="Normal"/>
    <w:uiPriority w:val="6"/>
    <w:rsid w:val="001B2F94"/>
    <w:pPr>
      <w:keepNext/>
      <w:tabs>
        <w:tab w:val="left" w:pos="2268"/>
      </w:tabs>
      <w:ind w:left="2269" w:right="567" w:hanging="851"/>
    </w:pPr>
    <w:rPr>
      <w:b/>
      <w:i/>
      <w:color w:val="4D4D4D"/>
    </w:rPr>
  </w:style>
  <w:style w:type="paragraph" w:customStyle="1" w:styleId="ALegindent1">
    <w:name w:val="ALeg indent 1"/>
    <w:basedOn w:val="Normal"/>
    <w:uiPriority w:val="6"/>
    <w:rsid w:val="002F2103"/>
    <w:pPr>
      <w:ind w:left="851"/>
    </w:pPr>
  </w:style>
  <w:style w:type="paragraph" w:customStyle="1" w:styleId="ALegindent2">
    <w:name w:val="ALeg indent 2"/>
    <w:basedOn w:val="Normal"/>
    <w:uiPriority w:val="6"/>
    <w:rsid w:val="002F2103"/>
    <w:pPr>
      <w:ind w:left="1559"/>
    </w:pPr>
  </w:style>
  <w:style w:type="paragraph" w:customStyle="1" w:styleId="ALegindent3">
    <w:name w:val="ALeg indent 3"/>
    <w:basedOn w:val="Normal"/>
    <w:uiPriority w:val="6"/>
    <w:rsid w:val="002F2103"/>
    <w:pPr>
      <w:ind w:left="2268"/>
    </w:pPr>
  </w:style>
  <w:style w:type="paragraph" w:customStyle="1" w:styleId="ALegstyle-1">
    <w:name w:val="ALeg style - (1)"/>
    <w:basedOn w:val="Normal"/>
    <w:uiPriority w:val="6"/>
    <w:rsid w:val="002F2103"/>
    <w:pPr>
      <w:tabs>
        <w:tab w:val="left" w:pos="851"/>
      </w:tabs>
      <w:ind w:left="851" w:hanging="851"/>
    </w:pPr>
  </w:style>
  <w:style w:type="paragraph" w:customStyle="1" w:styleId="ALegstyle-a">
    <w:name w:val="ALeg style - (a)"/>
    <w:basedOn w:val="Normal"/>
    <w:uiPriority w:val="6"/>
    <w:rsid w:val="002F2103"/>
    <w:pPr>
      <w:tabs>
        <w:tab w:val="left" w:pos="1559"/>
      </w:tabs>
      <w:ind w:left="1560" w:hanging="709"/>
    </w:pPr>
  </w:style>
  <w:style w:type="paragraph" w:customStyle="1" w:styleId="ALegstyle-i">
    <w:name w:val="ALeg style - (i)"/>
    <w:basedOn w:val="Normal"/>
    <w:uiPriority w:val="6"/>
    <w:rsid w:val="002F2103"/>
    <w:pPr>
      <w:tabs>
        <w:tab w:val="left" w:pos="2268"/>
      </w:tabs>
      <w:ind w:left="2268" w:hanging="709"/>
    </w:pPr>
  </w:style>
  <w:style w:type="paragraph" w:customStyle="1" w:styleId="ALegstyle-10">
    <w:name w:val="ALeg style - 1"/>
    <w:basedOn w:val="Normal"/>
    <w:uiPriority w:val="6"/>
    <w:rsid w:val="001B2F94"/>
    <w:pPr>
      <w:keepNext/>
      <w:tabs>
        <w:tab w:val="left" w:pos="851"/>
      </w:tabs>
      <w:ind w:left="851" w:hanging="851"/>
    </w:pPr>
    <w:rPr>
      <w:b/>
    </w:rPr>
  </w:style>
  <w:style w:type="paragraph" w:customStyle="1" w:styleId="BQLegindent1">
    <w:name w:val="BQLeg indent 1"/>
    <w:basedOn w:val="Normal"/>
    <w:uiPriority w:val="6"/>
    <w:rsid w:val="00780D07"/>
    <w:pPr>
      <w:ind w:left="1418" w:right="567"/>
    </w:pPr>
    <w:rPr>
      <w:i/>
      <w:color w:val="4D4D4D"/>
    </w:rPr>
  </w:style>
  <w:style w:type="paragraph" w:customStyle="1" w:styleId="BQLegindent2">
    <w:name w:val="BQLeg indent 2"/>
    <w:basedOn w:val="Normal"/>
    <w:uiPriority w:val="6"/>
    <w:rsid w:val="00780D07"/>
    <w:pPr>
      <w:ind w:left="2126" w:right="567"/>
    </w:pPr>
    <w:rPr>
      <w:i/>
      <w:color w:val="4D4D4D"/>
    </w:rPr>
  </w:style>
  <w:style w:type="paragraph" w:customStyle="1" w:styleId="BQLegindent3">
    <w:name w:val="BQLeg indent 3"/>
    <w:basedOn w:val="Normal"/>
    <w:uiPriority w:val="6"/>
    <w:rsid w:val="00780D07"/>
    <w:pPr>
      <w:ind w:left="2835" w:right="567"/>
    </w:pPr>
    <w:rPr>
      <w:i/>
      <w:color w:val="4D4D4D"/>
    </w:rPr>
  </w:style>
  <w:style w:type="paragraph" w:customStyle="1" w:styleId="BQLegstyle-1">
    <w:name w:val="BQLeg style - (1)"/>
    <w:basedOn w:val="Normal"/>
    <w:uiPriority w:val="6"/>
    <w:rsid w:val="00780D07"/>
    <w:pPr>
      <w:tabs>
        <w:tab w:val="left" w:pos="1418"/>
      </w:tabs>
      <w:ind w:left="1418" w:right="567" w:hanging="851"/>
    </w:pPr>
    <w:rPr>
      <w:i/>
      <w:color w:val="4D4D4D"/>
    </w:rPr>
  </w:style>
  <w:style w:type="paragraph" w:customStyle="1" w:styleId="BQLegstyle-a">
    <w:name w:val="BQLeg style - (a)"/>
    <w:basedOn w:val="Normal"/>
    <w:uiPriority w:val="6"/>
    <w:rsid w:val="00780D07"/>
    <w:pPr>
      <w:tabs>
        <w:tab w:val="left" w:pos="2126"/>
      </w:tabs>
      <w:ind w:left="2127" w:right="567" w:hanging="709"/>
    </w:pPr>
    <w:rPr>
      <w:i/>
      <w:color w:val="4D4D4D"/>
    </w:rPr>
  </w:style>
  <w:style w:type="paragraph" w:customStyle="1" w:styleId="BQLegstyle-i">
    <w:name w:val="BQLeg style - (i)"/>
    <w:basedOn w:val="Normal"/>
    <w:uiPriority w:val="6"/>
    <w:rsid w:val="00780D07"/>
    <w:pPr>
      <w:tabs>
        <w:tab w:val="left" w:pos="2835"/>
      </w:tabs>
      <w:ind w:left="2835" w:right="567" w:hanging="709"/>
    </w:pPr>
    <w:rPr>
      <w:i/>
      <w:color w:val="4D4D4D"/>
    </w:rPr>
  </w:style>
  <w:style w:type="paragraph" w:customStyle="1" w:styleId="BQLegstyle-10">
    <w:name w:val="BQLeg style - 1"/>
    <w:basedOn w:val="Normal"/>
    <w:uiPriority w:val="6"/>
    <w:rsid w:val="00780D07"/>
    <w:pPr>
      <w:keepNext/>
      <w:tabs>
        <w:tab w:val="left" w:pos="1418"/>
      </w:tabs>
      <w:ind w:left="1418" w:right="567" w:hanging="851"/>
    </w:pPr>
    <w:rPr>
      <w:b/>
      <w:i/>
      <w:color w:val="4D4D4D"/>
    </w:rPr>
  </w:style>
  <w:style w:type="paragraph" w:customStyle="1" w:styleId="SQLegindent1">
    <w:name w:val="SQLeg indent 1"/>
    <w:basedOn w:val="Normal"/>
    <w:uiPriority w:val="6"/>
    <w:rsid w:val="002F2103"/>
    <w:pPr>
      <w:ind w:left="1985" w:right="567"/>
    </w:pPr>
    <w:rPr>
      <w:i/>
      <w:color w:val="4D4D4D"/>
    </w:rPr>
  </w:style>
  <w:style w:type="paragraph" w:customStyle="1" w:styleId="SQLegindent2">
    <w:name w:val="SQLeg indent 2"/>
    <w:basedOn w:val="Normal"/>
    <w:uiPriority w:val="6"/>
    <w:rsid w:val="002F2103"/>
    <w:pPr>
      <w:ind w:left="2693" w:right="567"/>
    </w:pPr>
    <w:rPr>
      <w:i/>
      <w:color w:val="4D4D4D"/>
    </w:rPr>
  </w:style>
  <w:style w:type="paragraph" w:customStyle="1" w:styleId="SQLegindent3">
    <w:name w:val="SQLeg indent 3"/>
    <w:basedOn w:val="Normal"/>
    <w:uiPriority w:val="6"/>
    <w:rsid w:val="002F2103"/>
    <w:pPr>
      <w:ind w:left="3402" w:right="567"/>
    </w:pPr>
    <w:rPr>
      <w:i/>
      <w:color w:val="4D4D4D"/>
    </w:rPr>
  </w:style>
  <w:style w:type="paragraph" w:customStyle="1" w:styleId="SQLegstyle-1">
    <w:name w:val="SQLeg style - (1)"/>
    <w:basedOn w:val="Normal"/>
    <w:uiPriority w:val="6"/>
    <w:rsid w:val="002F2103"/>
    <w:pPr>
      <w:tabs>
        <w:tab w:val="left" w:pos="1985"/>
      </w:tabs>
      <w:ind w:left="1985" w:right="567" w:hanging="851"/>
    </w:pPr>
    <w:rPr>
      <w:i/>
      <w:color w:val="4D4D4D"/>
    </w:rPr>
  </w:style>
  <w:style w:type="paragraph" w:customStyle="1" w:styleId="SQLegstyle-a">
    <w:name w:val="SQLeg style - (a)"/>
    <w:basedOn w:val="Normal"/>
    <w:uiPriority w:val="6"/>
    <w:rsid w:val="002F2103"/>
    <w:pPr>
      <w:tabs>
        <w:tab w:val="left" w:pos="2693"/>
      </w:tabs>
      <w:ind w:left="2694" w:right="567" w:hanging="709"/>
    </w:pPr>
    <w:rPr>
      <w:i/>
      <w:color w:val="4D4D4D"/>
    </w:rPr>
  </w:style>
  <w:style w:type="paragraph" w:customStyle="1" w:styleId="SQLegstyle-i">
    <w:name w:val="SQLeg style - (i)"/>
    <w:basedOn w:val="Normal"/>
    <w:uiPriority w:val="6"/>
    <w:rsid w:val="002F2103"/>
    <w:pPr>
      <w:tabs>
        <w:tab w:val="left" w:pos="3402"/>
      </w:tabs>
      <w:ind w:left="3402" w:right="567" w:hanging="709"/>
    </w:pPr>
    <w:rPr>
      <w:i/>
      <w:color w:val="4D4D4D"/>
    </w:rPr>
  </w:style>
  <w:style w:type="paragraph" w:customStyle="1" w:styleId="SQLegstyle-10">
    <w:name w:val="SQLeg style - 1"/>
    <w:basedOn w:val="Normal"/>
    <w:uiPriority w:val="6"/>
    <w:rsid w:val="001B2F94"/>
    <w:pPr>
      <w:keepNext/>
      <w:tabs>
        <w:tab w:val="left" w:pos="1985"/>
      </w:tabs>
      <w:ind w:left="1985" w:right="567" w:hanging="851"/>
    </w:pPr>
    <w:rPr>
      <w:b/>
      <w:i/>
      <w:color w:val="4D4D4D"/>
    </w:rPr>
  </w:style>
  <w:style w:type="paragraph" w:customStyle="1" w:styleId="Subheading">
    <w:name w:val="Subheading"/>
    <w:basedOn w:val="Normal"/>
    <w:uiPriority w:val="1"/>
    <w:rsid w:val="00E83E7F"/>
    <w:pPr>
      <w:spacing w:after="0" w:line="240" w:lineRule="auto"/>
    </w:pPr>
    <w:rPr>
      <w:sz w:val="32"/>
    </w:rPr>
  </w:style>
  <w:style w:type="paragraph" w:customStyle="1" w:styleId="BodyText1">
    <w:name w:val="Body Text1"/>
    <w:basedOn w:val="Normal"/>
    <w:uiPriority w:val="2"/>
    <w:rsid w:val="00263B2F"/>
  </w:style>
  <w:style w:type="paragraph" w:customStyle="1" w:styleId="Tableoffiguresheading">
    <w:name w:val="Table of figures heading"/>
    <w:basedOn w:val="Heading4"/>
    <w:next w:val="TableofFigures"/>
    <w:uiPriority w:val="1"/>
    <w:rsid w:val="002F2103"/>
    <w:pPr>
      <w:numPr>
        <w:ilvl w:val="0"/>
        <w:numId w:val="0"/>
      </w:numPr>
      <w:outlineLvl w:val="9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D43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37CE"/>
    <w:rPr>
      <w:rFonts w:ascii="Tahoma" w:hAnsi="Tahoma" w:cs="Tahoma"/>
      <w:color w:val="1E1E1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9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4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tion.govt.nz/regulation/public/1989/0064/latest/DLM129834.html?src=q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OOTO%20General\Case%20no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B986D-23EC-4669-984A-11EC78D92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Case note</Template>
  <TotalTime>12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OOTO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HananM</dc:creator>
  <cp:lastModifiedBy>Aimee Bryant</cp:lastModifiedBy>
  <cp:revision>6</cp:revision>
  <cp:lastPrinted>2017-06-28T00:53:00Z</cp:lastPrinted>
  <dcterms:created xsi:type="dcterms:W3CDTF">2018-08-10T04:38:00Z</dcterms:created>
  <dcterms:modified xsi:type="dcterms:W3CDTF">2019-01-28T02:19:00Z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FILE-ID">
    <vt:lpwstr>01F1-FAAE-6CB1-7004</vt:lpwstr>
  </property>
  <property fmtid="{D5CDD505-2E9C-101B-9397-08002B2CF9AE}" pid="3" name="Template">
    <vt:lpwstr>V13</vt:lpwstr>
  </property>
</Properties>
</file>