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1F7A35" w:rsidP="00283F3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EA6B73" w:rsidTr="004B6DF7">
        <w:trPr>
          <w:trHeight w:hRule="exact" w:val="2268"/>
        </w:trPr>
        <w:tc>
          <w:tcPr>
            <w:tcW w:w="9299" w:type="dxa"/>
            <w:shd w:val="clear" w:color="auto" w:fill="auto"/>
            <w:tcMar>
              <w:top w:w="794" w:type="dxa"/>
            </w:tcMar>
            <w:vAlign w:val="bottom"/>
          </w:tcPr>
          <w:p w:rsidR="00166C30" w:rsidRPr="000E36A8" w:rsidRDefault="00794B0B" w:rsidP="007B48F1">
            <w:pPr>
              <w:pStyle w:val="Title"/>
            </w:pPr>
            <w:r>
              <w:t xml:space="preserve">Request for papers provided to </w:t>
            </w:r>
            <w:r w:rsidR="007B48F1">
              <w:t>the</w:t>
            </w:r>
            <w:r>
              <w:t xml:space="preserve"> treasurer during a 12 month period</w:t>
            </w:r>
          </w:p>
        </w:tc>
      </w:tr>
      <w:tr w:rsidR="00EA6B73" w:rsidTr="004B6DF7">
        <w:trPr>
          <w:trHeight w:hRule="exact" w:val="340"/>
        </w:trPr>
        <w:tc>
          <w:tcPr>
            <w:tcW w:w="9299" w:type="dxa"/>
            <w:shd w:val="clear" w:color="auto" w:fill="auto"/>
            <w:vAlign w:val="bottom"/>
          </w:tcPr>
          <w:p w:rsidR="00C87D78" w:rsidRDefault="001F7A35" w:rsidP="00C731DE"/>
        </w:tc>
      </w:tr>
      <w:tr w:rsidR="00EA6B73" w:rsidTr="004B6DF7">
        <w:trPr>
          <w:trHeight w:val="2098"/>
        </w:trPr>
        <w:tc>
          <w:tcPr>
            <w:tcW w:w="9299" w:type="dxa"/>
            <w:shd w:val="clear" w:color="auto" w:fill="auto"/>
          </w:tcPr>
          <w:p w:rsidR="00F417FD" w:rsidRDefault="00794B0B" w:rsidP="00F417FD">
            <w:pPr>
              <w:pStyle w:val="Heading1-Subnonboldtext"/>
            </w:pPr>
            <w:r w:rsidRPr="00F417FD">
              <w:rPr>
                <w:rStyle w:val="Heading1-Sub"/>
              </w:rPr>
              <w:t>Legislation</w:t>
            </w:r>
            <w:r>
              <w:tab/>
              <w:t>Official Information Act 1982, s</w:t>
            </w:r>
            <w:r w:rsidRPr="00901B50">
              <w:t xml:space="preserve"> 18(f)</w:t>
            </w:r>
          </w:p>
          <w:p w:rsidR="00F417FD" w:rsidRDefault="00794B0B" w:rsidP="00F417FD">
            <w:pPr>
              <w:pStyle w:val="Heading1-Subnonboldtext"/>
            </w:pPr>
            <w:r w:rsidRPr="00F417FD">
              <w:rPr>
                <w:rStyle w:val="Heading1-Sub"/>
              </w:rPr>
              <w:t>Agency</w:t>
            </w:r>
            <w:r>
              <w:tab/>
              <w:t>The Treasury</w:t>
            </w:r>
          </w:p>
          <w:p w:rsidR="00F417FD" w:rsidRDefault="00794B0B" w:rsidP="00F417FD">
            <w:pPr>
              <w:pStyle w:val="Heading1-Subnonboldtext"/>
            </w:pPr>
            <w:r w:rsidRPr="00F417FD">
              <w:rPr>
                <w:rStyle w:val="Heading1-Sub"/>
              </w:rPr>
              <w:t>Ombudsman</w:t>
            </w:r>
            <w:r>
              <w:tab/>
              <w:t>Sir Brian Elwood</w:t>
            </w:r>
          </w:p>
          <w:p w:rsidR="00F417FD" w:rsidRDefault="00794B0B" w:rsidP="00F417FD">
            <w:pPr>
              <w:pStyle w:val="Heading1-Subnonboldtext"/>
            </w:pPr>
            <w:r w:rsidRPr="00F417FD">
              <w:rPr>
                <w:rStyle w:val="Heading1-Sub"/>
              </w:rPr>
              <w:t>Case number(s)</w:t>
            </w:r>
            <w:r>
              <w:tab/>
            </w:r>
            <w:r w:rsidRPr="00901B50">
              <w:t>W41228</w:t>
            </w:r>
          </w:p>
          <w:p w:rsidR="00F417FD" w:rsidRPr="00F417FD" w:rsidRDefault="00794B0B" w:rsidP="0099542C">
            <w:pPr>
              <w:pStyle w:val="Heading1-Subnonboldtext"/>
            </w:pPr>
            <w:r w:rsidRPr="00F417FD">
              <w:rPr>
                <w:rStyle w:val="Heading1-Sub"/>
              </w:rPr>
              <w:t>Date</w:t>
            </w:r>
            <w:r>
              <w:tab/>
              <w:t xml:space="preserve">January 1999 </w:t>
            </w:r>
          </w:p>
        </w:tc>
      </w:tr>
    </w:tbl>
    <w:p w:rsidR="0099542C" w:rsidRDefault="001F7A35" w:rsidP="0099542C">
      <w:pPr>
        <w:pStyle w:val="BodyText1"/>
        <w:rPr>
          <w:lang w:eastAsia="en-NZ"/>
        </w:rPr>
      </w:pPr>
    </w:p>
    <w:p w:rsidR="0099542C" w:rsidRPr="0099542C" w:rsidRDefault="00794B0B" w:rsidP="0099542C">
      <w:pPr>
        <w:pStyle w:val="BodyText1"/>
        <w:rPr>
          <w:i/>
          <w:lang w:eastAsia="en-NZ"/>
        </w:rPr>
      </w:pPr>
      <w:r w:rsidRPr="0099542C">
        <w:rPr>
          <w:i/>
          <w:lang w:eastAsia="en-NZ"/>
        </w:rPr>
        <w:t>Request for papers provided to the Tre</w:t>
      </w:r>
      <w:r w:rsidR="007B48F1">
        <w:rPr>
          <w:i/>
          <w:lang w:eastAsia="en-NZ"/>
        </w:rPr>
        <w:t>asurer during 12 month period—</w:t>
      </w:r>
      <w:r w:rsidRPr="0099542C">
        <w:rPr>
          <w:i/>
          <w:lang w:eastAsia="en-NZ"/>
        </w:rPr>
        <w:t xml:space="preserve">substantial volume of information </w:t>
      </w:r>
      <w:r>
        <w:rPr>
          <w:i/>
          <w:lang w:eastAsia="en-NZ"/>
        </w:rPr>
        <w:t xml:space="preserve">to be researched and </w:t>
      </w:r>
      <w:r w:rsidR="007B48F1">
        <w:rPr>
          <w:i/>
          <w:lang w:eastAsia="en-NZ"/>
        </w:rPr>
        <w:t>collated</w:t>
      </w:r>
      <w:r w:rsidRPr="0099542C">
        <w:rPr>
          <w:i/>
          <w:lang w:eastAsia="en-NZ"/>
        </w:rPr>
        <w:t xml:space="preserve"> </w:t>
      </w:r>
    </w:p>
    <w:p w:rsidR="0099542C" w:rsidRPr="0099542C" w:rsidRDefault="00794B0B" w:rsidP="0099542C">
      <w:pPr>
        <w:pStyle w:val="BodyText1"/>
        <w:rPr>
          <w:lang w:eastAsia="en-NZ"/>
        </w:rPr>
      </w:pPr>
      <w:r w:rsidRPr="0099542C">
        <w:rPr>
          <w:lang w:eastAsia="en-NZ"/>
        </w:rPr>
        <w:t>A request was made to the Treasurer for all the papers provided to his predecessor by Treasury officials during a twelve month period detailing the shape of the economy and other related matters. The request was refused pursuant to s</w:t>
      </w:r>
      <w:r>
        <w:rPr>
          <w:lang w:eastAsia="en-NZ"/>
        </w:rPr>
        <w:t>ection</w:t>
      </w:r>
      <w:r w:rsidRPr="0099542C">
        <w:rPr>
          <w:lang w:eastAsia="en-NZ"/>
        </w:rPr>
        <w:t xml:space="preserve"> 18(f) of the</w:t>
      </w:r>
      <w:r>
        <w:rPr>
          <w:lang w:eastAsia="en-NZ"/>
        </w:rPr>
        <w:t xml:space="preserve"> OIA.</w:t>
      </w:r>
      <w:r w:rsidRPr="0099542C">
        <w:rPr>
          <w:lang w:eastAsia="en-NZ"/>
        </w:rPr>
        <w:t xml:space="preserve"> </w:t>
      </w:r>
    </w:p>
    <w:p w:rsidR="0099542C" w:rsidRPr="0099542C" w:rsidRDefault="00794B0B" w:rsidP="0099542C">
      <w:pPr>
        <w:pStyle w:val="BodyText1"/>
        <w:rPr>
          <w:lang w:eastAsia="en-NZ"/>
        </w:rPr>
      </w:pPr>
      <w:r w:rsidRPr="0099542C">
        <w:rPr>
          <w:lang w:eastAsia="en-NZ"/>
        </w:rPr>
        <w:t xml:space="preserve">Section 18(f) provides good reason for refusing to make available official information on the basis that </w:t>
      </w:r>
      <w:r w:rsidR="001F7A35">
        <w:rPr>
          <w:i/>
          <w:lang w:eastAsia="en-NZ"/>
        </w:rPr>
        <w:t>‘</w:t>
      </w:r>
      <w:r w:rsidRPr="00794B0B">
        <w:rPr>
          <w:i/>
          <w:lang w:eastAsia="en-NZ"/>
        </w:rPr>
        <w:t>the information requested cannot be made available without substantial collation and research</w:t>
      </w:r>
      <w:r w:rsidR="001F7A35">
        <w:rPr>
          <w:i/>
          <w:lang w:eastAsia="en-NZ"/>
        </w:rPr>
        <w:t>’</w:t>
      </w:r>
      <w:r w:rsidRPr="0099542C">
        <w:rPr>
          <w:lang w:eastAsia="en-NZ"/>
        </w:rPr>
        <w:t>. Section 18(f) is normally invoked when a substantial amount of work would be involved in locating, extracting and collating the information in order to comply with the request. Where a request is refused on this basis the following factors have to be considered</w:t>
      </w:r>
      <w:r>
        <w:rPr>
          <w:lang w:eastAsia="en-NZ"/>
        </w:rPr>
        <w:t>:</w:t>
      </w:r>
      <w:r w:rsidRPr="0099542C">
        <w:rPr>
          <w:lang w:eastAsia="en-NZ"/>
        </w:rPr>
        <w:t xml:space="preserve"> </w:t>
      </w:r>
    </w:p>
    <w:p w:rsidR="0099542C" w:rsidRPr="0099542C" w:rsidRDefault="00794B0B" w:rsidP="001F7A35">
      <w:pPr>
        <w:pStyle w:val="Number1"/>
        <w:rPr>
          <w:lang w:eastAsia="en-NZ"/>
        </w:rPr>
      </w:pPr>
      <w:r w:rsidRPr="0099542C">
        <w:rPr>
          <w:lang w:eastAsia="en-NZ"/>
        </w:rPr>
        <w:t xml:space="preserve">The form in which the information is held and the nature and degree of the </w:t>
      </w:r>
      <w:r w:rsidR="001F7A35">
        <w:rPr>
          <w:i/>
          <w:lang w:eastAsia="en-NZ"/>
        </w:rPr>
        <w:t>‘</w:t>
      </w:r>
      <w:r w:rsidRPr="00794B0B">
        <w:rPr>
          <w:i/>
          <w:lang w:eastAsia="en-NZ"/>
        </w:rPr>
        <w:t>collation and research</w:t>
      </w:r>
      <w:r w:rsidR="001F7A35">
        <w:rPr>
          <w:i/>
          <w:lang w:eastAsia="en-NZ"/>
        </w:rPr>
        <w:t>’</w:t>
      </w:r>
      <w:r w:rsidRPr="0099542C">
        <w:rPr>
          <w:lang w:eastAsia="en-NZ"/>
        </w:rPr>
        <w:t xml:space="preserve"> that is required. This question can be broken down as follows: </w:t>
      </w:r>
    </w:p>
    <w:p w:rsidR="0099542C" w:rsidRPr="0099542C" w:rsidRDefault="00794B0B" w:rsidP="001F7A35">
      <w:pPr>
        <w:pStyle w:val="Number2"/>
        <w:rPr>
          <w:lang w:eastAsia="en-NZ"/>
        </w:rPr>
      </w:pPr>
      <w:r w:rsidRPr="0099542C">
        <w:rPr>
          <w:lang w:eastAsia="en-NZ"/>
        </w:rPr>
        <w:t xml:space="preserve">the amount of work involved in determining what information falls within the scope of the request; </w:t>
      </w:r>
    </w:p>
    <w:p w:rsidR="0099542C" w:rsidRPr="0099542C" w:rsidRDefault="00794B0B" w:rsidP="009376CF">
      <w:pPr>
        <w:pStyle w:val="Number2"/>
        <w:rPr>
          <w:lang w:eastAsia="en-NZ"/>
        </w:rPr>
      </w:pPr>
      <w:r w:rsidRPr="0099542C">
        <w:rPr>
          <w:lang w:eastAsia="en-NZ"/>
        </w:rPr>
        <w:t xml:space="preserve">the difficulty involved in locating, researching or collating the information; </w:t>
      </w:r>
    </w:p>
    <w:p w:rsidR="0099542C" w:rsidRPr="0099542C" w:rsidRDefault="00794B0B" w:rsidP="009376CF">
      <w:pPr>
        <w:pStyle w:val="Number2"/>
        <w:rPr>
          <w:lang w:eastAsia="en-NZ"/>
        </w:rPr>
      </w:pPr>
      <w:r w:rsidRPr="0099542C">
        <w:rPr>
          <w:lang w:eastAsia="en-NZ"/>
        </w:rPr>
        <w:t xml:space="preserve">the amount of documentation to be looked at; </w:t>
      </w:r>
    </w:p>
    <w:p w:rsidR="0099542C" w:rsidRPr="0099542C" w:rsidRDefault="00794B0B" w:rsidP="009376CF">
      <w:pPr>
        <w:pStyle w:val="Number2"/>
        <w:rPr>
          <w:lang w:eastAsia="en-NZ"/>
        </w:rPr>
      </w:pPr>
      <w:r w:rsidRPr="0099542C">
        <w:rPr>
          <w:lang w:eastAsia="en-NZ"/>
        </w:rPr>
        <w:t xml:space="preserve">the work time involved; </w:t>
      </w:r>
    </w:p>
    <w:p w:rsidR="0099542C" w:rsidRPr="0099542C" w:rsidRDefault="00794B0B" w:rsidP="009376CF">
      <w:pPr>
        <w:pStyle w:val="Number2"/>
        <w:rPr>
          <w:lang w:eastAsia="en-NZ"/>
        </w:rPr>
      </w:pPr>
      <w:r w:rsidRPr="0099542C">
        <w:rPr>
          <w:lang w:eastAsia="en-NZ"/>
        </w:rPr>
        <w:t xml:space="preserve">the nature of the resources and the personnel available to process requests for information; and </w:t>
      </w:r>
    </w:p>
    <w:p w:rsidR="0099542C" w:rsidRPr="0099542C" w:rsidRDefault="00794B0B" w:rsidP="009376CF">
      <w:pPr>
        <w:pStyle w:val="Number2"/>
        <w:rPr>
          <w:lang w:eastAsia="en-NZ"/>
        </w:rPr>
      </w:pPr>
      <w:r w:rsidRPr="0099542C">
        <w:rPr>
          <w:lang w:eastAsia="en-NZ"/>
        </w:rPr>
        <w:t xml:space="preserve">the effect on other operations of the diversion of resources to meet the request. </w:t>
      </w:r>
    </w:p>
    <w:p w:rsidR="0099542C" w:rsidRPr="0099542C" w:rsidRDefault="00794B0B" w:rsidP="009376CF">
      <w:pPr>
        <w:pStyle w:val="Number1"/>
        <w:rPr>
          <w:lang w:eastAsia="en-NZ"/>
        </w:rPr>
      </w:pPr>
      <w:r w:rsidRPr="0099542C">
        <w:rPr>
          <w:lang w:eastAsia="en-NZ"/>
        </w:rPr>
        <w:lastRenderedPageBreak/>
        <w:t xml:space="preserve">The reasonableness of the reliance on section 18(f) given: </w:t>
      </w:r>
    </w:p>
    <w:p w:rsidR="0099542C" w:rsidRPr="0099542C" w:rsidRDefault="00794B0B" w:rsidP="009376CF">
      <w:pPr>
        <w:pStyle w:val="Number2"/>
        <w:rPr>
          <w:lang w:eastAsia="en-NZ"/>
        </w:rPr>
      </w:pPr>
      <w:r w:rsidRPr="0099542C">
        <w:rPr>
          <w:lang w:eastAsia="en-NZ"/>
        </w:rPr>
        <w:t xml:space="preserve">the full circumstances of the case; </w:t>
      </w:r>
    </w:p>
    <w:p w:rsidR="0099542C" w:rsidRPr="0099542C" w:rsidRDefault="00794B0B" w:rsidP="009376CF">
      <w:pPr>
        <w:pStyle w:val="Number2"/>
        <w:rPr>
          <w:lang w:eastAsia="en-NZ"/>
        </w:rPr>
      </w:pPr>
      <w:r w:rsidRPr="0099542C">
        <w:rPr>
          <w:lang w:eastAsia="en-NZ"/>
        </w:rPr>
        <w:t xml:space="preserve">the principle of availability and the discretionary nature of all reasons for refusal; and </w:t>
      </w:r>
    </w:p>
    <w:p w:rsidR="0099542C" w:rsidRPr="0099542C" w:rsidRDefault="00794B0B" w:rsidP="009376CF">
      <w:pPr>
        <w:pStyle w:val="Number2"/>
        <w:rPr>
          <w:lang w:eastAsia="en-NZ"/>
        </w:rPr>
      </w:pPr>
      <w:r w:rsidRPr="0099542C">
        <w:rPr>
          <w:lang w:eastAsia="en-NZ"/>
        </w:rPr>
        <w:t xml:space="preserve">the power to charge contained in section 15 of the Act. </w:t>
      </w:r>
    </w:p>
    <w:p w:rsidR="0099542C" w:rsidRPr="0099542C" w:rsidRDefault="00794B0B" w:rsidP="0099542C">
      <w:pPr>
        <w:pStyle w:val="BodyText1"/>
        <w:rPr>
          <w:lang w:eastAsia="en-NZ"/>
        </w:rPr>
      </w:pPr>
      <w:r w:rsidRPr="0099542C">
        <w:rPr>
          <w:lang w:eastAsia="en-NZ"/>
        </w:rPr>
        <w:t xml:space="preserve">The Treasurer advised that there were at least 130 documents which might fall within the terms of the request. However, each document would have to be examined to determine whether it was relevant to the request. While some documents might be readily identified as relevant to the request from their title, others would need to be examined more closely to determine their relevance to the request. </w:t>
      </w:r>
    </w:p>
    <w:p w:rsidR="0099542C" w:rsidRPr="0099542C" w:rsidRDefault="00794B0B" w:rsidP="0099542C">
      <w:pPr>
        <w:pStyle w:val="BodyText1"/>
        <w:rPr>
          <w:lang w:eastAsia="en-NZ"/>
        </w:rPr>
      </w:pPr>
      <w:r w:rsidRPr="0099542C">
        <w:rPr>
          <w:lang w:eastAsia="en-NZ"/>
        </w:rPr>
        <w:t xml:space="preserve">The Treasurer said it would be difficult to estimate the exact amount of time it would have taken to answer the request. However, on the basis of an average of ten minutes to scan each document, the process would take approximately 21 hours of staff time. Additional time would also be required to locate the documents in question, collate the information identified as relevant to the request and ascertain whether the Treasury held any further information relevant to the request. </w:t>
      </w:r>
    </w:p>
    <w:p w:rsidR="0099542C" w:rsidRPr="0099542C" w:rsidRDefault="00794B0B" w:rsidP="0099542C">
      <w:pPr>
        <w:pStyle w:val="BodyText1"/>
        <w:rPr>
          <w:lang w:eastAsia="en-NZ"/>
        </w:rPr>
      </w:pPr>
      <w:r w:rsidRPr="0099542C">
        <w:rPr>
          <w:lang w:eastAsia="en-NZ"/>
        </w:rPr>
        <w:t>The Treasurer also explained that the Treasury staff who would have to process the request were fully engaged in essential operational tasks such as preparing data to meet the requirements of the Fiscal Responsibility Act 1994 and monitoring and providing advice on the New Zealand and world economy at a particularly difficult time in terms of the prevailing economic conditions. As a consequence, the diversion of resources to respond to the request would compromise the Treasury</w:t>
      </w:r>
      <w:r w:rsidR="001F7A35">
        <w:rPr>
          <w:lang w:eastAsia="en-NZ"/>
        </w:rPr>
        <w:t>’</w:t>
      </w:r>
      <w:r w:rsidRPr="0099542C">
        <w:rPr>
          <w:lang w:eastAsia="en-NZ"/>
        </w:rPr>
        <w:t xml:space="preserve">s ability to discharge those tasks. </w:t>
      </w:r>
    </w:p>
    <w:p w:rsidR="0099542C" w:rsidRPr="0099542C" w:rsidRDefault="00794B0B" w:rsidP="0099542C">
      <w:pPr>
        <w:pStyle w:val="BodyText1"/>
        <w:rPr>
          <w:lang w:eastAsia="en-NZ"/>
        </w:rPr>
      </w:pPr>
      <w:r w:rsidRPr="0099542C">
        <w:rPr>
          <w:lang w:eastAsia="en-NZ"/>
        </w:rPr>
        <w:t>On this basis, it was accepted that the option of imposing a charge for the information would not alleviate the underlying difficulty responding to the request posed for the Treasury. It was also noted that the Treasurer had offered to assist the requester if the scope of the request could be focused more specifically. In the circumstances, the view was formed that s</w:t>
      </w:r>
      <w:r>
        <w:rPr>
          <w:lang w:eastAsia="en-NZ"/>
        </w:rPr>
        <w:t>ection</w:t>
      </w:r>
      <w:r w:rsidRPr="0099542C">
        <w:rPr>
          <w:lang w:eastAsia="en-NZ"/>
        </w:rPr>
        <w:t xml:space="preserve"> 18(f) provided grounds to refuse the request. </w:t>
      </w:r>
    </w:p>
    <w:p w:rsidR="001F7A35" w:rsidRPr="00895BD4" w:rsidRDefault="001F7A35" w:rsidP="00895BD4">
      <w:pPr>
        <w:pStyle w:val="BodyText20"/>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Pr>
          <w:i/>
          <w:iCs/>
        </w:rPr>
        <w:t>’</w:t>
      </w:r>
      <w:r w:rsidRPr="00895BD4">
        <w:rPr>
          <w:i/>
          <w:iCs/>
        </w:rPr>
        <w:t>s view on the facts of a particular case. It should not be taken as establishing any legal precedent that would bind an Ombudsman in future.</w:t>
      </w:r>
    </w:p>
    <w:p w:rsidR="00E77A82" w:rsidRPr="009A7D32" w:rsidRDefault="001F7A35" w:rsidP="00E77A82">
      <w:pPr>
        <w:pStyle w:val="BodyText"/>
      </w:pPr>
      <w:r>
        <w:t xml:space="preserve"> </w:t>
      </w:r>
      <w:bookmarkStart w:id="1" w:name="_GoBack"/>
      <w:bookmarkEnd w:id="1"/>
    </w:p>
    <w:sectPr w:rsidR="00E77A82" w:rsidRPr="009A7D32"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13" w:rsidRDefault="00794B0B">
      <w:pPr>
        <w:spacing w:after="0" w:line="240" w:lineRule="auto"/>
      </w:pPr>
      <w:r>
        <w:separator/>
      </w:r>
    </w:p>
  </w:endnote>
  <w:endnote w:type="continuationSeparator" w:id="0">
    <w:p w:rsidR="00A60D13" w:rsidRDefault="0079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1F7A35" w:rsidP="00B81F45">
    <w:pPr>
      <w:pStyle w:val="Footerline"/>
    </w:pPr>
  </w:p>
  <w:p w:rsidR="008D349D" w:rsidRPr="0059155D" w:rsidRDefault="001F7A35" w:rsidP="00B81F45">
    <w:pPr>
      <w:pStyle w:val="Footerline"/>
    </w:pPr>
  </w:p>
  <w:p w:rsidR="008D349D" w:rsidRPr="005533D8" w:rsidRDefault="00794B0B" w:rsidP="00B81F45">
    <w:pPr>
      <w:pStyle w:val="Footer"/>
    </w:pPr>
    <w:fldSimple w:instr=" DOCVARIABLE  dvShortText ">
      <w:r>
        <w:t>Case note W41228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F7A35">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1F7A35" w:rsidP="00AA3322">
    <w:pPr>
      <w:pStyle w:val="Footerline"/>
    </w:pPr>
  </w:p>
  <w:p w:rsidR="008D349D" w:rsidRPr="0059155D" w:rsidRDefault="001F7A35" w:rsidP="00AA3322">
    <w:pPr>
      <w:pStyle w:val="Footerline"/>
    </w:pPr>
  </w:p>
  <w:p w:rsidR="008D349D" w:rsidRPr="005533D8" w:rsidRDefault="00794B0B" w:rsidP="00AA3322">
    <w:pPr>
      <w:pStyle w:val="Footer"/>
    </w:pPr>
    <w:fldSimple w:instr=" DOCVARIABLE  dvShortText ">
      <w:r>
        <w:t>Case note W41228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F7A35">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13" w:rsidRDefault="00794B0B">
      <w:pPr>
        <w:spacing w:after="0" w:line="240" w:lineRule="auto"/>
      </w:pPr>
      <w:r>
        <w:separator/>
      </w:r>
    </w:p>
  </w:footnote>
  <w:footnote w:type="continuationSeparator" w:id="0">
    <w:p w:rsidR="00A60D13" w:rsidRDefault="0079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Default="00794B0B"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D349D" w:rsidRPr="00661EC9" w:rsidRDefault="001F7A35"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FD" w:rsidRDefault="00794B0B">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94053"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86BA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C604D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C48F46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W41228 |"/>
    <w:docVar w:name="dvShortTextFrm" w:val="Case note W41228"/>
    <w:docVar w:name="IsfirstTb" w:val="True"/>
    <w:docVar w:name="IsInTable" w:val="False"/>
    <w:docVar w:name="OOTOTemplate" w:val="OOTO General\Case note.dotm"/>
  </w:docVars>
  <w:rsids>
    <w:rsidRoot w:val="00EA6B73"/>
    <w:rsid w:val="001F7A35"/>
    <w:rsid w:val="00794B0B"/>
    <w:rsid w:val="007B48F1"/>
    <w:rsid w:val="00A60D13"/>
    <w:rsid w:val="00EA6B7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3011"/>
  <w15:docId w15:val="{E54691CC-041D-4188-88AD-39A44175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BlockText">
    <w:name w:val="Block Text"/>
    <w:basedOn w:val="Normal"/>
    <w:uiPriority w:val="99"/>
    <w:semiHidden/>
    <w:unhideWhenUsed/>
    <w:rsid w:val="00901B5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901B50"/>
    <w:pPr>
      <w:spacing w:after="120" w:line="480" w:lineRule="auto"/>
    </w:pPr>
  </w:style>
  <w:style w:type="character" w:customStyle="1" w:styleId="BodyText2Char">
    <w:name w:val="Body Text 2 Char"/>
    <w:basedOn w:val="DefaultParagraphFont"/>
    <w:link w:val="BodyText2"/>
    <w:uiPriority w:val="99"/>
    <w:semiHidden/>
    <w:rsid w:val="00901B50"/>
    <w:rPr>
      <w:rFonts w:ascii="Calibri" w:hAnsi="Calibri"/>
      <w:color w:val="1E1E1E"/>
      <w:sz w:val="24"/>
    </w:rPr>
  </w:style>
  <w:style w:type="paragraph" w:styleId="BodyText3">
    <w:name w:val="Body Text 3"/>
    <w:basedOn w:val="Normal"/>
    <w:link w:val="BodyText3Char"/>
    <w:uiPriority w:val="99"/>
    <w:semiHidden/>
    <w:unhideWhenUsed/>
    <w:rsid w:val="00901B50"/>
    <w:pPr>
      <w:spacing w:after="120"/>
    </w:pPr>
    <w:rPr>
      <w:sz w:val="16"/>
      <w:szCs w:val="16"/>
    </w:rPr>
  </w:style>
  <w:style w:type="character" w:customStyle="1" w:styleId="BodyText3Char">
    <w:name w:val="Body Text 3 Char"/>
    <w:basedOn w:val="DefaultParagraphFont"/>
    <w:link w:val="BodyText3"/>
    <w:uiPriority w:val="99"/>
    <w:semiHidden/>
    <w:rsid w:val="00901B5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01B50"/>
    <w:pPr>
      <w:ind w:firstLine="360"/>
    </w:pPr>
  </w:style>
  <w:style w:type="character" w:customStyle="1" w:styleId="BodyTextFirstIndentChar">
    <w:name w:val="Body Text First Indent Char"/>
    <w:basedOn w:val="BodyTextChar"/>
    <w:link w:val="BodyTextFirstIndent"/>
    <w:uiPriority w:val="99"/>
    <w:semiHidden/>
    <w:rsid w:val="00901B50"/>
    <w:rPr>
      <w:rFonts w:ascii="Calibri" w:hAnsi="Calibri"/>
      <w:color w:val="1E1E1E"/>
      <w:sz w:val="24"/>
    </w:rPr>
  </w:style>
  <w:style w:type="paragraph" w:styleId="BodyTextIndent">
    <w:name w:val="Body Text Indent"/>
    <w:basedOn w:val="Normal"/>
    <w:link w:val="BodyTextIndentChar"/>
    <w:uiPriority w:val="99"/>
    <w:semiHidden/>
    <w:unhideWhenUsed/>
    <w:rsid w:val="00901B50"/>
    <w:pPr>
      <w:spacing w:after="120"/>
      <w:ind w:left="283"/>
    </w:pPr>
  </w:style>
  <w:style w:type="character" w:customStyle="1" w:styleId="BodyTextIndentChar">
    <w:name w:val="Body Text Indent Char"/>
    <w:basedOn w:val="DefaultParagraphFont"/>
    <w:link w:val="BodyTextIndent"/>
    <w:uiPriority w:val="99"/>
    <w:semiHidden/>
    <w:rsid w:val="00901B5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01B5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01B50"/>
    <w:rPr>
      <w:rFonts w:ascii="Calibri" w:hAnsi="Calibri"/>
      <w:color w:val="1E1E1E"/>
      <w:sz w:val="24"/>
    </w:rPr>
  </w:style>
  <w:style w:type="paragraph" w:styleId="BodyTextIndent2">
    <w:name w:val="Body Text Indent 2"/>
    <w:basedOn w:val="Normal"/>
    <w:link w:val="BodyTextIndent2Char"/>
    <w:uiPriority w:val="99"/>
    <w:semiHidden/>
    <w:unhideWhenUsed/>
    <w:rsid w:val="00901B50"/>
    <w:pPr>
      <w:spacing w:after="120" w:line="480" w:lineRule="auto"/>
      <w:ind w:left="283"/>
    </w:pPr>
  </w:style>
  <w:style w:type="character" w:customStyle="1" w:styleId="BodyTextIndent2Char">
    <w:name w:val="Body Text Indent 2 Char"/>
    <w:basedOn w:val="DefaultParagraphFont"/>
    <w:link w:val="BodyTextIndent2"/>
    <w:uiPriority w:val="99"/>
    <w:semiHidden/>
    <w:rsid w:val="00901B50"/>
    <w:rPr>
      <w:rFonts w:ascii="Calibri" w:hAnsi="Calibri"/>
      <w:color w:val="1E1E1E"/>
      <w:sz w:val="24"/>
    </w:rPr>
  </w:style>
  <w:style w:type="paragraph" w:styleId="BodyTextIndent3">
    <w:name w:val="Body Text Indent 3"/>
    <w:basedOn w:val="Normal"/>
    <w:link w:val="BodyTextIndent3Char"/>
    <w:uiPriority w:val="99"/>
    <w:semiHidden/>
    <w:unhideWhenUsed/>
    <w:rsid w:val="00901B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B50"/>
    <w:rPr>
      <w:rFonts w:ascii="Calibri" w:hAnsi="Calibri"/>
      <w:color w:val="1E1E1E"/>
      <w:sz w:val="16"/>
      <w:szCs w:val="16"/>
    </w:rPr>
  </w:style>
  <w:style w:type="character" w:styleId="BookTitle">
    <w:name w:val="Book Title"/>
    <w:basedOn w:val="DefaultParagraphFont"/>
    <w:uiPriority w:val="33"/>
    <w:semiHidden/>
    <w:rsid w:val="00901B50"/>
    <w:rPr>
      <w:b/>
      <w:bCs/>
      <w:smallCaps/>
      <w:spacing w:val="5"/>
    </w:rPr>
  </w:style>
  <w:style w:type="paragraph" w:styleId="Closing">
    <w:name w:val="Closing"/>
    <w:basedOn w:val="Normal"/>
    <w:link w:val="ClosingChar"/>
    <w:uiPriority w:val="99"/>
    <w:semiHidden/>
    <w:unhideWhenUsed/>
    <w:rsid w:val="00901B50"/>
    <w:pPr>
      <w:spacing w:after="0" w:line="240" w:lineRule="auto"/>
      <w:ind w:left="4252"/>
    </w:pPr>
  </w:style>
  <w:style w:type="character" w:customStyle="1" w:styleId="ClosingChar">
    <w:name w:val="Closing Char"/>
    <w:basedOn w:val="DefaultParagraphFont"/>
    <w:link w:val="Closing"/>
    <w:uiPriority w:val="99"/>
    <w:semiHidden/>
    <w:rsid w:val="00901B50"/>
    <w:rPr>
      <w:rFonts w:ascii="Calibri" w:hAnsi="Calibri"/>
      <w:color w:val="1E1E1E"/>
      <w:sz w:val="24"/>
    </w:rPr>
  </w:style>
  <w:style w:type="table" w:customStyle="1" w:styleId="ColorfulGrid1">
    <w:name w:val="Colorful Grid1"/>
    <w:basedOn w:val="TableNormal"/>
    <w:uiPriority w:val="73"/>
    <w:rsid w:val="00901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01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01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01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01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01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01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901B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01B5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01B5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01B5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01B5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01B5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01B5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901B5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01B5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01B5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01B5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01B5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01B5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01B5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901B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01B5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01B5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01B5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01B5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01B5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01B5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901B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B50"/>
    <w:rPr>
      <w:rFonts w:ascii="Tahoma" w:hAnsi="Tahoma" w:cs="Tahoma"/>
      <w:color w:val="1E1E1E"/>
      <w:sz w:val="16"/>
      <w:szCs w:val="16"/>
    </w:rPr>
  </w:style>
  <w:style w:type="character" w:styleId="HTMLAcronym">
    <w:name w:val="HTML Acronym"/>
    <w:basedOn w:val="DefaultParagraphFont"/>
    <w:uiPriority w:val="99"/>
    <w:semiHidden/>
    <w:unhideWhenUsed/>
    <w:rsid w:val="00901B50"/>
  </w:style>
  <w:style w:type="character" w:styleId="HTMLCite">
    <w:name w:val="HTML Cite"/>
    <w:basedOn w:val="DefaultParagraphFont"/>
    <w:uiPriority w:val="99"/>
    <w:semiHidden/>
    <w:unhideWhenUsed/>
    <w:rsid w:val="00901B50"/>
    <w:rPr>
      <w:i/>
      <w:iCs/>
    </w:rPr>
  </w:style>
  <w:style w:type="character" w:styleId="HTMLCode">
    <w:name w:val="HTML Code"/>
    <w:basedOn w:val="DefaultParagraphFont"/>
    <w:uiPriority w:val="99"/>
    <w:semiHidden/>
    <w:unhideWhenUsed/>
    <w:rsid w:val="00901B50"/>
    <w:rPr>
      <w:rFonts w:ascii="Consolas" w:hAnsi="Consolas" w:cs="Consolas"/>
      <w:sz w:val="20"/>
      <w:szCs w:val="20"/>
    </w:rPr>
  </w:style>
  <w:style w:type="character" w:styleId="HTMLDefinition">
    <w:name w:val="HTML Definition"/>
    <w:basedOn w:val="DefaultParagraphFont"/>
    <w:uiPriority w:val="99"/>
    <w:semiHidden/>
    <w:unhideWhenUsed/>
    <w:rsid w:val="00901B50"/>
    <w:rPr>
      <w:i/>
      <w:iCs/>
    </w:rPr>
  </w:style>
  <w:style w:type="character" w:styleId="HTMLKeyboard">
    <w:name w:val="HTML Keyboard"/>
    <w:basedOn w:val="DefaultParagraphFont"/>
    <w:uiPriority w:val="99"/>
    <w:semiHidden/>
    <w:unhideWhenUsed/>
    <w:rsid w:val="00901B50"/>
    <w:rPr>
      <w:rFonts w:ascii="Consolas" w:hAnsi="Consolas" w:cs="Consolas"/>
      <w:sz w:val="20"/>
      <w:szCs w:val="20"/>
    </w:rPr>
  </w:style>
  <w:style w:type="character" w:styleId="HTMLSample">
    <w:name w:val="HTML Sample"/>
    <w:basedOn w:val="DefaultParagraphFont"/>
    <w:uiPriority w:val="99"/>
    <w:semiHidden/>
    <w:unhideWhenUsed/>
    <w:rsid w:val="00901B50"/>
    <w:rPr>
      <w:rFonts w:ascii="Consolas" w:hAnsi="Consolas" w:cs="Consolas"/>
      <w:sz w:val="24"/>
      <w:szCs w:val="24"/>
    </w:rPr>
  </w:style>
  <w:style w:type="character" w:styleId="HTMLTypewriter">
    <w:name w:val="HTML Typewriter"/>
    <w:basedOn w:val="DefaultParagraphFont"/>
    <w:uiPriority w:val="99"/>
    <w:semiHidden/>
    <w:unhideWhenUsed/>
    <w:rsid w:val="00901B50"/>
    <w:rPr>
      <w:rFonts w:ascii="Consolas" w:hAnsi="Consolas" w:cs="Consolas"/>
      <w:sz w:val="20"/>
      <w:szCs w:val="20"/>
    </w:rPr>
  </w:style>
  <w:style w:type="character" w:styleId="HTMLVariable">
    <w:name w:val="HTML Variable"/>
    <w:basedOn w:val="DefaultParagraphFont"/>
    <w:uiPriority w:val="99"/>
    <w:semiHidden/>
    <w:unhideWhenUsed/>
    <w:rsid w:val="00901B50"/>
    <w:rPr>
      <w:i/>
      <w:iCs/>
    </w:rPr>
  </w:style>
  <w:style w:type="character" w:styleId="IntenseEmphasis">
    <w:name w:val="Intense Emphasis"/>
    <w:basedOn w:val="DefaultParagraphFont"/>
    <w:uiPriority w:val="21"/>
    <w:semiHidden/>
    <w:rsid w:val="00901B50"/>
    <w:rPr>
      <w:b/>
      <w:bCs/>
      <w:i/>
      <w:iCs/>
      <w:color w:val="4F81BD" w:themeColor="accent1"/>
    </w:rPr>
  </w:style>
  <w:style w:type="paragraph" w:styleId="IntenseQuote">
    <w:name w:val="Intense Quote"/>
    <w:basedOn w:val="Normal"/>
    <w:next w:val="Normal"/>
    <w:link w:val="IntenseQuoteChar"/>
    <w:uiPriority w:val="30"/>
    <w:semiHidden/>
    <w:rsid w:val="00901B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01B50"/>
    <w:rPr>
      <w:rFonts w:ascii="Calibri" w:hAnsi="Calibri"/>
      <w:b/>
      <w:bCs/>
      <w:i/>
      <w:iCs/>
      <w:color w:val="4F81BD" w:themeColor="accent1"/>
      <w:sz w:val="24"/>
    </w:rPr>
  </w:style>
  <w:style w:type="character" w:styleId="IntenseReference">
    <w:name w:val="Intense Reference"/>
    <w:basedOn w:val="DefaultParagraphFont"/>
    <w:uiPriority w:val="32"/>
    <w:semiHidden/>
    <w:rsid w:val="00901B50"/>
    <w:rPr>
      <w:b/>
      <w:bCs/>
      <w:smallCaps/>
      <w:color w:val="C0504D" w:themeColor="accent2"/>
      <w:spacing w:val="5"/>
      <w:u w:val="single"/>
    </w:rPr>
  </w:style>
  <w:style w:type="table" w:customStyle="1" w:styleId="LightGrid1">
    <w:name w:val="Light Grid1"/>
    <w:basedOn w:val="TableNormal"/>
    <w:uiPriority w:val="62"/>
    <w:rsid w:val="00901B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901B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01B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01B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01B5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01B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01B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901B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901B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01B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01B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01B5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1B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01B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901B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01B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01B5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01B5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01B5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01B5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01B5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01B50"/>
  </w:style>
  <w:style w:type="paragraph" w:styleId="List">
    <w:name w:val="List"/>
    <w:basedOn w:val="Normal"/>
    <w:uiPriority w:val="99"/>
    <w:semiHidden/>
    <w:unhideWhenUsed/>
    <w:rsid w:val="00901B50"/>
    <w:pPr>
      <w:ind w:left="283" w:hanging="283"/>
      <w:contextualSpacing/>
    </w:pPr>
  </w:style>
  <w:style w:type="paragraph" w:styleId="List2">
    <w:name w:val="List 2"/>
    <w:basedOn w:val="Normal"/>
    <w:uiPriority w:val="99"/>
    <w:semiHidden/>
    <w:unhideWhenUsed/>
    <w:rsid w:val="00901B50"/>
    <w:pPr>
      <w:ind w:left="566" w:hanging="283"/>
      <w:contextualSpacing/>
    </w:pPr>
  </w:style>
  <w:style w:type="paragraph" w:styleId="List3">
    <w:name w:val="List 3"/>
    <w:basedOn w:val="Normal"/>
    <w:uiPriority w:val="99"/>
    <w:semiHidden/>
    <w:unhideWhenUsed/>
    <w:rsid w:val="00901B50"/>
    <w:pPr>
      <w:ind w:left="849" w:hanging="283"/>
      <w:contextualSpacing/>
    </w:pPr>
  </w:style>
  <w:style w:type="paragraph" w:styleId="List4">
    <w:name w:val="List 4"/>
    <w:basedOn w:val="Normal"/>
    <w:uiPriority w:val="99"/>
    <w:semiHidden/>
    <w:unhideWhenUsed/>
    <w:rsid w:val="00901B50"/>
    <w:pPr>
      <w:ind w:left="1132" w:hanging="283"/>
      <w:contextualSpacing/>
    </w:pPr>
  </w:style>
  <w:style w:type="paragraph" w:styleId="List5">
    <w:name w:val="List 5"/>
    <w:basedOn w:val="Normal"/>
    <w:uiPriority w:val="99"/>
    <w:semiHidden/>
    <w:unhideWhenUsed/>
    <w:rsid w:val="00901B50"/>
    <w:pPr>
      <w:ind w:left="1415" w:hanging="283"/>
      <w:contextualSpacing/>
    </w:pPr>
  </w:style>
  <w:style w:type="paragraph" w:styleId="ListBullet5">
    <w:name w:val="List Bullet 5"/>
    <w:basedOn w:val="Normal"/>
    <w:uiPriority w:val="99"/>
    <w:semiHidden/>
    <w:rsid w:val="00901B50"/>
    <w:pPr>
      <w:numPr>
        <w:numId w:val="28"/>
      </w:numPr>
      <w:contextualSpacing/>
    </w:pPr>
  </w:style>
  <w:style w:type="paragraph" w:styleId="ListNumber4">
    <w:name w:val="List Number 4"/>
    <w:basedOn w:val="Normal"/>
    <w:uiPriority w:val="99"/>
    <w:semiHidden/>
    <w:unhideWhenUsed/>
    <w:rsid w:val="00901B50"/>
    <w:pPr>
      <w:numPr>
        <w:numId w:val="29"/>
      </w:numPr>
      <w:contextualSpacing/>
    </w:pPr>
  </w:style>
  <w:style w:type="paragraph" w:styleId="ListNumber5">
    <w:name w:val="List Number 5"/>
    <w:basedOn w:val="Normal"/>
    <w:uiPriority w:val="99"/>
    <w:semiHidden/>
    <w:rsid w:val="00901B50"/>
    <w:pPr>
      <w:numPr>
        <w:numId w:val="30"/>
      </w:numPr>
      <w:contextualSpacing/>
    </w:pPr>
  </w:style>
  <w:style w:type="paragraph" w:styleId="ListParagraph">
    <w:name w:val="List Paragraph"/>
    <w:basedOn w:val="Normal"/>
    <w:uiPriority w:val="34"/>
    <w:semiHidden/>
    <w:qFormat/>
    <w:rsid w:val="00901B50"/>
    <w:pPr>
      <w:ind w:left="720"/>
      <w:contextualSpacing/>
    </w:pPr>
  </w:style>
  <w:style w:type="paragraph" w:styleId="MacroText">
    <w:name w:val="macro"/>
    <w:link w:val="MacroTextChar"/>
    <w:uiPriority w:val="99"/>
    <w:semiHidden/>
    <w:unhideWhenUsed/>
    <w:rsid w:val="00901B5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901B50"/>
    <w:rPr>
      <w:rFonts w:ascii="Consolas" w:hAnsi="Consolas" w:cs="Consolas"/>
      <w:color w:val="1E1E1E"/>
      <w:sz w:val="20"/>
      <w:szCs w:val="20"/>
    </w:rPr>
  </w:style>
  <w:style w:type="table" w:customStyle="1" w:styleId="MediumGrid11">
    <w:name w:val="Medium Grid 11"/>
    <w:basedOn w:val="TableNormal"/>
    <w:uiPriority w:val="67"/>
    <w:rsid w:val="00901B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01B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01B5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01B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01B5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01B5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01B5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901B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01B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01B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01B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01B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01B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01B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901B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901B5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01B5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01B5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01B5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01B5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01B5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01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901B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01B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B5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B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B5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B5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B5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01B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01B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B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B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B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B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B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B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01B5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01B5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01B50"/>
    <w:pPr>
      <w:ind w:left="720"/>
    </w:pPr>
  </w:style>
  <w:style w:type="paragraph" w:customStyle="1" w:styleId="NoteHeading1">
    <w:name w:val="Note Heading1"/>
    <w:basedOn w:val="Normal"/>
    <w:next w:val="Normal"/>
    <w:link w:val="NoteHeadingChar"/>
    <w:uiPriority w:val="99"/>
    <w:semiHidden/>
    <w:unhideWhenUsed/>
    <w:rsid w:val="00901B50"/>
    <w:pPr>
      <w:spacing w:after="0" w:line="240" w:lineRule="auto"/>
    </w:pPr>
  </w:style>
  <w:style w:type="character" w:customStyle="1" w:styleId="NoteHeadingChar">
    <w:name w:val="Note Heading Char"/>
    <w:basedOn w:val="DefaultParagraphFont"/>
    <w:link w:val="NoteHeading1"/>
    <w:uiPriority w:val="99"/>
    <w:semiHidden/>
    <w:rsid w:val="00901B50"/>
    <w:rPr>
      <w:rFonts w:ascii="Calibri" w:hAnsi="Calibri"/>
      <w:color w:val="1E1E1E"/>
      <w:sz w:val="24"/>
    </w:rPr>
  </w:style>
  <w:style w:type="character" w:styleId="PlaceholderText">
    <w:name w:val="Placeholder Text"/>
    <w:basedOn w:val="DefaultParagraphFont"/>
    <w:uiPriority w:val="99"/>
    <w:semiHidden/>
    <w:rsid w:val="00901B50"/>
    <w:rPr>
      <w:color w:val="808080"/>
    </w:rPr>
  </w:style>
  <w:style w:type="paragraph" w:styleId="PlainText">
    <w:name w:val="Plain Text"/>
    <w:basedOn w:val="Normal"/>
    <w:link w:val="PlainTextChar"/>
    <w:uiPriority w:val="99"/>
    <w:semiHidden/>
    <w:unhideWhenUsed/>
    <w:rsid w:val="00901B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01B50"/>
    <w:rPr>
      <w:rFonts w:ascii="Consolas" w:hAnsi="Consolas" w:cs="Consolas"/>
      <w:color w:val="1E1E1E"/>
      <w:sz w:val="21"/>
      <w:szCs w:val="21"/>
    </w:rPr>
  </w:style>
  <w:style w:type="paragraph" w:styleId="Quote">
    <w:name w:val="Quote"/>
    <w:basedOn w:val="Normal"/>
    <w:next w:val="Normal"/>
    <w:link w:val="QuoteChar"/>
    <w:uiPriority w:val="29"/>
    <w:semiHidden/>
    <w:qFormat/>
    <w:rsid w:val="00901B50"/>
    <w:rPr>
      <w:i/>
      <w:iCs/>
      <w:color w:val="000000" w:themeColor="text1"/>
    </w:rPr>
  </w:style>
  <w:style w:type="character" w:customStyle="1" w:styleId="QuoteChar">
    <w:name w:val="Quote Char"/>
    <w:basedOn w:val="DefaultParagraphFont"/>
    <w:link w:val="Quote"/>
    <w:uiPriority w:val="29"/>
    <w:semiHidden/>
    <w:rsid w:val="00901B5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901B50"/>
  </w:style>
  <w:style w:type="character" w:customStyle="1" w:styleId="SalutationChar">
    <w:name w:val="Salutation Char"/>
    <w:basedOn w:val="DefaultParagraphFont"/>
    <w:link w:val="Salutation"/>
    <w:uiPriority w:val="99"/>
    <w:semiHidden/>
    <w:rsid w:val="00901B50"/>
    <w:rPr>
      <w:rFonts w:ascii="Calibri" w:hAnsi="Calibri"/>
      <w:color w:val="1E1E1E"/>
      <w:sz w:val="24"/>
    </w:rPr>
  </w:style>
  <w:style w:type="paragraph" w:styleId="Signature">
    <w:name w:val="Signature"/>
    <w:basedOn w:val="Normal"/>
    <w:link w:val="SignatureChar"/>
    <w:uiPriority w:val="99"/>
    <w:semiHidden/>
    <w:unhideWhenUsed/>
    <w:rsid w:val="00901B50"/>
    <w:pPr>
      <w:spacing w:after="0" w:line="240" w:lineRule="auto"/>
      <w:ind w:left="4252"/>
    </w:pPr>
  </w:style>
  <w:style w:type="character" w:customStyle="1" w:styleId="SignatureChar">
    <w:name w:val="Signature Char"/>
    <w:basedOn w:val="DefaultParagraphFont"/>
    <w:link w:val="Signature"/>
    <w:uiPriority w:val="99"/>
    <w:semiHidden/>
    <w:rsid w:val="00901B50"/>
    <w:rPr>
      <w:rFonts w:ascii="Calibri" w:hAnsi="Calibri"/>
      <w:color w:val="1E1E1E"/>
      <w:sz w:val="24"/>
    </w:rPr>
  </w:style>
  <w:style w:type="character" w:styleId="Strong">
    <w:name w:val="Strong"/>
    <w:basedOn w:val="DefaultParagraphFont"/>
    <w:uiPriority w:val="22"/>
    <w:semiHidden/>
    <w:qFormat/>
    <w:rsid w:val="00901B50"/>
    <w:rPr>
      <w:b/>
      <w:bCs/>
    </w:rPr>
  </w:style>
  <w:style w:type="paragraph" w:styleId="Subtitle">
    <w:name w:val="Subtitle"/>
    <w:basedOn w:val="Normal"/>
    <w:next w:val="Normal"/>
    <w:link w:val="SubtitleChar"/>
    <w:uiPriority w:val="11"/>
    <w:semiHidden/>
    <w:qFormat/>
    <w:rsid w:val="00901B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901B5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01B50"/>
    <w:rPr>
      <w:i/>
      <w:iCs/>
      <w:color w:val="808080" w:themeColor="text1" w:themeTint="7F"/>
    </w:rPr>
  </w:style>
  <w:style w:type="character" w:styleId="SubtleReference">
    <w:name w:val="Subtle Reference"/>
    <w:basedOn w:val="DefaultParagraphFont"/>
    <w:uiPriority w:val="31"/>
    <w:semiHidden/>
    <w:rsid w:val="00901B50"/>
    <w:rPr>
      <w:smallCaps/>
      <w:color w:val="C0504D" w:themeColor="accent2"/>
      <w:u w:val="single"/>
    </w:rPr>
  </w:style>
  <w:style w:type="table" w:styleId="Table3Deffects1">
    <w:name w:val="Table 3D effects 1"/>
    <w:basedOn w:val="TableNormal"/>
    <w:uiPriority w:val="99"/>
    <w:semiHidden/>
    <w:unhideWhenUsed/>
    <w:rsid w:val="00901B5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B5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B5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B5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B5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B5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B5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B5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B5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B5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B5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B5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B5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B5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B5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B5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B5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B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B5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B5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B5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B5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B5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B5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B5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B5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B5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B5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B5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B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B5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B5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B5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01B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B5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B5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B5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B5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B5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B5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B5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B5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B5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20">
    <w:name w:val="Body Text2"/>
    <w:basedOn w:val="Normal"/>
    <w:uiPriority w:val="2"/>
    <w:rsid w:val="001F7A3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56C2-2953-43C7-9360-28581C77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29</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AdelaideM</dc:creator>
  <cp:lastModifiedBy>Antonia Di Maio</cp:lastModifiedBy>
  <cp:revision>10</cp:revision>
  <cp:lastPrinted>2017-06-16T02:00:00Z</cp:lastPrinted>
  <dcterms:created xsi:type="dcterms:W3CDTF">2017-05-24T20:53:00Z</dcterms:created>
  <dcterms:modified xsi:type="dcterms:W3CDTF">2018-10-10T23:03:00Z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0133-4567-D292-6683</vt:lpwstr>
  </property>
  <property fmtid="{D5CDD505-2E9C-101B-9397-08002B2CF9AE}" pid="3" name="Template">
    <vt:lpwstr>V13</vt:lpwstr>
  </property>
</Properties>
</file>